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11" w:rsidRPr="00B40376" w:rsidRDefault="005E4D67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ТЕМА: «</w:t>
      </w:r>
      <w:r w:rsidR="00414E11" w:rsidRPr="00B40376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ОСКАРЖЕННЯ </w:t>
      </w:r>
      <w:r w:rsidR="00D93473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ПРОЦЕДУРИ ЗАКУПІВЛІ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:rsidR="00B40376" w:rsidRPr="00B40376" w:rsidRDefault="00B40376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28"/>
          <w:lang w:val="uk-UA"/>
        </w:rPr>
      </w:pPr>
    </w:p>
    <w:p w:rsidR="0074746B" w:rsidRDefault="0074746B" w:rsidP="00747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E11" w:rsidRPr="00DD6F7B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Органом оскарження в публічних </w:t>
      </w:r>
      <w:proofErr w:type="spellStart"/>
      <w:r w:rsidRPr="00DD6F7B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є Антимо</w:t>
      </w:r>
      <w:r w:rsidR="00DD6F7B">
        <w:rPr>
          <w:rFonts w:ascii="Times New Roman" w:hAnsi="Times New Roman" w:cs="Times New Roman"/>
          <w:sz w:val="28"/>
          <w:szCs w:val="28"/>
          <w:lang w:val="uk-UA"/>
        </w:rPr>
        <w:t>нопольний комітет України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746B" w:rsidRDefault="00B50B39" w:rsidP="00747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 статті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18 Закону "Про публічні закупівлі" </w:t>
      </w:r>
      <w:r w:rsidR="00DD6F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DD6F7B" w:rsidRPr="00DD6F7B">
        <w:rPr>
          <w:rFonts w:ascii="Times New Roman" w:hAnsi="Times New Roman" w:cs="Times New Roman"/>
          <w:sz w:val="28"/>
          <w:szCs w:val="28"/>
          <w:lang w:val="uk-UA"/>
        </w:rPr>
        <w:t>нтимонопольний</w:t>
      </w:r>
      <w:r w:rsidR="00DD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F7B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комітет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F7B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80">
        <w:rPr>
          <w:rFonts w:ascii="Times New Roman" w:hAnsi="Times New Roman" w:cs="Times New Roman"/>
          <w:sz w:val="28"/>
          <w:szCs w:val="28"/>
          <w:lang w:val="uk-UA"/>
        </w:rPr>
        <w:t xml:space="preserve">(далі – АМКУ)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як орган оскарження з метою неупередженого та ефективного захисту прав і законних інтересів осіб, пов’язаних з участю у процедурах закупівлі, утворює постійно діючу а</w:t>
      </w:r>
      <w:r w:rsidR="0074746B">
        <w:rPr>
          <w:rFonts w:ascii="Times New Roman" w:hAnsi="Times New Roman" w:cs="Times New Roman"/>
          <w:sz w:val="28"/>
          <w:szCs w:val="28"/>
          <w:lang w:val="uk-UA"/>
        </w:rPr>
        <w:t>дміністративну колегію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46B">
        <w:rPr>
          <w:rFonts w:ascii="Times New Roman" w:hAnsi="Times New Roman" w:cs="Times New Roman"/>
          <w:sz w:val="28"/>
          <w:szCs w:val="28"/>
          <w:lang w:val="uk-UA"/>
        </w:rPr>
        <w:t xml:space="preserve">(далі – Колегія)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скарг про порушення законодавства у сфері публічних </w:t>
      </w:r>
      <w:proofErr w:type="spellStart"/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4746B">
        <w:rPr>
          <w:rFonts w:ascii="Times New Roman" w:hAnsi="Times New Roman" w:cs="Times New Roman"/>
          <w:sz w:val="28"/>
          <w:szCs w:val="28"/>
          <w:lang w:val="uk-UA"/>
        </w:rPr>
        <w:t xml:space="preserve">Скарги подаються в електронному вигляді. </w:t>
      </w:r>
      <w:r w:rsidR="0074746B" w:rsidRPr="0074746B">
        <w:rPr>
          <w:rFonts w:ascii="Times New Roman" w:hAnsi="Times New Roman" w:cs="Times New Roman"/>
          <w:sz w:val="28"/>
          <w:szCs w:val="28"/>
          <w:lang w:val="uk-UA"/>
        </w:rPr>
        <w:t xml:space="preserve">Для цього суб’єкту оскарження потрібно зареєструватись і </w:t>
      </w:r>
      <w:proofErr w:type="spellStart"/>
      <w:r w:rsidR="0074746B" w:rsidRPr="0074746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74746B" w:rsidRPr="0074746B">
        <w:rPr>
          <w:rFonts w:ascii="Times New Roman" w:hAnsi="Times New Roman" w:cs="Times New Roman"/>
          <w:sz w:val="28"/>
          <w:szCs w:val="28"/>
          <w:lang w:val="uk-UA"/>
        </w:rPr>
        <w:t xml:space="preserve"> плату за подання скарги.</w:t>
      </w:r>
    </w:p>
    <w:p w:rsidR="0074746B" w:rsidRPr="0074746B" w:rsidRDefault="0074746B" w:rsidP="00747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46B">
        <w:rPr>
          <w:rFonts w:ascii="Times New Roman" w:hAnsi="Times New Roman" w:cs="Times New Roman"/>
          <w:sz w:val="28"/>
          <w:szCs w:val="28"/>
          <w:lang w:val="uk-UA"/>
        </w:rPr>
        <w:t>У разі подання скарги процедура закупівлі призупиняється, тобто договір про закупівлю не може бути укладений до ухвалення Колегією відповідного рішення. Рішення Колегії можуть бут</w:t>
      </w:r>
      <w:r w:rsidR="009E6FE6">
        <w:rPr>
          <w:rFonts w:ascii="Times New Roman" w:hAnsi="Times New Roman" w:cs="Times New Roman"/>
          <w:sz w:val="28"/>
          <w:szCs w:val="28"/>
          <w:lang w:val="uk-UA"/>
        </w:rPr>
        <w:t>и оскаржені в судовому порядку.</w:t>
      </w:r>
    </w:p>
    <w:p w:rsidR="00414E11" w:rsidRPr="0074746B" w:rsidRDefault="0074746B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E11" w:rsidRPr="0074746B">
        <w:rPr>
          <w:rFonts w:ascii="Times New Roman" w:hAnsi="Times New Roman" w:cs="Times New Roman"/>
          <w:sz w:val="28"/>
          <w:szCs w:val="28"/>
          <w:lang w:val="uk-UA"/>
        </w:rPr>
        <w:t>Рішення постійно діючої ад</w:t>
      </w:r>
      <w:r w:rsidRPr="0074746B">
        <w:rPr>
          <w:rFonts w:ascii="Times New Roman" w:hAnsi="Times New Roman" w:cs="Times New Roman"/>
          <w:sz w:val="28"/>
          <w:szCs w:val="28"/>
          <w:lang w:val="uk-UA"/>
        </w:rPr>
        <w:t>міністративної колегії</w:t>
      </w:r>
      <w:r w:rsidR="00414E11" w:rsidRPr="0074746B">
        <w:rPr>
          <w:rFonts w:ascii="Times New Roman" w:hAnsi="Times New Roman" w:cs="Times New Roman"/>
          <w:sz w:val="28"/>
          <w:szCs w:val="28"/>
          <w:lang w:val="uk-UA"/>
        </w:rPr>
        <w:t xml:space="preserve"> ухвалюються від </w:t>
      </w:r>
      <w:r w:rsidR="00DD6F7B" w:rsidRPr="0074746B">
        <w:rPr>
          <w:rFonts w:ascii="Times New Roman" w:hAnsi="Times New Roman" w:cs="Times New Roman"/>
          <w:sz w:val="28"/>
          <w:szCs w:val="28"/>
          <w:lang w:val="uk-UA"/>
        </w:rPr>
        <w:t>імені АМК</w:t>
      </w:r>
      <w:r w:rsidR="00F32E80" w:rsidRPr="007474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14E11" w:rsidRPr="007474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7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4E11" w:rsidRPr="00F32E80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2E80">
        <w:rPr>
          <w:rFonts w:ascii="Times New Roman" w:hAnsi="Times New Roman" w:cs="Times New Roman"/>
          <w:b/>
          <w:sz w:val="28"/>
          <w:szCs w:val="28"/>
          <w:lang w:val="uk-UA"/>
        </w:rPr>
        <w:t>Скарги в АМКУ можна подавати тільки під час проведення "</w:t>
      </w:r>
      <w:proofErr w:type="spellStart"/>
      <w:r w:rsidRPr="00F32E80">
        <w:rPr>
          <w:rFonts w:ascii="Times New Roman" w:hAnsi="Times New Roman" w:cs="Times New Roman"/>
          <w:b/>
          <w:sz w:val="28"/>
          <w:szCs w:val="28"/>
          <w:lang w:val="uk-UA"/>
        </w:rPr>
        <w:t>понадпорогових</w:t>
      </w:r>
      <w:proofErr w:type="spellEnd"/>
      <w:r w:rsidRPr="00F32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" процедур </w:t>
      </w:r>
      <w:proofErr w:type="spellStart"/>
      <w:r w:rsidRPr="00F32E80">
        <w:rPr>
          <w:rFonts w:ascii="Times New Roman" w:hAnsi="Times New Roman" w:cs="Times New Roman"/>
          <w:b/>
          <w:sz w:val="28"/>
          <w:szCs w:val="28"/>
          <w:lang w:val="uk-UA"/>
        </w:rPr>
        <w:t>закупівель</w:t>
      </w:r>
      <w:proofErr w:type="spellEnd"/>
      <w:r w:rsidRPr="00F32E8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32E80" w:rsidRPr="004F1D97" w:rsidRDefault="00F32E80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414E11" w:rsidRDefault="00414E11" w:rsidP="00F32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32E80">
        <w:rPr>
          <w:rFonts w:ascii="Times New Roman" w:hAnsi="Times New Roman" w:cs="Times New Roman"/>
          <w:b/>
          <w:sz w:val="28"/>
          <w:szCs w:val="28"/>
          <w:lang w:val="uk-UA"/>
        </w:rPr>
        <w:t>Понадпороговими</w:t>
      </w:r>
      <w:proofErr w:type="spellEnd"/>
      <w:r w:rsidRPr="00F32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процедурами закупівлі є:</w:t>
      </w:r>
    </w:p>
    <w:p w:rsidR="00F32E80" w:rsidRPr="004F1D97" w:rsidRDefault="00F32E80" w:rsidP="00F32E80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  <w:lang w:val="uk-UA"/>
        </w:rPr>
      </w:pPr>
    </w:p>
    <w:p w:rsidR="00414E11" w:rsidRPr="00DD6F7B" w:rsidRDefault="00414E11" w:rsidP="00DD6F7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відкриті торги, відкриті торги з публікацією англійською мовою;</w:t>
      </w:r>
    </w:p>
    <w:p w:rsidR="00414E11" w:rsidRPr="00DD6F7B" w:rsidRDefault="00DD6F7B" w:rsidP="00DD6F7B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конкурентний діалог, конкурентний діалог з публікацією англійською мовою;</w:t>
      </w:r>
    </w:p>
    <w:p w:rsidR="00414E11" w:rsidRPr="00DD6F7B" w:rsidRDefault="00DD6F7B" w:rsidP="00DD6F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 закупівлі, переговорна процедура закупівлі (скорочена);</w:t>
      </w:r>
    </w:p>
    <w:p w:rsidR="00414E11" w:rsidRPr="00DD6F7B" w:rsidRDefault="00DD6F7B" w:rsidP="00DD6F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відкриті торги з закупівлі </w:t>
      </w:r>
      <w:proofErr w:type="spellStart"/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енергосервісу</w:t>
      </w:r>
      <w:proofErr w:type="spellEnd"/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4E11" w:rsidRDefault="00DD6F7B" w:rsidP="00DD6F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 закупівлі для потреб оборони.</w:t>
      </w:r>
    </w:p>
    <w:p w:rsidR="00DD6F7B" w:rsidRPr="005E4D67" w:rsidRDefault="00DD6F7B" w:rsidP="00DD6F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414E11" w:rsidRDefault="00414E11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p1"/>
      <w:bookmarkEnd w:id="0"/>
      <w:r w:rsidRPr="00DD6F7B">
        <w:rPr>
          <w:rFonts w:ascii="Times New Roman" w:hAnsi="Times New Roman" w:cs="Times New Roman"/>
          <w:b/>
          <w:bCs/>
          <w:sz w:val="28"/>
          <w:szCs w:val="28"/>
          <w:lang w:val="uk-UA"/>
        </w:rPr>
        <w:t>Хто може подати скаргу</w:t>
      </w:r>
      <w:r w:rsidR="00DD6F7B">
        <w:rPr>
          <w:rFonts w:ascii="Times New Roman" w:hAnsi="Times New Roman" w:cs="Times New Roman"/>
          <w:b/>
          <w:bCs/>
          <w:sz w:val="28"/>
          <w:szCs w:val="28"/>
          <w:lang w:val="uk-UA"/>
        </w:rPr>
        <w:t>?</w:t>
      </w:r>
    </w:p>
    <w:p w:rsidR="00DD6F7B" w:rsidRPr="005E4D67" w:rsidRDefault="00DD6F7B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  <w:lang w:val="uk-UA"/>
        </w:rPr>
      </w:pPr>
    </w:p>
    <w:p w:rsidR="00414E11" w:rsidRPr="00DD6F7B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Будь-які юридичні чи фізичні особи, які вважають, що замовник порушив їхні права та інтереси в процесі проведення закупівлі можуть подати скаргу в Антимон</w:t>
      </w:r>
      <w:r w:rsidR="00F32E80">
        <w:rPr>
          <w:rFonts w:ascii="Times New Roman" w:hAnsi="Times New Roman" w:cs="Times New Roman"/>
          <w:sz w:val="28"/>
          <w:szCs w:val="28"/>
          <w:lang w:val="uk-UA"/>
        </w:rPr>
        <w:t>опольний комітет України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>. При цьому, скаржнику необхідно бути зареєстрованим на електронному Майданчику.</w:t>
      </w:r>
    </w:p>
    <w:p w:rsidR="00414E11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Потенційні постачальники в процедурі закупівлі можуть оскаржити вимоги тендерної документації на етапі подання пропозицій. А якщо мова йде про оскарження результатів закупівлі, рішень замовника про прийняття/відхилення пропозицій, то процедура може бути оскаржена лише тим постачальником, який подав пропозицію на таку закупівлю.</w:t>
      </w:r>
    </w:p>
    <w:p w:rsidR="006F482A" w:rsidRDefault="006F482A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5E4D67" w:rsidRPr="00E635C5" w:rsidRDefault="005E4D67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6F482A" w:rsidRPr="006F482A" w:rsidRDefault="006F482A" w:rsidP="006F482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482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Процедурні права сторін</w:t>
      </w:r>
    </w:p>
    <w:p w:rsidR="006F482A" w:rsidRPr="004F1D97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6F482A" w:rsidRPr="006F482A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82A">
        <w:rPr>
          <w:rFonts w:ascii="Times New Roman" w:hAnsi="Times New Roman" w:cs="Times New Roman"/>
          <w:sz w:val="28"/>
          <w:szCs w:val="28"/>
          <w:lang w:val="uk-UA"/>
        </w:rPr>
        <w:t>Законом «Про публічні закупівлі» передбачено, що суб’єкт оскарження на рівні з іншими сторонами має право взяти участь у розгляді скарги, у тому числі використовувати засоби відео- та звукозапису.</w:t>
      </w:r>
    </w:p>
    <w:p w:rsidR="00D574D4" w:rsidRPr="00D574D4" w:rsidRDefault="00D574D4" w:rsidP="00E635C5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414E11" w:rsidRPr="004F1D97" w:rsidRDefault="00414E11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bookmarkStart w:id="1" w:name="p2"/>
      <w:bookmarkEnd w:id="1"/>
      <w:r w:rsidRPr="004F1D9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Види скарг</w:t>
      </w:r>
    </w:p>
    <w:p w:rsidR="00D574D4" w:rsidRPr="00D574D4" w:rsidRDefault="00D574D4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28"/>
          <w:lang w:val="uk-UA"/>
        </w:rPr>
      </w:pPr>
    </w:p>
    <w:p w:rsidR="00414E11" w:rsidRPr="00DD6F7B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Можна виділити </w:t>
      </w:r>
      <w:r w:rsidR="00F32E80">
        <w:rPr>
          <w:rFonts w:ascii="Times New Roman" w:hAnsi="Times New Roman" w:cs="Times New Roman"/>
          <w:sz w:val="28"/>
          <w:szCs w:val="28"/>
          <w:lang w:val="uk-UA"/>
        </w:rPr>
        <w:t>3 періоди/етапи, протягом яких може бути подана скарга.</w:t>
      </w:r>
    </w:p>
    <w:p w:rsidR="00414E11" w:rsidRPr="00DD6F7B" w:rsidRDefault="00414E11" w:rsidP="00F32E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Наведені нижче періоди подання скарг зі строками не можуть бути застосовані до такої процедури як переговорна процедура для потреб оборони.</w:t>
      </w:r>
    </w:p>
    <w:p w:rsidR="00F32E80" w:rsidRDefault="009E6FE6" w:rsidP="00D574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етапи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подання скарг:</w:t>
      </w:r>
    </w:p>
    <w:p w:rsidR="005E4D67" w:rsidRPr="005E4D67" w:rsidRDefault="005E4D67" w:rsidP="00D574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414E11" w:rsidRDefault="00414E11" w:rsidP="005E4D6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bookmarkStart w:id="2" w:name="p3"/>
      <w:bookmarkEnd w:id="2"/>
      <w:r w:rsidRPr="00F32E80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1. Скарга на умови тендерної документації</w:t>
      </w:r>
    </w:p>
    <w:p w:rsidR="00A05E42" w:rsidRPr="00E635C5" w:rsidRDefault="00A05E42" w:rsidP="00F32E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16"/>
          <w:szCs w:val="28"/>
          <w:u w:val="single"/>
          <w:lang w:val="uk-UA"/>
        </w:rPr>
      </w:pPr>
    </w:p>
    <w:p w:rsidR="00414E11" w:rsidRPr="00DD6F7B" w:rsidRDefault="00414E11" w:rsidP="00F3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Даний вид скарги подається на умови тендерної документації, прийняті рішення, дії або бездіяльність замовника, що відбулися до завершення строку подання пропозицій.</w:t>
      </w:r>
    </w:p>
    <w:p w:rsidR="00414E11" w:rsidRPr="00DD6F7B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На що може бути подана скарга? Наприклад, на дискримінаційні вимоги в технічному завданні, дискримінаційні вимоги в кваліфікаційних критеріях тощо.</w:t>
      </w:r>
    </w:p>
    <w:p w:rsidR="00414E11" w:rsidRDefault="00414E11" w:rsidP="00414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Скарга може подаватись з моменту оголошення закупівлі, але </w:t>
      </w:r>
      <w:r w:rsidRPr="00CA1E1B">
        <w:rPr>
          <w:rFonts w:ascii="Times New Roman" w:hAnsi="Times New Roman" w:cs="Times New Roman"/>
          <w:sz w:val="28"/>
          <w:szCs w:val="28"/>
          <w:lang w:val="uk-UA"/>
        </w:rPr>
        <w:t>не пізніше ніж за 4 дні до кінцевої дати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подання про</w:t>
      </w:r>
      <w:r w:rsidR="00F32E80">
        <w:rPr>
          <w:rFonts w:ascii="Times New Roman" w:hAnsi="Times New Roman" w:cs="Times New Roman"/>
          <w:sz w:val="28"/>
          <w:szCs w:val="28"/>
          <w:lang w:val="uk-UA"/>
        </w:rPr>
        <w:t>позицій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. Четвертий день для максимального строку подання скарги завершується о 23:59 попереднього дня, тобто необхідно подавати скаргу </w:t>
      </w:r>
      <w:r w:rsidRPr="00CA1E1B">
        <w:rPr>
          <w:rFonts w:ascii="Times New Roman" w:hAnsi="Times New Roman" w:cs="Times New Roman"/>
          <w:sz w:val="28"/>
          <w:szCs w:val="28"/>
          <w:lang w:val="uk-UA"/>
        </w:rPr>
        <w:t>за п’ять днів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до завершення прийому пропозицій.</w:t>
      </w:r>
    </w:p>
    <w:p w:rsidR="00D574D4" w:rsidRPr="005E4D67" w:rsidRDefault="00D574D4" w:rsidP="00414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E11" w:rsidRPr="00F32E80" w:rsidRDefault="00414E11" w:rsidP="00F32E8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32E80">
        <w:rPr>
          <w:rFonts w:ascii="Times New Roman" w:hAnsi="Times New Roman" w:cs="Times New Roman"/>
          <w:b/>
          <w:i/>
          <w:sz w:val="28"/>
          <w:szCs w:val="28"/>
          <w:lang w:val="uk-UA"/>
        </w:rPr>
        <w:t>Скарга на умови закупівлі може бути подана під час проведення таких процедур, як:</w:t>
      </w:r>
    </w:p>
    <w:p w:rsidR="00414E11" w:rsidRPr="00F32E80" w:rsidRDefault="00414E11" w:rsidP="00F32E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E80">
        <w:rPr>
          <w:rFonts w:ascii="Times New Roman" w:hAnsi="Times New Roman" w:cs="Times New Roman"/>
          <w:sz w:val="28"/>
          <w:szCs w:val="28"/>
          <w:lang w:val="uk-UA"/>
        </w:rPr>
        <w:t>відкриті торги;</w:t>
      </w:r>
    </w:p>
    <w:p w:rsidR="00414E11" w:rsidRPr="00F32E80" w:rsidRDefault="00414E11" w:rsidP="00F32E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E80">
        <w:rPr>
          <w:rFonts w:ascii="Times New Roman" w:hAnsi="Times New Roman" w:cs="Times New Roman"/>
          <w:sz w:val="28"/>
          <w:szCs w:val="28"/>
          <w:lang w:val="uk-UA"/>
        </w:rPr>
        <w:t>відкриті торги з публікацією англійською мовою;</w:t>
      </w:r>
    </w:p>
    <w:p w:rsidR="00414E11" w:rsidRPr="00F32E80" w:rsidRDefault="00414E11" w:rsidP="00F32E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E80">
        <w:rPr>
          <w:rFonts w:ascii="Times New Roman" w:hAnsi="Times New Roman" w:cs="Times New Roman"/>
          <w:sz w:val="28"/>
          <w:szCs w:val="28"/>
          <w:lang w:val="uk-UA"/>
        </w:rPr>
        <w:t>конкурентний діалог (1-ий і 2-ий етапи);</w:t>
      </w:r>
    </w:p>
    <w:p w:rsidR="00414E11" w:rsidRPr="00F32E80" w:rsidRDefault="00414E11" w:rsidP="00F32E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E80">
        <w:rPr>
          <w:rFonts w:ascii="Times New Roman" w:hAnsi="Times New Roman" w:cs="Times New Roman"/>
          <w:sz w:val="28"/>
          <w:szCs w:val="28"/>
          <w:lang w:val="uk-UA"/>
        </w:rPr>
        <w:t>конкурентний діалог з публікацією англійською мовою (1-ий і 2-ий етапи);</w:t>
      </w:r>
    </w:p>
    <w:p w:rsidR="00F32E80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відкриті торги з закупівлі енергосервісу.</w:t>
      </w:r>
    </w:p>
    <w:p w:rsidR="00F32E80" w:rsidRPr="005E4D67" w:rsidRDefault="00F32E80" w:rsidP="00F32E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2E80" w:rsidRDefault="00414E11" w:rsidP="005E4D6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414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2. Скарга на етапі кваліфікації</w:t>
      </w:r>
    </w:p>
    <w:p w:rsidR="00A05E42" w:rsidRPr="00E635C5" w:rsidRDefault="00A05E42" w:rsidP="00F32E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28"/>
          <w:u w:val="single"/>
          <w:lang w:val="uk-UA"/>
        </w:rPr>
      </w:pPr>
    </w:p>
    <w:p w:rsidR="00414E11" w:rsidRPr="00414E11" w:rsidRDefault="00414E11" w:rsidP="00F32E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14E11">
        <w:rPr>
          <w:rFonts w:ascii="Times New Roman" w:eastAsia="Times New Roman" w:hAnsi="Times New Roman" w:cs="Times New Roman"/>
          <w:sz w:val="28"/>
          <w:szCs w:val="28"/>
          <w:lang w:val="uk-UA"/>
        </w:rPr>
        <w:t>На цьому етапі скарга подаєтьс</w:t>
      </w:r>
      <w:r w:rsidR="00F32E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щодо прийнятих рішень, дій чи </w:t>
      </w:r>
      <w:r w:rsidRPr="00414E11">
        <w:rPr>
          <w:rFonts w:ascii="Times New Roman" w:eastAsia="Times New Roman" w:hAnsi="Times New Roman" w:cs="Times New Roman"/>
          <w:sz w:val="28"/>
          <w:szCs w:val="28"/>
          <w:lang w:val="uk-UA"/>
        </w:rPr>
        <w:t>бездіяльності замовника, які відбулися після оцінки тендерних пропозицій учасників.</w:t>
      </w:r>
    </w:p>
    <w:p w:rsidR="00414E11" w:rsidRPr="00414E11" w:rsidRDefault="00414E11" w:rsidP="00F32E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4E11">
        <w:rPr>
          <w:rFonts w:ascii="Times New Roman" w:eastAsia="Times New Roman" w:hAnsi="Times New Roman" w:cs="Times New Roman"/>
          <w:sz w:val="28"/>
          <w:szCs w:val="28"/>
          <w:lang w:val="uk-UA"/>
        </w:rPr>
        <w:t>Скаргу можна подати, наприклад, на неправомірне відхилення пропозиції скаржника, на оголошення переможцем Постачальника, який не відповідає вимогам тендерної документації замовника тощо.</w:t>
      </w:r>
    </w:p>
    <w:p w:rsidR="00414E11" w:rsidRDefault="004F1D97" w:rsidP="00F32E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Скарга подається протягом </w:t>
      </w:r>
      <w:r w:rsidR="00414E11" w:rsidRPr="00414E11">
        <w:rPr>
          <w:rFonts w:ascii="Times New Roman" w:eastAsia="Times New Roman" w:hAnsi="Times New Roman" w:cs="Times New Roman"/>
          <w:sz w:val="28"/>
          <w:szCs w:val="28"/>
          <w:lang w:val="uk-UA"/>
        </w:rPr>
        <w:t>10 днів з дня, коли суб’єкт оскарження дізнався або повинен був дізнатися про порушення своїх прав унаслідок рішення, дії чи бездіяльності замовника, але до дня укладення договору про закупівлю.</w:t>
      </w:r>
    </w:p>
    <w:p w:rsidR="005E4D67" w:rsidRPr="00414E11" w:rsidRDefault="005E4D67" w:rsidP="00751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</w:p>
    <w:p w:rsidR="00BD317A" w:rsidRPr="00D574D4" w:rsidRDefault="00414E11" w:rsidP="00A05E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574D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lastRenderedPageBreak/>
        <w:t xml:space="preserve">Важливо! </w:t>
      </w:r>
      <w:r w:rsidRPr="00D574D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Постачальник може оскаржити відміну торгів Замовником</w:t>
      </w:r>
      <w:r w:rsidRPr="00D574D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</w:p>
    <w:p w:rsidR="00A05E42" w:rsidRPr="00E635C5" w:rsidRDefault="00A05E42" w:rsidP="00A05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32"/>
          <w:lang w:val="uk-UA"/>
        </w:rPr>
      </w:pPr>
    </w:p>
    <w:p w:rsidR="00A05E42" w:rsidRPr="00A05E42" w:rsidRDefault="00A05E42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32"/>
          <w:lang w:val="uk-UA"/>
        </w:rPr>
      </w:pPr>
    </w:p>
    <w:p w:rsidR="00414E11" w:rsidRPr="00DD6F7B" w:rsidRDefault="00414E11" w:rsidP="00414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Скарга цього типу може бути подана під час проведення таких процедур, як:</w:t>
      </w:r>
    </w:p>
    <w:p w:rsidR="00414E11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відкриті торги;</w:t>
      </w:r>
    </w:p>
    <w:p w:rsidR="00414E11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відкриті торги з публікацією англійською мовою;</w:t>
      </w:r>
    </w:p>
    <w:p w:rsidR="00414E11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конкурентний діалог (2-ий етап);</w:t>
      </w:r>
    </w:p>
    <w:p w:rsidR="00414E11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конкурентний діалог з публікацією англійською мовою (2-ий етап);</w:t>
      </w:r>
    </w:p>
    <w:p w:rsidR="00414E11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 закупівлі;</w:t>
      </w:r>
    </w:p>
    <w:p w:rsidR="00414E11" w:rsidRPr="00A05E42" w:rsidRDefault="00A05E42" w:rsidP="00A05E42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A05E42"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 закупівлі скорочена (строк оскарження після формування повідомлення про намір укласти договір - 5 календарних днів);</w:t>
      </w:r>
    </w:p>
    <w:p w:rsidR="00414E11" w:rsidRPr="00DD6F7B" w:rsidRDefault="00A05E42" w:rsidP="00A05E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відкриті торги з закупівлі </w:t>
      </w:r>
      <w:proofErr w:type="spellStart"/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енергосервісу</w:t>
      </w:r>
      <w:proofErr w:type="spellEnd"/>
      <w:r w:rsidR="00F668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E42" w:rsidRPr="00E635C5" w:rsidRDefault="00A05E42" w:rsidP="00414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414E11" w:rsidRDefault="00414E11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A05E4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3. Скарга на пре-кваліфікації (визначення постачальників-учасників аукціону)</w:t>
      </w:r>
    </w:p>
    <w:p w:rsidR="00A05E42" w:rsidRPr="00E635C5" w:rsidRDefault="00A05E42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  <w:u w:val="single"/>
          <w:lang w:val="uk-UA"/>
        </w:rPr>
      </w:pPr>
    </w:p>
    <w:p w:rsidR="00414E11" w:rsidRPr="00DD6F7B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На даному етапі подаються скарги стосовно прийнятих рішень, дій чи бездіяльності замовника, які відбулись після розгляду тендерних пропозицій на відповідність технічним та кваліфікаційним вимогам замовника.</w:t>
      </w:r>
    </w:p>
    <w:p w:rsidR="00414E11" w:rsidRPr="00DD6F7B" w:rsidRDefault="00414E11" w:rsidP="00F06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Скарга на цьому етапі може бути подана, якщо скаржник не згоден зі своїм </w:t>
      </w:r>
      <w:proofErr w:type="spellStart"/>
      <w:r w:rsidRPr="00DD6F7B">
        <w:rPr>
          <w:rFonts w:ascii="Times New Roman" w:hAnsi="Times New Roman" w:cs="Times New Roman"/>
          <w:sz w:val="28"/>
          <w:szCs w:val="28"/>
          <w:lang w:val="uk-UA"/>
        </w:rPr>
        <w:t>недопуском</w:t>
      </w:r>
      <w:proofErr w:type="spellEnd"/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до аукціону або якщо скаржник вважає, що пропозиція постачальника-конкурента, якого допустили до аукціону не відповідає вимогам тендерної документації тощо.</w:t>
      </w:r>
    </w:p>
    <w:p w:rsidR="00414E11" w:rsidRPr="004F1D97" w:rsidRDefault="00414E11" w:rsidP="004F1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Скарга подається протягом </w:t>
      </w:r>
      <w:r w:rsidRPr="00A05E42">
        <w:rPr>
          <w:rFonts w:ascii="Times New Roman" w:hAnsi="Times New Roman" w:cs="Times New Roman"/>
          <w:b/>
          <w:sz w:val="28"/>
          <w:szCs w:val="28"/>
          <w:lang w:val="uk-UA"/>
        </w:rPr>
        <w:t>5 днів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з дня оприлюднення протоколу розгляду тендерних пропозицій.</w:t>
      </w:r>
    </w:p>
    <w:p w:rsidR="00414E11" w:rsidRPr="00A05E42" w:rsidRDefault="00414E11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32"/>
          <w:lang w:val="uk-UA"/>
        </w:rPr>
      </w:pPr>
    </w:p>
    <w:p w:rsidR="00414E11" w:rsidRPr="00A05E42" w:rsidRDefault="004F1D97" w:rsidP="00A05E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14E11" w:rsidRPr="00A05E42">
        <w:rPr>
          <w:rFonts w:ascii="Times New Roman" w:hAnsi="Times New Roman" w:cs="Times New Roman"/>
          <w:sz w:val="28"/>
          <w:szCs w:val="28"/>
          <w:lang w:val="uk-UA"/>
        </w:rPr>
        <w:t>аний тип скарги можна подати лише під час проведення процедур, які передбачають формування протоколу розгляду, а саме:</w:t>
      </w:r>
    </w:p>
    <w:p w:rsidR="00414E11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відкриті торги з публікацією англійською мовою;</w:t>
      </w:r>
    </w:p>
    <w:p w:rsidR="00414E11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конкурентний діалог (після 1-ого етапу);</w:t>
      </w:r>
    </w:p>
    <w:p w:rsidR="00414E11" w:rsidRPr="00A05E42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конкурентний діалог з публікацією англійською мовою (після 1-ого етапу);</w:t>
      </w:r>
    </w:p>
    <w:p w:rsidR="00414E11" w:rsidRDefault="00414E11" w:rsidP="00A05E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E42">
        <w:rPr>
          <w:rFonts w:ascii="Times New Roman" w:hAnsi="Times New Roman" w:cs="Times New Roman"/>
          <w:sz w:val="28"/>
          <w:szCs w:val="28"/>
          <w:lang w:val="uk-UA"/>
        </w:rPr>
        <w:t>конкурентний діалог з публікацією англійською мовою (на 2-му етапі)</w:t>
      </w:r>
      <w:r w:rsidR="006510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E42" w:rsidRPr="00E635C5" w:rsidRDefault="00A05E42" w:rsidP="00A05E42">
      <w:pPr>
        <w:pStyle w:val="a5"/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</w:p>
    <w:p w:rsidR="00414E11" w:rsidRPr="00A05E42" w:rsidRDefault="00414E11" w:rsidP="00A05E42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  <w:lang w:val="uk-UA"/>
        </w:rPr>
      </w:pPr>
      <w:r w:rsidRPr="00A05E42">
        <w:rPr>
          <w:color w:val="000000"/>
          <w:sz w:val="28"/>
          <w:szCs w:val="28"/>
          <w:u w:val="single"/>
          <w:lang w:val="uk-UA"/>
        </w:rPr>
        <w:t>Форма та місце подання скарги</w:t>
      </w:r>
    </w:p>
    <w:p w:rsidR="00A05E42" w:rsidRPr="00E635C5" w:rsidRDefault="00A05E42" w:rsidP="00A05E42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8"/>
          <w:lang w:val="uk-UA"/>
        </w:rPr>
      </w:pPr>
    </w:p>
    <w:p w:rsidR="00B40376" w:rsidRDefault="00414E11" w:rsidP="00A05E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A05E42">
        <w:rPr>
          <w:sz w:val="28"/>
          <w:szCs w:val="28"/>
          <w:lang w:val="uk-UA"/>
        </w:rPr>
        <w:t xml:space="preserve">Скарга до органу оскарження подається суб’єктом оскарження у формі електронного документа через електронну систему </w:t>
      </w:r>
      <w:proofErr w:type="spellStart"/>
      <w:r w:rsidRPr="00A05E42">
        <w:rPr>
          <w:sz w:val="28"/>
          <w:szCs w:val="28"/>
          <w:lang w:val="uk-UA"/>
        </w:rPr>
        <w:t>закупівель</w:t>
      </w:r>
      <w:proofErr w:type="spellEnd"/>
      <w:r w:rsidRPr="00A05E42">
        <w:rPr>
          <w:sz w:val="28"/>
          <w:szCs w:val="28"/>
          <w:lang w:val="uk-UA"/>
        </w:rPr>
        <w:t>. Подання скарги здійснюється через о</w:t>
      </w:r>
      <w:r w:rsidR="00A05E42">
        <w:rPr>
          <w:sz w:val="28"/>
          <w:szCs w:val="28"/>
          <w:lang w:val="uk-UA"/>
        </w:rPr>
        <w:t xml:space="preserve">собистий кабінет на майданчику. </w:t>
      </w:r>
      <w:r w:rsidRPr="00A05E42">
        <w:rPr>
          <w:sz w:val="28"/>
          <w:szCs w:val="28"/>
          <w:lang w:val="uk-UA"/>
        </w:rPr>
        <w:t>Для подання скарги до процедури закупівлі, необхідно в особистому кабінеті на Майданчику зайти в оголошення про проведення закупівлі та натис</w:t>
      </w:r>
      <w:r w:rsidR="009E6FE6">
        <w:rPr>
          <w:sz w:val="28"/>
          <w:szCs w:val="28"/>
          <w:lang w:val="uk-UA"/>
        </w:rPr>
        <w:t>нути на кнопку «Подати скаргу»</w:t>
      </w:r>
      <w:r w:rsidR="00B40376">
        <w:rPr>
          <w:sz w:val="28"/>
          <w:szCs w:val="28"/>
          <w:lang w:val="uk-UA"/>
        </w:rPr>
        <w:t>.</w:t>
      </w:r>
    </w:p>
    <w:p w:rsidR="00414E11" w:rsidRPr="00A05E42" w:rsidRDefault="00414E11" w:rsidP="00B4037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 w:rsidRPr="00A05E42">
        <w:rPr>
          <w:sz w:val="28"/>
          <w:szCs w:val="28"/>
          <w:lang w:val="uk-UA"/>
        </w:rPr>
        <w:t>Скарги, що будуть подані в іншій формі, наприклад, в паперовій АМКУ не приймаються.</w:t>
      </w:r>
    </w:p>
    <w:p w:rsidR="00414E11" w:rsidRDefault="00414E11" w:rsidP="00B4037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 w:rsidRPr="00A05E42">
        <w:rPr>
          <w:sz w:val="28"/>
          <w:szCs w:val="28"/>
          <w:lang w:val="uk-UA"/>
        </w:rPr>
        <w:t xml:space="preserve">За подання скарги справляється плата через електронну систему </w:t>
      </w:r>
      <w:proofErr w:type="spellStart"/>
      <w:r w:rsidRPr="00A05E42">
        <w:rPr>
          <w:sz w:val="28"/>
          <w:szCs w:val="28"/>
          <w:lang w:val="uk-UA"/>
        </w:rPr>
        <w:t>закупівель</w:t>
      </w:r>
      <w:proofErr w:type="spellEnd"/>
      <w:r w:rsidRPr="00A05E42">
        <w:rPr>
          <w:sz w:val="28"/>
          <w:szCs w:val="28"/>
          <w:lang w:val="uk-UA"/>
        </w:rPr>
        <w:t xml:space="preserve"> в день подання скарги, після чого скарга автоматично вноситься до реєстру скарг і </w:t>
      </w:r>
      <w:r w:rsidRPr="00A05E42">
        <w:rPr>
          <w:sz w:val="28"/>
          <w:szCs w:val="28"/>
          <w:lang w:val="uk-UA"/>
        </w:rPr>
        <w:lastRenderedPageBreak/>
        <w:t>формується її реєстраційна картка, яка разом зі скарго</w:t>
      </w:r>
      <w:r w:rsidR="00A05E42">
        <w:rPr>
          <w:sz w:val="28"/>
          <w:szCs w:val="28"/>
          <w:lang w:val="uk-UA"/>
        </w:rPr>
        <w:t xml:space="preserve">ю автоматично оприлюднюється в </w:t>
      </w:r>
      <w:r w:rsidRPr="00A05E42">
        <w:rPr>
          <w:sz w:val="28"/>
          <w:szCs w:val="28"/>
          <w:lang w:val="uk-UA"/>
        </w:rPr>
        <w:t xml:space="preserve">електронній системі </w:t>
      </w:r>
      <w:proofErr w:type="spellStart"/>
      <w:r w:rsidRPr="00A05E42">
        <w:rPr>
          <w:sz w:val="28"/>
          <w:szCs w:val="28"/>
          <w:lang w:val="uk-UA"/>
        </w:rPr>
        <w:t>закупівель</w:t>
      </w:r>
      <w:proofErr w:type="spellEnd"/>
      <w:r w:rsidRPr="00A05E42">
        <w:rPr>
          <w:sz w:val="28"/>
          <w:szCs w:val="28"/>
          <w:lang w:val="uk-UA"/>
        </w:rPr>
        <w:t>.</w:t>
      </w:r>
    </w:p>
    <w:p w:rsidR="00B40376" w:rsidRDefault="00B40376" w:rsidP="00B4037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12"/>
          <w:szCs w:val="28"/>
          <w:lang w:val="uk-UA"/>
        </w:rPr>
      </w:pPr>
    </w:p>
    <w:p w:rsidR="00B50B39" w:rsidRDefault="00B50B39" w:rsidP="00B4037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12"/>
          <w:szCs w:val="28"/>
          <w:lang w:val="uk-UA"/>
        </w:rPr>
      </w:pPr>
    </w:p>
    <w:p w:rsidR="00B50B39" w:rsidRPr="00B50B39" w:rsidRDefault="00B50B39" w:rsidP="00B4037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12"/>
          <w:szCs w:val="28"/>
          <w:lang w:val="uk-UA"/>
        </w:rPr>
      </w:pPr>
    </w:p>
    <w:p w:rsidR="00414E11" w:rsidRPr="00B40376" w:rsidRDefault="00414E11" w:rsidP="00B4037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4037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У разі якщо скарга внесена до реєстру скарг і щодо неї сформована реєстраційна картка, така скарга не може бути відкликана.</w:t>
      </w:r>
    </w:p>
    <w:p w:rsidR="00B50B39" w:rsidRDefault="00B50B39" w:rsidP="00B50B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414E11" w:rsidRPr="00D574D4" w:rsidRDefault="00414E11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574D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Зміст скарги</w:t>
      </w:r>
    </w:p>
    <w:p w:rsidR="00D574D4" w:rsidRPr="00E635C5" w:rsidRDefault="00D574D4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32"/>
          <w:u w:val="single"/>
          <w:lang w:val="uk-UA"/>
        </w:rPr>
      </w:pPr>
    </w:p>
    <w:p w:rsidR="006F482A" w:rsidRPr="006F482A" w:rsidRDefault="006F482A" w:rsidP="00B403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82A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публічні закупівлі», скарга подається до Колегії АМКУ у формі електронного документа, а Колегія зобов’язана розглянути будь-яку належним чином подану скаргу відповідно до вимог Закону.</w:t>
      </w:r>
    </w:p>
    <w:p w:rsidR="00B40376" w:rsidRPr="006F482A" w:rsidRDefault="00414E11" w:rsidP="00B403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82A">
        <w:rPr>
          <w:rFonts w:ascii="Times New Roman" w:hAnsi="Times New Roman" w:cs="Times New Roman"/>
          <w:sz w:val="28"/>
          <w:szCs w:val="28"/>
          <w:lang w:val="uk-UA"/>
        </w:rPr>
        <w:t>Скарга повинна містити таку інформацію:</w:t>
      </w:r>
    </w:p>
    <w:p w:rsidR="00414E11" w:rsidRPr="00B40376" w:rsidRDefault="00B40376" w:rsidP="00B40376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B40376">
        <w:rPr>
          <w:rFonts w:ascii="Times New Roman" w:hAnsi="Times New Roman" w:cs="Times New Roman"/>
          <w:sz w:val="28"/>
          <w:szCs w:val="28"/>
          <w:lang w:val="uk-UA"/>
        </w:rPr>
        <w:t>найменування замовника рішення, дії або бездіяльність якого оскаржуються;</w:t>
      </w:r>
    </w:p>
    <w:p w:rsidR="00414E11" w:rsidRPr="00DD6F7B" w:rsidRDefault="00B40376" w:rsidP="00B403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ім’я (найменування), місце проживання (місцезнаходження) суб’єкта оскарження;</w:t>
      </w:r>
    </w:p>
    <w:p w:rsidR="00414E11" w:rsidRPr="00DD6F7B" w:rsidRDefault="00B40376" w:rsidP="00B403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підстави подання скарги, посилання на порушення процедури закупівлі або прийняті рішення, дії або бездіяльність замовника, фактичні обставини, що це можуть підтверджувати;</w:t>
      </w:r>
    </w:p>
    <w:p w:rsidR="00414E11" w:rsidRPr="00DD6F7B" w:rsidRDefault="00B40376" w:rsidP="00B403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наявності порушених прав та охоронюваних законом інтересів з приводу рішення, дії чи бездіяльності замовника, що суперечать законодавству у сфері публічних </w:t>
      </w:r>
      <w:proofErr w:type="spellStart"/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і внаслідок яких порушено право чи законні інтереси такої особи;</w:t>
      </w:r>
    </w:p>
    <w:p w:rsidR="00414E11" w:rsidRPr="00DD6F7B" w:rsidRDefault="00B40376" w:rsidP="00B403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E11" w:rsidRPr="00DD6F7B">
        <w:rPr>
          <w:rFonts w:ascii="Times New Roman" w:hAnsi="Times New Roman" w:cs="Times New Roman"/>
          <w:sz w:val="28"/>
          <w:szCs w:val="28"/>
          <w:lang w:val="uk-UA"/>
        </w:rPr>
        <w:t>вимоги суб’єкта оскарження та їх обґрунтування.</w:t>
      </w:r>
    </w:p>
    <w:p w:rsidR="00414E11" w:rsidRPr="007207E7" w:rsidRDefault="00414E11" w:rsidP="007207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До скарги додаються документи та матеріали (за наявності) в електронній формі (у тому числі у вигляді </w:t>
      </w:r>
      <w:proofErr w:type="spellStart"/>
      <w:r w:rsidRPr="00DD6F7B"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-формату </w:t>
      </w:r>
      <w:proofErr w:type="spellStart"/>
      <w:r w:rsidRPr="00DD6F7B">
        <w:rPr>
          <w:rFonts w:ascii="Times New Roman" w:hAnsi="Times New Roman" w:cs="Times New Roman"/>
          <w:sz w:val="28"/>
          <w:szCs w:val="28"/>
          <w:lang w:val="uk-UA"/>
        </w:rPr>
        <w:t>файла</w:t>
      </w:r>
      <w:proofErr w:type="spellEnd"/>
      <w:r w:rsidRPr="00DD6F7B">
        <w:rPr>
          <w:rFonts w:ascii="Times New Roman" w:hAnsi="Times New Roman" w:cs="Times New Roman"/>
          <w:sz w:val="28"/>
          <w:szCs w:val="28"/>
          <w:lang w:val="uk-UA"/>
        </w:rPr>
        <w:t>), що підтверджують порушення процедури закупівлі або неправомірність рішень, дій або бездіяльності замовника.</w:t>
      </w:r>
    </w:p>
    <w:p w:rsidR="00B40376" w:rsidRPr="00B50B39" w:rsidRDefault="00B40376" w:rsidP="00414E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414E11" w:rsidRPr="00DD6F7B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Важливим моментом для АМКУ є те, щоб скаржник обґрунтував порушення його прав замовником. Скаржник має зазначити, що виконання вимог замовника є неможливим, вказати чому саме.</w:t>
      </w:r>
    </w:p>
    <w:p w:rsidR="00414E11" w:rsidRPr="00DD6F7B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Якщо Вашу пропозицію відхилили з декількох причин, то Ви в скарзі маєте обґрунтувати, що всі підстави для відхилення є надуманими. Адже, якщо хоч одна причина є справедливою, то АМКУ прийме рішення не на Вашу користь, тобто не зобов’яже замовника повторно розглянути Вашу пропозицію.</w:t>
      </w:r>
    </w:p>
    <w:p w:rsidR="00414E11" w:rsidRDefault="00414E11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Подавайте інформацію в скарзі структуровано та лаконічно. Наводьте факти порушень та докази того, що</w:t>
      </w:r>
      <w:r w:rsidR="00B40376">
        <w:rPr>
          <w:rFonts w:ascii="Times New Roman" w:hAnsi="Times New Roman" w:cs="Times New Roman"/>
          <w:sz w:val="28"/>
          <w:szCs w:val="28"/>
          <w:lang w:val="uk-UA"/>
        </w:rPr>
        <w:t xml:space="preserve"> це є порушенням законодавства.</w:t>
      </w:r>
    </w:p>
    <w:p w:rsidR="00B40376" w:rsidRPr="00B50B39" w:rsidRDefault="00B40376" w:rsidP="00414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414E11" w:rsidRPr="00B40376" w:rsidRDefault="00414E11" w:rsidP="0041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037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Плата за подання скарги</w:t>
      </w:r>
    </w:p>
    <w:p w:rsidR="00414E11" w:rsidRPr="00B40376" w:rsidRDefault="00B40376" w:rsidP="00B40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037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подання скарги</w:t>
      </w:r>
      <w:r w:rsidR="00F0640C" w:rsidRPr="00B403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справляється плата через електронну систему </w:t>
      </w:r>
      <w:proofErr w:type="spellStart"/>
      <w:r w:rsidR="00F0640C" w:rsidRPr="00B4037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закупівель</w:t>
      </w:r>
      <w:proofErr w:type="spellEnd"/>
      <w:r w:rsidR="00F0640C" w:rsidRPr="00B40376">
        <w:rPr>
          <w:rFonts w:ascii="Times New Roman" w:hAnsi="Times New Roman" w:cs="Times New Roman"/>
          <w:b/>
          <w:bCs/>
          <w:sz w:val="28"/>
          <w:szCs w:val="28"/>
          <w:lang w:val="uk-UA"/>
        </w:rPr>
        <w:t>. Це означає, що неоплачені скарги не потраплятимуть до органу оскарження.</w:t>
      </w:r>
    </w:p>
    <w:p w:rsidR="00F0640C" w:rsidRPr="00B50B39" w:rsidRDefault="00F0640C" w:rsidP="00B40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32"/>
          <w:lang w:val="uk-UA"/>
        </w:rPr>
      </w:pPr>
    </w:p>
    <w:p w:rsidR="00F0640C" w:rsidRPr="00DD6F7B" w:rsidRDefault="00F0640C" w:rsidP="00B403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Розмір плати, порядок здійснення п</w:t>
      </w:r>
      <w:r w:rsidR="00B40376">
        <w:rPr>
          <w:rFonts w:ascii="Times New Roman" w:hAnsi="Times New Roman" w:cs="Times New Roman"/>
          <w:sz w:val="28"/>
          <w:szCs w:val="28"/>
          <w:lang w:val="uk-UA"/>
        </w:rPr>
        <w:t>лати та її повернення скаржнику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Кабінетом Міністрів України.</w:t>
      </w:r>
    </w:p>
    <w:p w:rsidR="00B50B39" w:rsidRDefault="00F0640C" w:rsidP="00B50B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Замість фіксованої плати встановлена диференційована, яка залежить від очікуваної вартості процедури закупівлі, а також залежить від етапу, на якому знаходиться закупівля.</w:t>
      </w:r>
    </w:p>
    <w:p w:rsidR="0075163D" w:rsidRPr="00B50B39" w:rsidRDefault="0075163D" w:rsidP="00B50B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40C" w:rsidRDefault="00F0640C" w:rsidP="00B40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Розмір плати за подання скарги:</w:t>
      </w:r>
    </w:p>
    <w:p w:rsidR="00B40376" w:rsidRPr="00B40376" w:rsidRDefault="00B40376" w:rsidP="00B4037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8"/>
          <w:lang w:val="uk-UA"/>
        </w:rPr>
      </w:pPr>
    </w:p>
    <w:p w:rsidR="00F0640C" w:rsidRPr="00DD6F7B" w:rsidRDefault="00F0640C" w:rsidP="00B403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У разі оскарження положень тендерної документації або рішення Замовника про </w:t>
      </w:r>
      <w:r w:rsidR="00CA1E1B">
        <w:rPr>
          <w:rFonts w:ascii="Times New Roman" w:hAnsi="Times New Roman" w:cs="Times New Roman"/>
          <w:sz w:val="28"/>
          <w:szCs w:val="28"/>
          <w:lang w:val="uk-UA"/>
        </w:rPr>
        <w:t xml:space="preserve">відміну торгів на етапі подання 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>плата за подання скарги встановлюється у розмірі - 0,3 % очікуваної вартості, але не менше 2000 грн і не більше 85 000 грн.</w:t>
      </w:r>
    </w:p>
    <w:p w:rsidR="00F0640C" w:rsidRPr="00DD6F7B" w:rsidRDefault="00F0640C" w:rsidP="00B403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>У разі оскарження рішення Замовника щодо визначення переможця або відхилення пропозиції Учасника, або відміну процедури закупівлі на етапі прийняття такого рішення плата за подання скарги встановлюється у розмірі - 0,6 % очікуваної вартості, але не менше 3000 грн і не більше 170 000 грн.</w:t>
      </w:r>
    </w:p>
    <w:p w:rsidR="00B40376" w:rsidRPr="00DD6F7B" w:rsidRDefault="00B40376" w:rsidP="00F0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0640C" w:rsidRPr="00DD6F7B" w:rsidTr="00F0640C">
        <w:tc>
          <w:tcPr>
            <w:tcW w:w="4839" w:type="dxa"/>
          </w:tcPr>
          <w:p w:rsidR="00F0640C" w:rsidRPr="00DD6F7B" w:rsidRDefault="00F0640C" w:rsidP="00F064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6F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Скарга на положення ТД</w:t>
            </w:r>
          </w:p>
        </w:tc>
        <w:tc>
          <w:tcPr>
            <w:tcW w:w="4840" w:type="dxa"/>
          </w:tcPr>
          <w:p w:rsidR="00F0640C" w:rsidRPr="00DD6F7B" w:rsidRDefault="00F0640C" w:rsidP="00F064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6F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Скарга на рішення Замовника</w:t>
            </w:r>
          </w:p>
        </w:tc>
      </w:tr>
      <w:tr w:rsidR="00F0640C" w:rsidRPr="00495107" w:rsidTr="00F0640C">
        <w:tc>
          <w:tcPr>
            <w:tcW w:w="4839" w:type="dxa"/>
          </w:tcPr>
          <w:p w:rsidR="00F0640C" w:rsidRPr="00DD6F7B" w:rsidRDefault="00F0640C" w:rsidP="00F064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D6F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0,3 % очікуваної вартості але не менше 2000 грн та не більше 85 000 грн</w:t>
            </w:r>
          </w:p>
        </w:tc>
        <w:tc>
          <w:tcPr>
            <w:tcW w:w="4840" w:type="dxa"/>
          </w:tcPr>
          <w:p w:rsidR="00F0640C" w:rsidRPr="00DD6F7B" w:rsidRDefault="00F0640C" w:rsidP="00F064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D6F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0,6 % очікуваної вартості але не менше 3000 грн та не більше 170 000 грн</w:t>
            </w:r>
          </w:p>
        </w:tc>
      </w:tr>
    </w:tbl>
    <w:p w:rsidR="00F0640C" w:rsidRPr="00D574D4" w:rsidRDefault="00F0640C" w:rsidP="00F06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F0640C" w:rsidRDefault="00DD6F7B" w:rsidP="00DD6F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У разі якщо АМКУ приймає рішення про задоволення або часткове задоволення такої скарги, залишає її без розгляду у випадку, якщо замовником </w:t>
      </w:r>
      <w:r>
        <w:rPr>
          <w:rFonts w:ascii="Times New Roman" w:hAnsi="Times New Roman" w:cs="Times New Roman"/>
          <w:sz w:val="28"/>
          <w:szCs w:val="28"/>
          <w:lang w:val="uk-UA"/>
        </w:rPr>
        <w:t>усунені порушення, зазначені в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скарзі, або приймає рішення про припинення розгляду скарги у випадку, якщо замовником відповідно до Закону </w:t>
      </w:r>
      <w:r>
        <w:rPr>
          <w:rFonts w:ascii="Times New Roman" w:hAnsi="Times New Roman" w:cs="Times New Roman"/>
          <w:sz w:val="28"/>
          <w:szCs w:val="28"/>
          <w:lang w:val="uk-UA"/>
        </w:rPr>
        <w:t>усунені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порушення, зазначені в скарзі, плата за подання скарги повертається суб’єкту </w:t>
      </w:r>
      <w:r w:rsidR="00B40376">
        <w:rPr>
          <w:rFonts w:ascii="Times New Roman" w:hAnsi="Times New Roman" w:cs="Times New Roman"/>
          <w:sz w:val="28"/>
          <w:szCs w:val="28"/>
          <w:lang w:val="uk-UA"/>
        </w:rPr>
        <w:t>оскарження, а в інших випадках –</w:t>
      </w:r>
      <w:r w:rsidRPr="00DD6F7B">
        <w:rPr>
          <w:rFonts w:ascii="Times New Roman" w:hAnsi="Times New Roman" w:cs="Times New Roman"/>
          <w:sz w:val="28"/>
          <w:szCs w:val="28"/>
          <w:lang w:val="uk-UA"/>
        </w:rPr>
        <w:t xml:space="preserve"> перераховується</w:t>
      </w:r>
      <w:r w:rsidR="00B40376"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Державного бюджету України.</w:t>
      </w:r>
    </w:p>
    <w:p w:rsidR="006F482A" w:rsidRPr="006F482A" w:rsidRDefault="006F482A" w:rsidP="00B50B3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F482A" w:rsidRDefault="006F482A" w:rsidP="006F482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p6"/>
      <w:bookmarkEnd w:id="3"/>
      <w:r w:rsidRPr="006F482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Призупинення процедури закупівлі</w:t>
      </w:r>
    </w:p>
    <w:p w:rsidR="006F482A" w:rsidRPr="006F482A" w:rsidRDefault="006F482A" w:rsidP="006F482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6F482A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82A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скарги до розгляду призводить до автоматичного призупинення відповідної процедури закупівлі. Це означає, що замовник не може продовжити здійснення такої процедури. Це забезпечується за рахунок блокування в електронній системі можливості оприлюднення будь-яких повідомлень, результатів торгів або укладення договору про закупівлю. Також у замовника відсутня можливість відмінити тендер чи визнати його таким, що не відбувся. Замовнику в такому випадку буде дозволено лише вжити заходів для усунення порушення, встановленого Колегією за результатами розгляду скарги. Процедура закупівлі відновлюється, щойно Колегія прийме рішення стосовно розглянутої скарги та оприлюднить його на </w:t>
      </w:r>
      <w:proofErr w:type="spellStart"/>
      <w:r w:rsidRPr="006F482A">
        <w:rPr>
          <w:rFonts w:ascii="Times New Roman" w:hAnsi="Times New Roman" w:cs="Times New Roman"/>
          <w:sz w:val="28"/>
          <w:szCs w:val="28"/>
          <w:lang w:val="uk-UA"/>
        </w:rPr>
        <w:t>Prozorro</w:t>
      </w:r>
      <w:proofErr w:type="spellEnd"/>
      <w:r w:rsidRPr="006F48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82A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CA1E1B" w:rsidRPr="00B50B39" w:rsidRDefault="00CA1E1B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F482A" w:rsidRDefault="006F482A" w:rsidP="006F482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p7"/>
      <w:bookmarkEnd w:id="4"/>
      <w:r w:rsidRPr="006F482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Оскарження рішення Колегії АМКУ в суді</w:t>
      </w:r>
    </w:p>
    <w:p w:rsidR="006F482A" w:rsidRPr="00B50B39" w:rsidRDefault="006F482A" w:rsidP="006F482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4"/>
          <w:szCs w:val="28"/>
          <w:lang w:val="uk-UA"/>
        </w:rPr>
      </w:pPr>
    </w:p>
    <w:p w:rsidR="006F482A" w:rsidRPr="006F482A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82A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інших рішень Антимонопольного комітету України, рішення Колегії не можуть бути оскаржені до Антимонопольного комітету (наприклад, шляхом подання скарги до Голови АМКУ або до колегії з дев’яти державних уповноважених АМКУ). Рішення органу оскарження може бути оскаржене суб’єктом оскарження, замовником у судовому порядку протягом 30 днів з дня його оприлюднення в електронній системі </w:t>
      </w:r>
      <w:proofErr w:type="spellStart"/>
      <w:r w:rsidRPr="006F482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6F482A">
        <w:rPr>
          <w:rFonts w:ascii="Times New Roman" w:hAnsi="Times New Roman" w:cs="Times New Roman"/>
          <w:sz w:val="28"/>
          <w:szCs w:val="28"/>
          <w:lang w:val="uk-UA"/>
        </w:rPr>
        <w:t>. У зв’язку з цим рішення Колегії включає резюме скарги, висновки Колегії за результатами її розгляду, власне резолютивну частину та інформацію про строк оскарження рішення в судовому порядку. Оскарження рішення Колегії в суді відбувається згідно з процедурою звичайного судового провадження.</w:t>
      </w:r>
    </w:p>
    <w:p w:rsidR="006F482A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82A">
        <w:rPr>
          <w:rFonts w:ascii="Times New Roman" w:hAnsi="Times New Roman" w:cs="Times New Roman"/>
          <w:sz w:val="28"/>
          <w:szCs w:val="28"/>
          <w:lang w:val="uk-UA"/>
        </w:rPr>
        <w:t>Право на оскарження не обмежує права суб’єкта оскарження звернення до суду без попереднього звернення до органу оскарження.</w:t>
      </w:r>
    </w:p>
    <w:p w:rsidR="006F482A" w:rsidRPr="006F482A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F482A" w:rsidRDefault="006F482A" w:rsidP="000709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p8"/>
      <w:bookmarkEnd w:id="5"/>
      <w:r w:rsidRPr="006F48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Оскарження </w:t>
      </w:r>
      <w:proofErr w:type="spellStart"/>
      <w:r w:rsidRPr="006F48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закупівель</w:t>
      </w:r>
      <w:proofErr w:type="spellEnd"/>
      <w:r w:rsidRPr="006F482A">
        <w:rPr>
          <w:rFonts w:ascii="Times New Roman" w:hAnsi="Times New Roman" w:cs="Times New Roman"/>
          <w:b/>
          <w:bCs/>
          <w:sz w:val="28"/>
          <w:szCs w:val="28"/>
          <w:lang w:val="uk-UA"/>
        </w:rPr>
        <w:t>, вартість яких не перевищує 200 тис. грн. і їх моніторинг загалом</w:t>
      </w:r>
    </w:p>
    <w:p w:rsidR="006F482A" w:rsidRPr="00E635C5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745C6C" w:rsidRDefault="006F482A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C6C">
        <w:rPr>
          <w:rFonts w:ascii="Times New Roman" w:hAnsi="Times New Roman" w:cs="Times New Roman"/>
          <w:sz w:val="28"/>
          <w:szCs w:val="28"/>
          <w:lang w:val="uk-UA"/>
        </w:rPr>
        <w:t>Проце</w:t>
      </w:r>
      <w:r w:rsidR="00651006" w:rsidRPr="00745C6C">
        <w:rPr>
          <w:rFonts w:ascii="Times New Roman" w:hAnsi="Times New Roman" w:cs="Times New Roman"/>
          <w:sz w:val="28"/>
          <w:szCs w:val="28"/>
          <w:lang w:val="uk-UA"/>
        </w:rPr>
        <w:t>дура оскарження, передбачена статтею</w:t>
      </w:r>
      <w:r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 18 Закону </w:t>
      </w:r>
      <w:r w:rsidR="00651006"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«Про публічні закупівлі», застосовується лише до </w:t>
      </w:r>
      <w:proofErr w:type="spellStart"/>
      <w:r w:rsidRPr="00745C6C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 вартість яких перевищує 200 000 грн для товарів і послуг і 1 500 00</w:t>
      </w:r>
      <w:r w:rsidR="00651006" w:rsidRPr="00745C6C">
        <w:rPr>
          <w:rFonts w:ascii="Times New Roman" w:hAnsi="Times New Roman" w:cs="Times New Roman"/>
          <w:sz w:val="28"/>
          <w:szCs w:val="28"/>
          <w:lang w:val="uk-UA"/>
        </w:rPr>
        <w:t>0 грн для робіт. При здійсненні</w:t>
      </w:r>
      <w:r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C6C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 на менші суми </w:t>
      </w:r>
      <w:r w:rsidR="00745C6C">
        <w:rPr>
          <w:rFonts w:ascii="Times New Roman" w:hAnsi="Times New Roman" w:cs="Times New Roman"/>
          <w:sz w:val="28"/>
          <w:szCs w:val="28"/>
          <w:lang w:val="uk-UA"/>
        </w:rPr>
        <w:t>подати скаргу в АМКУ неможливо.</w:t>
      </w:r>
    </w:p>
    <w:p w:rsidR="00745C6C" w:rsidRPr="00745C6C" w:rsidRDefault="00745C6C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45C6C">
        <w:rPr>
          <w:rFonts w:ascii="Times New Roman" w:hAnsi="Times New Roman" w:cs="Times New Roman"/>
          <w:sz w:val="28"/>
          <w:szCs w:val="28"/>
          <w:lang w:val="uk-UA"/>
        </w:rPr>
        <w:t>прощена закупівля - придбання замовником товарів, робіт і послуг, вартість яких дорівнює або перевищує 50 тисяч гривень та є меншою за вартість, що встановлена у пунктах 1 і 2 частини першої статті 3 Закону</w:t>
      </w:r>
      <w:r w:rsidR="00CA1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E1B" w:rsidRPr="00CA1E1B">
        <w:rPr>
          <w:rFonts w:ascii="Times New Roman" w:hAnsi="Times New Roman" w:cs="Times New Roman"/>
          <w:sz w:val="28"/>
          <w:szCs w:val="28"/>
          <w:lang w:val="uk-UA"/>
        </w:rPr>
        <w:t>України «Про публічні закупівлі</w:t>
      </w:r>
      <w:r w:rsidR="00CA1E1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A1E1B" w:rsidRDefault="00745C6C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 </w:t>
      </w:r>
      <w:r w:rsidR="00CA1E1B">
        <w:rPr>
          <w:rFonts w:ascii="Times New Roman" w:hAnsi="Times New Roman" w:cs="Times New Roman"/>
          <w:sz w:val="28"/>
          <w:szCs w:val="28"/>
          <w:lang w:val="uk-UA"/>
        </w:rPr>
        <w:t xml:space="preserve">зазначеного </w:t>
      </w:r>
      <w:r w:rsidRPr="00745C6C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CA1E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 учасник спрощеної закупівлі може звернутися до замовника та/або до органу, що здійснює контроль над замовником, або до суду. Рішення та дії замовника можуть бути оскаржені учасником спрощеної закупівлі у судовому порядку. </w:t>
      </w:r>
    </w:p>
    <w:p w:rsidR="006F482A" w:rsidRPr="00745C6C" w:rsidRDefault="00CA1E1B" w:rsidP="006F4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6F482A"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 є можливіст</w:t>
      </w:r>
      <w:r w:rsidR="00745C6C">
        <w:rPr>
          <w:rFonts w:ascii="Times New Roman" w:hAnsi="Times New Roman" w:cs="Times New Roman"/>
          <w:sz w:val="28"/>
          <w:szCs w:val="28"/>
          <w:lang w:val="uk-UA"/>
        </w:rPr>
        <w:t xml:space="preserve">ь залишити відгук про закупівлю або про </w:t>
      </w:r>
      <w:r w:rsidR="006F482A" w:rsidRPr="00745C6C">
        <w:rPr>
          <w:rFonts w:ascii="Times New Roman" w:hAnsi="Times New Roman" w:cs="Times New Roman"/>
          <w:sz w:val="28"/>
          <w:szCs w:val="28"/>
          <w:lang w:val="uk-UA"/>
        </w:rPr>
        <w:t>Замовника на громадському моніторинговому порталі</w:t>
      </w:r>
      <w:r w:rsidR="00651006" w:rsidRPr="00745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1006" w:rsidRPr="00745C6C">
        <w:rPr>
          <w:rFonts w:ascii="Times New Roman" w:hAnsi="Times New Roman" w:cs="Times New Roman"/>
          <w:sz w:val="28"/>
          <w:szCs w:val="28"/>
          <w:lang w:val="uk-UA"/>
        </w:rPr>
        <w:t>DoZorro</w:t>
      </w:r>
      <w:proofErr w:type="spellEnd"/>
      <w:r w:rsidR="006F482A" w:rsidRPr="00745C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5C5" w:rsidRPr="00745C6C" w:rsidRDefault="00E635C5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51006" w:rsidRDefault="00651006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51006" w:rsidRPr="005E4D67" w:rsidRDefault="00CA1E1B" w:rsidP="00E6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E4D67">
        <w:rPr>
          <w:rFonts w:ascii="Times New Roman" w:hAnsi="Times New Roman" w:cs="Times New Roman"/>
          <w:sz w:val="28"/>
          <w:szCs w:val="28"/>
          <w:lang w:val="uk-UA"/>
        </w:rPr>
        <w:t>.10.2020</w:t>
      </w:r>
    </w:p>
    <w:p w:rsidR="005E4D67" w:rsidRDefault="005E4D67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E4D67" w:rsidRDefault="005E4D67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E4D67" w:rsidRDefault="005E4D67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E4D67" w:rsidRDefault="005E4D67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E4D67" w:rsidRDefault="005E4D67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E4D67" w:rsidRDefault="005E4D67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95107" w:rsidRDefault="00E635C5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E4D67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495107">
        <w:rPr>
          <w:rFonts w:ascii="Times New Roman" w:hAnsi="Times New Roman" w:cs="Times New Roman"/>
          <w:i/>
          <w:sz w:val="20"/>
          <w:szCs w:val="20"/>
          <w:lang w:val="uk-UA"/>
        </w:rPr>
        <w:t>джерело інформації</w:t>
      </w:r>
      <w:r w:rsidR="000709AD" w:rsidRPr="005E4D6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495107">
        <w:rPr>
          <w:rFonts w:ascii="Times New Roman" w:hAnsi="Times New Roman" w:cs="Times New Roman"/>
          <w:i/>
          <w:sz w:val="20"/>
          <w:szCs w:val="20"/>
          <w:lang w:val="uk-UA"/>
        </w:rPr>
        <w:t>–</w:t>
      </w:r>
      <w:r w:rsidR="000709AD" w:rsidRPr="005E4D6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</w:p>
    <w:p w:rsidR="00495107" w:rsidRDefault="00495107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95107">
        <w:rPr>
          <w:rFonts w:ascii="Times New Roman" w:hAnsi="Times New Roman" w:cs="Times New Roman"/>
          <w:i/>
          <w:sz w:val="20"/>
          <w:szCs w:val="20"/>
          <w:lang w:val="uk-UA"/>
        </w:rPr>
        <w:t>Закон України «Про публічні закупівлі»</w:t>
      </w:r>
      <w:r w:rsidR="00E635C5" w:rsidRPr="005E4D6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</w:p>
    <w:p w:rsidR="00E635C5" w:rsidRPr="005E4D67" w:rsidRDefault="000709AD" w:rsidP="00E635C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E4D67">
        <w:rPr>
          <w:rFonts w:ascii="Times New Roman" w:hAnsi="Times New Roman" w:cs="Times New Roman"/>
          <w:i/>
          <w:sz w:val="20"/>
          <w:szCs w:val="20"/>
          <w:lang w:val="uk-UA"/>
        </w:rPr>
        <w:t>Інтернет ресурси</w:t>
      </w:r>
      <w:r w:rsidR="00495107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F668D5" w:rsidRPr="005E4D6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</w:p>
    <w:sectPr w:rsidR="00E635C5" w:rsidRPr="005E4D67" w:rsidSect="00495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EF" w:rsidRDefault="00AF63EF" w:rsidP="00495107">
      <w:pPr>
        <w:spacing w:after="0" w:line="240" w:lineRule="auto"/>
      </w:pPr>
      <w:r>
        <w:separator/>
      </w:r>
    </w:p>
  </w:endnote>
  <w:endnote w:type="continuationSeparator" w:id="0">
    <w:p w:rsidR="00AF63EF" w:rsidRDefault="00AF63EF" w:rsidP="0049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07" w:rsidRDefault="004951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07" w:rsidRDefault="0049510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07" w:rsidRDefault="004951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EF" w:rsidRDefault="00AF63EF" w:rsidP="00495107">
      <w:pPr>
        <w:spacing w:after="0" w:line="240" w:lineRule="auto"/>
      </w:pPr>
      <w:r>
        <w:separator/>
      </w:r>
    </w:p>
  </w:footnote>
  <w:footnote w:type="continuationSeparator" w:id="0">
    <w:p w:rsidR="00AF63EF" w:rsidRDefault="00AF63EF" w:rsidP="00495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07" w:rsidRDefault="004951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317950"/>
      <w:docPartObj>
        <w:docPartGallery w:val="Page Numbers (Top of Page)"/>
        <w:docPartUnique/>
      </w:docPartObj>
    </w:sdtPr>
    <w:sdtContent>
      <w:bookmarkStart w:id="6" w:name="_GoBack" w:displacedByCustomXml="prev"/>
      <w:bookmarkEnd w:id="6" w:displacedByCustomXml="prev"/>
      <w:p w:rsidR="00495107" w:rsidRDefault="004951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5107">
          <w:rPr>
            <w:noProof/>
            <w:lang w:val="ru-RU"/>
          </w:rPr>
          <w:t>6</w:t>
        </w:r>
        <w:r>
          <w:fldChar w:fldCharType="end"/>
        </w:r>
      </w:p>
    </w:sdtContent>
  </w:sdt>
  <w:p w:rsidR="00495107" w:rsidRDefault="0049510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07" w:rsidRDefault="004951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5E5"/>
    <w:multiLevelType w:val="multilevel"/>
    <w:tmpl w:val="3370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77AB"/>
    <w:multiLevelType w:val="multilevel"/>
    <w:tmpl w:val="72C0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1743"/>
    <w:multiLevelType w:val="hybridMultilevel"/>
    <w:tmpl w:val="DED8903C"/>
    <w:lvl w:ilvl="0" w:tplc="3A147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236"/>
    <w:multiLevelType w:val="multilevel"/>
    <w:tmpl w:val="03C4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85314"/>
    <w:multiLevelType w:val="multilevel"/>
    <w:tmpl w:val="DF0C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B568D"/>
    <w:multiLevelType w:val="multilevel"/>
    <w:tmpl w:val="6244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11"/>
    <w:rsid w:val="000709AD"/>
    <w:rsid w:val="00292E28"/>
    <w:rsid w:val="002F1AF9"/>
    <w:rsid w:val="003A7335"/>
    <w:rsid w:val="00414E11"/>
    <w:rsid w:val="00495107"/>
    <w:rsid w:val="004F1D97"/>
    <w:rsid w:val="005E4D67"/>
    <w:rsid w:val="00651006"/>
    <w:rsid w:val="006F482A"/>
    <w:rsid w:val="007207E7"/>
    <w:rsid w:val="00745C6C"/>
    <w:rsid w:val="0074746B"/>
    <w:rsid w:val="0075163D"/>
    <w:rsid w:val="00936D4C"/>
    <w:rsid w:val="009E6FE6"/>
    <w:rsid w:val="00A05E42"/>
    <w:rsid w:val="00AF63EF"/>
    <w:rsid w:val="00B15916"/>
    <w:rsid w:val="00B40376"/>
    <w:rsid w:val="00B50B39"/>
    <w:rsid w:val="00BD317A"/>
    <w:rsid w:val="00C757F0"/>
    <w:rsid w:val="00CA1E1B"/>
    <w:rsid w:val="00D574D4"/>
    <w:rsid w:val="00D93473"/>
    <w:rsid w:val="00DD6F7B"/>
    <w:rsid w:val="00E635C5"/>
    <w:rsid w:val="00F0640C"/>
    <w:rsid w:val="00F32E80"/>
    <w:rsid w:val="00F6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5903"/>
  <w15:chartTrackingRefBased/>
  <w15:docId w15:val="{67333D61-7150-4BA7-AD52-54303B62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4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E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4E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14E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4">
    <w:name w:val="Table Grid"/>
    <w:basedOn w:val="a1"/>
    <w:uiPriority w:val="39"/>
    <w:rsid w:val="00F0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6F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51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5107"/>
  </w:style>
  <w:style w:type="paragraph" w:styleId="a8">
    <w:name w:val="footer"/>
    <w:basedOn w:val="a"/>
    <w:link w:val="a9"/>
    <w:uiPriority w:val="99"/>
    <w:unhideWhenUsed/>
    <w:rsid w:val="004951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ED71-F87B-46D7-908D-824214D2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18</cp:revision>
  <dcterms:created xsi:type="dcterms:W3CDTF">2020-09-16T06:52:00Z</dcterms:created>
  <dcterms:modified xsi:type="dcterms:W3CDTF">2020-10-20T10:46:00Z</dcterms:modified>
</cp:coreProperties>
</file>