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8AD" w:rsidRDefault="009918AD" w:rsidP="009918AD">
      <w:pPr>
        <w:tabs>
          <w:tab w:val="left" w:pos="7088"/>
        </w:tabs>
        <w:suppressAutoHyphens/>
        <w:spacing w:after="0" w:line="240" w:lineRule="auto"/>
        <w:ind w:right="-1" w:firstLine="567"/>
        <w:jc w:val="both"/>
        <w:rPr>
          <w:rFonts w:ascii="Times New Roman" w:hAnsi="Times New Roman"/>
          <w:sz w:val="26"/>
          <w:szCs w:val="26"/>
          <w:lang w:val="uk-UA"/>
        </w:rPr>
      </w:pPr>
    </w:p>
    <w:p w:rsidR="009918AD" w:rsidRDefault="009918AD" w:rsidP="009918AD">
      <w:pPr>
        <w:tabs>
          <w:tab w:val="left" w:pos="7088"/>
        </w:tabs>
        <w:suppressAutoHyphens/>
        <w:spacing w:after="0" w:line="240" w:lineRule="auto"/>
        <w:ind w:right="-1" w:firstLine="567"/>
        <w:jc w:val="both"/>
        <w:rPr>
          <w:rFonts w:ascii="Times New Roman" w:hAnsi="Times New Roman"/>
          <w:sz w:val="26"/>
          <w:szCs w:val="26"/>
          <w:lang w:val="uk-UA"/>
        </w:rPr>
      </w:pPr>
      <w:bookmarkStart w:id="0" w:name="_GoBack"/>
      <w:bookmarkEnd w:id="0"/>
      <w:r>
        <w:rPr>
          <w:rFonts w:ascii="Times New Roman" w:hAnsi="Times New Roman"/>
          <w:sz w:val="26"/>
          <w:szCs w:val="26"/>
          <w:lang w:val="uk-UA"/>
        </w:rPr>
        <w:t xml:space="preserve">При здійсненні постійного моніторингу публічних </w:t>
      </w:r>
      <w:proofErr w:type="spellStart"/>
      <w:r>
        <w:rPr>
          <w:rFonts w:ascii="Times New Roman" w:hAnsi="Times New Roman"/>
          <w:sz w:val="26"/>
          <w:szCs w:val="26"/>
          <w:lang w:val="uk-UA"/>
        </w:rPr>
        <w:t>закупівель</w:t>
      </w:r>
      <w:proofErr w:type="spellEnd"/>
      <w:r>
        <w:rPr>
          <w:rFonts w:ascii="Times New Roman" w:hAnsi="Times New Roman"/>
          <w:sz w:val="26"/>
          <w:szCs w:val="26"/>
          <w:lang w:val="uk-UA"/>
        </w:rPr>
        <w:t xml:space="preserve"> у системі «</w:t>
      </w:r>
      <w:proofErr w:type="spellStart"/>
      <w:r>
        <w:rPr>
          <w:rFonts w:ascii="Times New Roman" w:hAnsi="Times New Roman"/>
          <w:sz w:val="26"/>
          <w:szCs w:val="26"/>
          <w:lang w:val="uk-UA"/>
        </w:rPr>
        <w:t>Прозорро</w:t>
      </w:r>
      <w:proofErr w:type="spellEnd"/>
      <w:r>
        <w:rPr>
          <w:rFonts w:ascii="Times New Roman" w:hAnsi="Times New Roman"/>
          <w:sz w:val="26"/>
          <w:szCs w:val="26"/>
          <w:lang w:val="uk-UA"/>
        </w:rPr>
        <w:t xml:space="preserve">», фахівцями </w:t>
      </w:r>
      <w:r>
        <w:rPr>
          <w:rFonts w:ascii="Times New Roman" w:hAnsi="Times New Roman"/>
          <w:sz w:val="26"/>
          <w:szCs w:val="26"/>
          <w:lang w:val="en-US"/>
        </w:rPr>
        <w:t>ICC</w:t>
      </w:r>
      <w:r>
        <w:rPr>
          <w:rFonts w:ascii="Times New Roman" w:hAnsi="Times New Roman"/>
          <w:sz w:val="26"/>
          <w:szCs w:val="26"/>
          <w:lang w:val="uk-UA"/>
        </w:rPr>
        <w:t xml:space="preserve"> </w:t>
      </w:r>
      <w:r>
        <w:rPr>
          <w:rFonts w:ascii="Times New Roman" w:hAnsi="Times New Roman"/>
          <w:sz w:val="26"/>
          <w:szCs w:val="26"/>
          <w:lang w:val="en-US"/>
        </w:rPr>
        <w:t>Ukraine</w:t>
      </w:r>
      <w:r>
        <w:rPr>
          <w:rFonts w:ascii="Times New Roman" w:hAnsi="Times New Roman"/>
          <w:sz w:val="26"/>
          <w:szCs w:val="26"/>
          <w:lang w:val="uk-UA"/>
        </w:rPr>
        <w:t xml:space="preserve"> (Український національний комітет Міжнародної Торгової Палати) було відмічене, що вимоги Замовників про обов’язковість надання Учасниками забезпечення тендерної пропозиції у вигляді електронної гарантії, виданої банками, страховими чи фінансовими компаніями, стали суто формалізованим аспектом надання до тендерного комітету Замовника повного пакету документів, за відсутності можливості перевірки Замовником легітимності наданої гарантії, правильності її оформлення, відповідності міжнародним вимогам тощо.</w:t>
      </w:r>
    </w:p>
    <w:p w:rsidR="009918AD" w:rsidRDefault="009918AD" w:rsidP="009918AD">
      <w:pPr>
        <w:tabs>
          <w:tab w:val="left" w:pos="7088"/>
        </w:tabs>
        <w:suppressAutoHyphens/>
        <w:spacing w:after="0" w:line="240" w:lineRule="auto"/>
        <w:ind w:right="-1" w:firstLine="567"/>
        <w:jc w:val="both"/>
        <w:rPr>
          <w:rFonts w:ascii="Times New Roman" w:hAnsi="Times New Roman"/>
          <w:sz w:val="26"/>
          <w:szCs w:val="26"/>
          <w:lang w:val="uk-UA"/>
        </w:rPr>
      </w:pPr>
      <w:r>
        <w:rPr>
          <w:rFonts w:ascii="Times New Roman" w:hAnsi="Times New Roman"/>
          <w:sz w:val="26"/>
          <w:szCs w:val="26"/>
          <w:lang w:val="uk-UA"/>
        </w:rPr>
        <w:t>На сьогодні на ринку пропозицій та виконання договору є багато пропозицій про надання фінансовими установами електронних гарантій по дуже низьким демпінговим цінам, чого апріорі не може бути, так як фінансова установа несе конкретні фінансові ризики перед Замовником у разі невиконання умов Учасником тендерної закупівлі.</w:t>
      </w:r>
    </w:p>
    <w:p w:rsidR="009918AD" w:rsidRDefault="009918AD" w:rsidP="009918AD">
      <w:pPr>
        <w:spacing w:after="0" w:line="240" w:lineRule="auto"/>
        <w:ind w:firstLine="567"/>
        <w:jc w:val="both"/>
        <w:rPr>
          <w:rFonts w:ascii="Times New Roman" w:hAnsi="Times New Roman"/>
          <w:sz w:val="26"/>
          <w:szCs w:val="26"/>
          <w:lang w:val="uk-UA"/>
        </w:rPr>
      </w:pPr>
      <w:bookmarkStart w:id="1" w:name="n20"/>
      <w:bookmarkEnd w:id="1"/>
      <w:r>
        <w:rPr>
          <w:rFonts w:ascii="Times New Roman" w:hAnsi="Times New Roman"/>
          <w:sz w:val="26"/>
          <w:szCs w:val="26"/>
          <w:lang w:val="en-US"/>
        </w:rPr>
        <w:t>ICC</w:t>
      </w:r>
      <w:r>
        <w:rPr>
          <w:rFonts w:ascii="Times New Roman" w:hAnsi="Times New Roman"/>
          <w:sz w:val="26"/>
          <w:szCs w:val="26"/>
          <w:lang w:val="uk-UA"/>
        </w:rPr>
        <w:t xml:space="preserve"> </w:t>
      </w:r>
      <w:r>
        <w:rPr>
          <w:rFonts w:ascii="Times New Roman" w:hAnsi="Times New Roman"/>
          <w:sz w:val="26"/>
          <w:szCs w:val="26"/>
          <w:lang w:val="en-US"/>
        </w:rPr>
        <w:t>Ukraine</w:t>
      </w:r>
      <w:r>
        <w:rPr>
          <w:rFonts w:ascii="Times New Roman" w:hAnsi="Times New Roman"/>
          <w:sz w:val="26"/>
          <w:szCs w:val="26"/>
          <w:lang w:val="uk-UA"/>
        </w:rPr>
        <w:t xml:space="preserve"> констатує, що у своєї більшості видані фінансовими установами електронні гарантії не несуть у собі навантаження із безпеки угоди та фінансового покриття, для чого вони були покликані, та перетворились у формалізований документ для участі у тендерній закупівлі.</w:t>
      </w:r>
    </w:p>
    <w:p w:rsidR="009918AD" w:rsidRDefault="009918AD" w:rsidP="009918AD">
      <w:pPr>
        <w:spacing w:after="0" w:line="240" w:lineRule="auto"/>
        <w:ind w:firstLine="567"/>
        <w:jc w:val="both"/>
        <w:rPr>
          <w:rFonts w:ascii="Times New Roman" w:hAnsi="Times New Roman"/>
          <w:sz w:val="26"/>
          <w:szCs w:val="26"/>
          <w:lang w:val="uk-UA"/>
        </w:rPr>
      </w:pPr>
      <w:r>
        <w:rPr>
          <w:rFonts w:ascii="Times New Roman" w:hAnsi="Times New Roman"/>
          <w:sz w:val="26"/>
          <w:szCs w:val="26"/>
          <w:lang w:val="en-US"/>
        </w:rPr>
        <w:t>ICC</w:t>
      </w:r>
      <w:r>
        <w:rPr>
          <w:rFonts w:ascii="Times New Roman" w:hAnsi="Times New Roman"/>
          <w:sz w:val="26"/>
          <w:szCs w:val="26"/>
          <w:lang w:val="uk-UA"/>
        </w:rPr>
        <w:t xml:space="preserve"> </w:t>
      </w:r>
      <w:r>
        <w:rPr>
          <w:rFonts w:ascii="Times New Roman" w:hAnsi="Times New Roman"/>
          <w:sz w:val="26"/>
          <w:szCs w:val="26"/>
          <w:lang w:val="en-US"/>
        </w:rPr>
        <w:t>Ukraine</w:t>
      </w:r>
      <w:r>
        <w:rPr>
          <w:rFonts w:ascii="Times New Roman" w:hAnsi="Times New Roman"/>
          <w:sz w:val="26"/>
          <w:szCs w:val="26"/>
          <w:lang w:val="uk-UA"/>
        </w:rPr>
        <w:t xml:space="preserve"> на постійній основі проводить роботу з верифікації фінансових гарантій та надання Висновку щодо відповідності гарантії, наданої Учасником тендерної закупівлі вимогам Уніфікованих правил для гарантій за вимогою (</w:t>
      </w:r>
      <w:r>
        <w:rPr>
          <w:rFonts w:ascii="Times New Roman" w:hAnsi="Times New Roman"/>
          <w:sz w:val="26"/>
          <w:szCs w:val="26"/>
          <w:lang w:val="en-US"/>
        </w:rPr>
        <w:t>URDG</w:t>
      </w:r>
      <w:r>
        <w:rPr>
          <w:rFonts w:ascii="Times New Roman" w:hAnsi="Times New Roman"/>
          <w:sz w:val="26"/>
          <w:szCs w:val="26"/>
          <w:lang w:val="uk-UA"/>
        </w:rPr>
        <w:t xml:space="preserve"> 758) у редакції МТП 2010 року.</w:t>
      </w:r>
    </w:p>
    <w:p w:rsidR="009918AD" w:rsidRDefault="009918AD" w:rsidP="009918AD">
      <w:pPr>
        <w:spacing w:after="0" w:line="240" w:lineRule="auto"/>
        <w:ind w:firstLine="567"/>
        <w:jc w:val="both"/>
        <w:rPr>
          <w:rFonts w:ascii="Times New Roman" w:hAnsi="Times New Roman"/>
          <w:sz w:val="26"/>
          <w:szCs w:val="26"/>
          <w:lang w:val="uk-UA"/>
        </w:rPr>
      </w:pPr>
      <w:r>
        <w:rPr>
          <w:rFonts w:ascii="Times New Roman" w:hAnsi="Times New Roman"/>
          <w:sz w:val="26"/>
          <w:szCs w:val="26"/>
          <w:lang w:val="uk-UA"/>
        </w:rPr>
        <w:t xml:space="preserve">Для залучення до державних </w:t>
      </w:r>
      <w:proofErr w:type="spellStart"/>
      <w:r>
        <w:rPr>
          <w:rFonts w:ascii="Times New Roman" w:hAnsi="Times New Roman"/>
          <w:sz w:val="26"/>
          <w:szCs w:val="26"/>
          <w:lang w:val="uk-UA"/>
        </w:rPr>
        <w:t>закупівель</w:t>
      </w:r>
      <w:proofErr w:type="spellEnd"/>
      <w:r>
        <w:rPr>
          <w:rFonts w:ascii="Times New Roman" w:hAnsi="Times New Roman"/>
          <w:sz w:val="26"/>
          <w:szCs w:val="26"/>
          <w:lang w:val="uk-UA"/>
        </w:rPr>
        <w:t xml:space="preserve"> фінансово-спроможних, </w:t>
      </w:r>
      <w:proofErr w:type="spellStart"/>
      <w:r>
        <w:rPr>
          <w:rFonts w:ascii="Times New Roman" w:hAnsi="Times New Roman"/>
          <w:sz w:val="26"/>
          <w:szCs w:val="26"/>
          <w:lang w:val="uk-UA"/>
        </w:rPr>
        <w:t>безризикових</w:t>
      </w:r>
      <w:proofErr w:type="spellEnd"/>
      <w:r>
        <w:rPr>
          <w:rFonts w:ascii="Times New Roman" w:hAnsi="Times New Roman"/>
          <w:sz w:val="26"/>
          <w:szCs w:val="26"/>
          <w:lang w:val="uk-UA"/>
        </w:rPr>
        <w:t xml:space="preserve"> та </w:t>
      </w:r>
      <w:proofErr w:type="spellStart"/>
      <w:r>
        <w:rPr>
          <w:rFonts w:ascii="Times New Roman" w:hAnsi="Times New Roman"/>
          <w:sz w:val="26"/>
          <w:szCs w:val="26"/>
          <w:lang w:val="uk-UA"/>
        </w:rPr>
        <w:t>відповідаючих</w:t>
      </w:r>
      <w:proofErr w:type="spellEnd"/>
      <w:r>
        <w:rPr>
          <w:rFonts w:ascii="Times New Roman" w:hAnsi="Times New Roman"/>
          <w:sz w:val="26"/>
          <w:szCs w:val="26"/>
          <w:lang w:val="uk-UA"/>
        </w:rPr>
        <w:t xml:space="preserve"> міжнародним стандартам банків, страхових та фінансових компаній, а також для розширення кола Учасників тендерних </w:t>
      </w:r>
      <w:proofErr w:type="spellStart"/>
      <w:r>
        <w:rPr>
          <w:rFonts w:ascii="Times New Roman" w:hAnsi="Times New Roman"/>
          <w:sz w:val="26"/>
          <w:szCs w:val="26"/>
          <w:lang w:val="uk-UA"/>
        </w:rPr>
        <w:t>закупівель</w:t>
      </w:r>
      <w:proofErr w:type="spellEnd"/>
      <w:r>
        <w:rPr>
          <w:rFonts w:ascii="Times New Roman" w:hAnsi="Times New Roman"/>
          <w:sz w:val="26"/>
          <w:szCs w:val="26"/>
          <w:lang w:val="uk-UA"/>
        </w:rPr>
        <w:t xml:space="preserve"> та пропозицій найнижчих цін при найвищій якості через залучення підприємств-нерезидентів України та створення для них рівних конкурентних умов, </w:t>
      </w:r>
      <w:r>
        <w:rPr>
          <w:rFonts w:ascii="Times New Roman" w:hAnsi="Times New Roman"/>
          <w:sz w:val="26"/>
          <w:szCs w:val="26"/>
          <w:lang w:val="en-US"/>
        </w:rPr>
        <w:t>ICC</w:t>
      </w:r>
      <w:r>
        <w:rPr>
          <w:rFonts w:ascii="Times New Roman" w:hAnsi="Times New Roman"/>
          <w:sz w:val="26"/>
          <w:szCs w:val="26"/>
          <w:lang w:val="uk-UA"/>
        </w:rPr>
        <w:t xml:space="preserve"> </w:t>
      </w:r>
      <w:r>
        <w:rPr>
          <w:rFonts w:ascii="Times New Roman" w:hAnsi="Times New Roman"/>
          <w:sz w:val="26"/>
          <w:szCs w:val="26"/>
          <w:lang w:val="en-US"/>
        </w:rPr>
        <w:t>Ukraine</w:t>
      </w:r>
      <w:r>
        <w:rPr>
          <w:rFonts w:ascii="Times New Roman" w:hAnsi="Times New Roman"/>
          <w:sz w:val="26"/>
          <w:szCs w:val="26"/>
          <w:lang w:val="uk-UA"/>
        </w:rPr>
        <w:t xml:space="preserve"> пропонує у документації проводжуваних тендерних </w:t>
      </w:r>
      <w:proofErr w:type="spellStart"/>
      <w:r>
        <w:rPr>
          <w:rFonts w:ascii="Times New Roman" w:hAnsi="Times New Roman"/>
          <w:sz w:val="26"/>
          <w:szCs w:val="26"/>
          <w:lang w:val="uk-UA"/>
        </w:rPr>
        <w:t>закупівель</w:t>
      </w:r>
      <w:proofErr w:type="spellEnd"/>
      <w:r>
        <w:rPr>
          <w:rFonts w:ascii="Times New Roman" w:hAnsi="Times New Roman"/>
          <w:sz w:val="26"/>
          <w:szCs w:val="26"/>
          <w:lang w:val="uk-UA"/>
        </w:rPr>
        <w:t xml:space="preserve"> частково вказувати таке формулювання вимоги надання фінансової гарантії, а саме:</w:t>
      </w:r>
    </w:p>
    <w:p w:rsidR="009918AD" w:rsidRDefault="009918AD" w:rsidP="009918AD">
      <w:pPr>
        <w:spacing w:after="0" w:line="240" w:lineRule="auto"/>
        <w:ind w:firstLine="567"/>
        <w:jc w:val="both"/>
        <w:rPr>
          <w:rFonts w:ascii="Times New Roman" w:hAnsi="Times New Roman"/>
          <w:b/>
          <w:i/>
          <w:sz w:val="26"/>
          <w:szCs w:val="26"/>
          <w:lang w:val="uk-UA"/>
        </w:rPr>
      </w:pPr>
      <w:r>
        <w:rPr>
          <w:rFonts w:ascii="Times New Roman" w:hAnsi="Times New Roman"/>
          <w:b/>
          <w:i/>
          <w:sz w:val="26"/>
          <w:szCs w:val="26"/>
          <w:lang w:val="uk-UA"/>
        </w:rPr>
        <w:t>…«Гарантія повинна відповідати вимогам «Уніфікованих правил» для гарантій за вимогою (</w:t>
      </w:r>
      <w:r>
        <w:rPr>
          <w:rFonts w:ascii="Times New Roman" w:hAnsi="Times New Roman"/>
          <w:b/>
          <w:i/>
          <w:sz w:val="26"/>
          <w:szCs w:val="26"/>
          <w:lang w:val="en-US"/>
        </w:rPr>
        <w:t>URDG</w:t>
      </w:r>
      <w:r>
        <w:rPr>
          <w:rFonts w:ascii="Times New Roman" w:hAnsi="Times New Roman"/>
          <w:b/>
          <w:i/>
          <w:sz w:val="26"/>
          <w:szCs w:val="26"/>
          <w:lang w:val="uk-UA"/>
        </w:rPr>
        <w:t xml:space="preserve"> 758) у редакції МТП 2010 року. Гарантія обов’язково авізується </w:t>
      </w:r>
      <w:proofErr w:type="spellStart"/>
      <w:r>
        <w:rPr>
          <w:rFonts w:ascii="Times New Roman" w:hAnsi="Times New Roman"/>
          <w:b/>
          <w:i/>
          <w:sz w:val="26"/>
          <w:szCs w:val="26"/>
          <w:lang w:val="uk-UA"/>
        </w:rPr>
        <w:t>бенефіциару</w:t>
      </w:r>
      <w:proofErr w:type="spellEnd"/>
      <w:r>
        <w:rPr>
          <w:rFonts w:ascii="Times New Roman" w:hAnsi="Times New Roman"/>
          <w:b/>
          <w:i/>
          <w:sz w:val="26"/>
          <w:szCs w:val="26"/>
          <w:lang w:val="uk-UA"/>
        </w:rPr>
        <w:t xml:space="preserve"> </w:t>
      </w:r>
      <w:proofErr w:type="spellStart"/>
      <w:r>
        <w:rPr>
          <w:rFonts w:ascii="Times New Roman" w:hAnsi="Times New Roman"/>
          <w:b/>
          <w:i/>
          <w:sz w:val="26"/>
          <w:szCs w:val="26"/>
          <w:lang w:val="uk-UA"/>
        </w:rPr>
        <w:t>авізуючою</w:t>
      </w:r>
      <w:proofErr w:type="spellEnd"/>
      <w:r>
        <w:rPr>
          <w:rFonts w:ascii="Times New Roman" w:hAnsi="Times New Roman"/>
          <w:b/>
          <w:i/>
          <w:sz w:val="26"/>
          <w:szCs w:val="26"/>
          <w:lang w:val="uk-UA"/>
        </w:rPr>
        <w:t xml:space="preserve"> стороною, а саме </w:t>
      </w:r>
      <w:r>
        <w:rPr>
          <w:rFonts w:ascii="Times New Roman" w:hAnsi="Times New Roman"/>
          <w:b/>
          <w:i/>
          <w:sz w:val="26"/>
          <w:szCs w:val="26"/>
          <w:lang w:val="en-US"/>
        </w:rPr>
        <w:t>ICC</w:t>
      </w:r>
      <w:r>
        <w:rPr>
          <w:rFonts w:ascii="Times New Roman" w:hAnsi="Times New Roman"/>
          <w:b/>
          <w:i/>
          <w:sz w:val="26"/>
          <w:szCs w:val="26"/>
          <w:lang w:val="uk-UA"/>
        </w:rPr>
        <w:t xml:space="preserve"> </w:t>
      </w:r>
      <w:r>
        <w:rPr>
          <w:rFonts w:ascii="Times New Roman" w:hAnsi="Times New Roman"/>
          <w:b/>
          <w:i/>
          <w:sz w:val="26"/>
          <w:szCs w:val="26"/>
          <w:lang w:val="en-US"/>
        </w:rPr>
        <w:t>Ukraine</w:t>
      </w:r>
      <w:r>
        <w:rPr>
          <w:rFonts w:ascii="Times New Roman" w:hAnsi="Times New Roman"/>
          <w:b/>
          <w:i/>
          <w:sz w:val="26"/>
          <w:szCs w:val="26"/>
          <w:lang w:val="uk-UA"/>
        </w:rPr>
        <w:t>, у вигляді Висновка щодо відповідності гарантії, наданої Учасником тендерної закупівлі, вимогам Уніфікованих правил для гарантій за вимогою (</w:t>
      </w:r>
      <w:r>
        <w:rPr>
          <w:rFonts w:ascii="Times New Roman" w:hAnsi="Times New Roman"/>
          <w:b/>
          <w:i/>
          <w:sz w:val="26"/>
          <w:szCs w:val="26"/>
          <w:lang w:val="en-US"/>
        </w:rPr>
        <w:t>URDG</w:t>
      </w:r>
      <w:r>
        <w:rPr>
          <w:rFonts w:ascii="Times New Roman" w:hAnsi="Times New Roman"/>
          <w:b/>
          <w:i/>
          <w:sz w:val="26"/>
          <w:szCs w:val="26"/>
          <w:lang w:val="uk-UA"/>
        </w:rPr>
        <w:t xml:space="preserve"> 758) у редакції МТП 2010 року».</w:t>
      </w:r>
    </w:p>
    <w:p w:rsidR="00541164" w:rsidRDefault="00541164"/>
    <w:sectPr w:rsidR="0054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E0"/>
    <w:rsid w:val="00541164"/>
    <w:rsid w:val="008509E0"/>
    <w:rsid w:val="00991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9B27D-C163-4504-ADB3-78687AC4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8AD"/>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64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2</cp:revision>
  <dcterms:created xsi:type="dcterms:W3CDTF">2018-08-10T11:03:00Z</dcterms:created>
  <dcterms:modified xsi:type="dcterms:W3CDTF">2018-08-10T11:03:00Z</dcterms:modified>
</cp:coreProperties>
</file>