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8E" w:rsidRDefault="00263E8E" w:rsidP="00263E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Департаментом здравоохране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ния облгосадминистрации проводится постоянная работа с обращениями граждан. </w:t>
      </w:r>
      <w:r w:rsidR="00280F08">
        <w:rPr>
          <w:rFonts w:ascii="Times New Roman" w:hAnsi="Times New Roman" w:cs="Times New Roman"/>
          <w:sz w:val="28"/>
          <w:szCs w:val="28"/>
          <w:lang w:val="ru-RU"/>
        </w:rPr>
        <w:t xml:space="preserve">Любая жалоба на медицинские и социальные услуги, просьбы о помощи не остаются без внимания. В рамках действующего Законодательсва Украины оказывается помощь граждан в виде разъяснительной работы, а также решаются насущные проблемы.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Так, за 1 полугодие 2013 года </w:t>
      </w:r>
      <w:r w:rsidR="00280F08">
        <w:rPr>
          <w:rFonts w:ascii="Times New Roman" w:hAnsi="Times New Roman" w:cs="Times New Roman"/>
          <w:sz w:val="28"/>
          <w:szCs w:val="28"/>
          <w:lang w:val="ru-RU"/>
        </w:rPr>
        <w:t xml:space="preserve">общее количество обращений граждан в Департамент здравоохранения составило </w:t>
      </w:r>
      <w:r w:rsidR="00280F08" w:rsidRPr="00280F08">
        <w:rPr>
          <w:rFonts w:ascii="Times New Roman" w:hAnsi="Times New Roman" w:cs="Times New Roman"/>
          <w:b/>
          <w:sz w:val="28"/>
          <w:szCs w:val="28"/>
          <w:lang w:val="ru-RU"/>
        </w:rPr>
        <w:t>934</w:t>
      </w:r>
      <w:r w:rsidR="00280F08">
        <w:rPr>
          <w:rFonts w:ascii="Times New Roman" w:hAnsi="Times New Roman" w:cs="Times New Roman"/>
          <w:b/>
          <w:sz w:val="28"/>
          <w:szCs w:val="28"/>
          <w:lang w:val="ru-RU"/>
        </w:rPr>
        <w:t>, що на 2,7 % больше чем за 1 полугодие 2012 года.</w:t>
      </w:r>
    </w:p>
    <w:p w:rsidR="00280F08" w:rsidRDefault="00280F08" w:rsidP="00263E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Из </w:t>
      </w:r>
      <w:r w:rsidRPr="009F0C36">
        <w:rPr>
          <w:rFonts w:ascii="Times New Roman" w:hAnsi="Times New Roman" w:cs="Times New Roman"/>
          <w:b/>
          <w:sz w:val="28"/>
          <w:szCs w:val="28"/>
          <w:lang w:val="ru-RU"/>
        </w:rPr>
        <w:t>38 обращений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поданый на личном приеме в Департаменте здравоохранения в 19 случаях даны разъяснения, в 19-ти решения в пользу пациентов приняты удовлетворительно.</w:t>
      </w:r>
    </w:p>
    <w:p w:rsidR="009F0C36" w:rsidRDefault="009F0C36" w:rsidP="00263E8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На 1 месте среди обращений стоят вопросы оказания медицинской помощи </w:t>
      </w:r>
      <w:r w:rsidRPr="009F0C36">
        <w:rPr>
          <w:rFonts w:ascii="Times New Roman" w:hAnsi="Times New Roman" w:cs="Times New Roman"/>
          <w:b/>
          <w:sz w:val="28"/>
          <w:szCs w:val="28"/>
          <w:lang w:val="ru-RU"/>
        </w:rPr>
        <w:t>(387 случаев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), на втором месте – медико-социальная экспертиза </w:t>
      </w:r>
      <w:r w:rsidRPr="009F0C36">
        <w:rPr>
          <w:rFonts w:ascii="Times New Roman" w:hAnsi="Times New Roman" w:cs="Times New Roman"/>
          <w:b/>
          <w:sz w:val="28"/>
          <w:szCs w:val="28"/>
          <w:lang w:val="ru-RU"/>
        </w:rPr>
        <w:t>(131 случай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), на третьем месте – обеспечение бесплатными медикаментами – </w:t>
      </w:r>
      <w:r w:rsidRPr="009F0C36">
        <w:rPr>
          <w:rFonts w:ascii="Times New Roman" w:hAnsi="Times New Roman" w:cs="Times New Roman"/>
          <w:b/>
          <w:sz w:val="28"/>
          <w:szCs w:val="28"/>
          <w:lang w:val="ru-RU"/>
        </w:rPr>
        <w:t>89 случаев.</w:t>
      </w:r>
    </w:p>
    <w:p w:rsidR="009F0C36" w:rsidRPr="009627D6" w:rsidRDefault="009F0C36" w:rsidP="00263E8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В 32 случаях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граждане обращались по вопросам реорганизации медицинских учреждений. Эти обращения пораждаються не умением некоторых руководителей учереждений, их заместителей, врачей общаться с гражданами, вести на местах разъяснительную работу, что все реформы в здравоохранении, прежде всего, направлены на благое дело. В условиях бюджетного дефицита, снижением численности населения в области и в Украине в целом, содержать оргомное количество полупустых зданий поликлиник, стационаров – это ущерб, в первую очередь пациентам (нет средств на приобретение нового оборудования, новых технологий, все деньги уходят на оплату отопления, электроэнергии, зарплату медицинскому персоналу). Поэтому, все реформы проводимые в области, </w:t>
      </w:r>
      <w:r w:rsidRPr="009627D6">
        <w:rPr>
          <w:rFonts w:ascii="Times New Roman" w:hAnsi="Times New Roman" w:cs="Times New Roman"/>
          <w:b/>
          <w:sz w:val="28"/>
          <w:szCs w:val="28"/>
          <w:lang w:val="ru-RU"/>
        </w:rPr>
        <w:t>направлены только на улучшение качества и доступности медицинской помощи населению</w:t>
      </w:r>
      <w:r w:rsidR="009627D6" w:rsidRPr="009627D6">
        <w:rPr>
          <w:rFonts w:ascii="Times New Roman" w:hAnsi="Times New Roman" w:cs="Times New Roman"/>
          <w:b/>
          <w:sz w:val="28"/>
          <w:szCs w:val="28"/>
          <w:lang w:val="ru-RU"/>
        </w:rPr>
        <w:t>! Другого быть не может и не будет!</w:t>
      </w:r>
    </w:p>
    <w:p w:rsidR="009F0C36" w:rsidRDefault="009F0C36" w:rsidP="00263E8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Для более оперативного реагирования на обращения граждан по вопросам здравоохранения</w:t>
      </w:r>
      <w:r w:rsidR="009627D6">
        <w:rPr>
          <w:rFonts w:ascii="Times New Roman" w:hAnsi="Times New Roman" w:cs="Times New Roman"/>
          <w:sz w:val="28"/>
          <w:szCs w:val="28"/>
          <w:lang w:val="ru-RU"/>
        </w:rPr>
        <w:t xml:space="preserve"> с 2011 года работает </w:t>
      </w:r>
      <w:r w:rsidR="009627D6" w:rsidRPr="009627D6">
        <w:rPr>
          <w:rFonts w:ascii="Times New Roman" w:hAnsi="Times New Roman" w:cs="Times New Roman"/>
          <w:b/>
          <w:sz w:val="28"/>
          <w:szCs w:val="28"/>
          <w:lang w:val="ru-RU"/>
        </w:rPr>
        <w:t>телефон «гарячей линии»</w:t>
      </w:r>
      <w:r w:rsidR="009627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Департамента здравоохранения облгосадминистр</w:t>
      </w:r>
      <w:r w:rsidR="00941106">
        <w:rPr>
          <w:rFonts w:ascii="Times New Roman" w:hAnsi="Times New Roman" w:cs="Times New Roman"/>
          <w:b/>
          <w:sz w:val="28"/>
          <w:szCs w:val="28"/>
          <w:lang w:val="ru-RU"/>
        </w:rPr>
        <w:t>ации (тел. 533-4</w:t>
      </w:r>
      <w:r w:rsidR="009627D6">
        <w:rPr>
          <w:rFonts w:ascii="Times New Roman" w:hAnsi="Times New Roman" w:cs="Times New Roman"/>
          <w:b/>
          <w:sz w:val="28"/>
          <w:szCs w:val="28"/>
          <w:lang w:val="ru-RU"/>
        </w:rPr>
        <w:t>33)</w:t>
      </w:r>
      <w:r w:rsidR="00941106">
        <w:rPr>
          <w:rFonts w:ascii="Times New Roman" w:hAnsi="Times New Roman" w:cs="Times New Roman"/>
          <w:b/>
          <w:sz w:val="28"/>
          <w:szCs w:val="28"/>
          <w:lang w:val="ru-RU"/>
        </w:rPr>
        <w:t>, телефон «гарячей линии» по вопросам экстренной медицинской помощи (тел. 500-191).</w:t>
      </w:r>
    </w:p>
    <w:p w:rsidR="009627D6" w:rsidRPr="009627D6" w:rsidRDefault="009627D6" w:rsidP="00263E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 1 полугодие 2013 года зафиксировано </w:t>
      </w:r>
      <w:r w:rsidRPr="00941106">
        <w:rPr>
          <w:rFonts w:ascii="Times New Roman" w:hAnsi="Times New Roman" w:cs="Times New Roman"/>
          <w:b/>
          <w:sz w:val="28"/>
          <w:szCs w:val="28"/>
          <w:lang w:val="ru-RU"/>
        </w:rPr>
        <w:t>45 обращений</w:t>
      </w:r>
      <w:r>
        <w:rPr>
          <w:rFonts w:ascii="Times New Roman" w:hAnsi="Times New Roman" w:cs="Times New Roman"/>
          <w:sz w:val="28"/>
          <w:szCs w:val="28"/>
          <w:lang w:val="ru-RU"/>
        </w:rPr>
        <w:t>, большая часть которых касалась оказания медицинской помощи льготным категориям населения и иммунопрофилактики. Специалистами в телефонном режиме даються исчерпывающие ответы на все вопросы граждан.</w:t>
      </w:r>
    </w:p>
    <w:p w:rsidR="00F125F8" w:rsidRPr="00941106" w:rsidRDefault="009F0C36" w:rsidP="009627D6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</w:t>
      </w:r>
      <w:r w:rsidR="009627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25F8" w:rsidRPr="009627D6">
        <w:rPr>
          <w:rFonts w:ascii="Times New Roman" w:hAnsi="Times New Roman" w:cs="Times New Roman"/>
          <w:sz w:val="28"/>
          <w:szCs w:val="28"/>
        </w:rPr>
        <w:t>Напра</w:t>
      </w:r>
      <w:r w:rsidR="009627D6">
        <w:rPr>
          <w:rFonts w:ascii="Times New Roman" w:hAnsi="Times New Roman" w:cs="Times New Roman"/>
          <w:sz w:val="28"/>
          <w:szCs w:val="28"/>
        </w:rPr>
        <w:t xml:space="preserve">вить обращение на рассмотрение </w:t>
      </w:r>
      <w:r w:rsidR="009627D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627D6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F125F8" w:rsidRPr="009627D6">
        <w:rPr>
          <w:rFonts w:ascii="Times New Roman" w:hAnsi="Times New Roman" w:cs="Times New Roman"/>
          <w:sz w:val="28"/>
          <w:szCs w:val="28"/>
        </w:rPr>
        <w:t xml:space="preserve"> здравоохранения облгосадм</w:t>
      </w:r>
      <w:r w:rsidR="009627D6">
        <w:rPr>
          <w:rFonts w:ascii="Times New Roman" w:hAnsi="Times New Roman" w:cs="Times New Roman"/>
          <w:sz w:val="28"/>
          <w:szCs w:val="28"/>
        </w:rPr>
        <w:t>инистрации возможно</w:t>
      </w:r>
      <w:r w:rsidR="009627D6">
        <w:rPr>
          <w:rFonts w:ascii="Times New Roman" w:hAnsi="Times New Roman" w:cs="Times New Roman"/>
          <w:sz w:val="28"/>
          <w:szCs w:val="28"/>
          <w:lang w:val="ru-RU"/>
        </w:rPr>
        <w:t xml:space="preserve"> отправив его</w:t>
      </w:r>
      <w:r w:rsidR="009627D6">
        <w:rPr>
          <w:rFonts w:ascii="Times New Roman" w:hAnsi="Times New Roman" w:cs="Times New Roman"/>
          <w:sz w:val="28"/>
          <w:szCs w:val="28"/>
        </w:rPr>
        <w:t xml:space="preserve"> почт</w:t>
      </w:r>
      <w:r w:rsidR="009627D6">
        <w:rPr>
          <w:rFonts w:ascii="Times New Roman" w:hAnsi="Times New Roman" w:cs="Times New Roman"/>
          <w:sz w:val="28"/>
          <w:szCs w:val="28"/>
          <w:lang w:val="ru-RU"/>
        </w:rPr>
        <w:t>ою</w:t>
      </w:r>
      <w:r w:rsidR="009627D6">
        <w:rPr>
          <w:rFonts w:ascii="Times New Roman" w:hAnsi="Times New Roman" w:cs="Times New Roman"/>
          <w:sz w:val="28"/>
          <w:szCs w:val="28"/>
        </w:rPr>
        <w:t xml:space="preserve"> или предоставить </w:t>
      </w:r>
      <w:r w:rsidR="00F125F8" w:rsidRPr="009627D6"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r w:rsidR="00F125F8" w:rsidRPr="009627D6">
        <w:rPr>
          <w:rFonts w:ascii="Times New Roman" w:hAnsi="Times New Roman" w:cs="Times New Roman"/>
          <w:b/>
          <w:sz w:val="28"/>
          <w:szCs w:val="28"/>
        </w:rPr>
        <w:t xml:space="preserve">91016, г. Луганск, пл. </w:t>
      </w:r>
      <w:r w:rsidR="009627D6">
        <w:rPr>
          <w:rFonts w:ascii="Times New Roman" w:hAnsi="Times New Roman" w:cs="Times New Roman"/>
          <w:b/>
          <w:sz w:val="28"/>
          <w:szCs w:val="28"/>
        </w:rPr>
        <w:t>им. Героев ВОВ, 3-х, каб. 413</w:t>
      </w:r>
      <w:r w:rsidR="009627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627D6" w:rsidRPr="00941106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94110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отдел обращений - </w:t>
      </w:r>
      <w:r w:rsidR="009627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627D6">
        <w:rPr>
          <w:rFonts w:ascii="Times New Roman" w:hAnsi="Times New Roman" w:cs="Times New Roman"/>
          <w:i/>
          <w:sz w:val="28"/>
          <w:szCs w:val="28"/>
          <w:lang w:val="ru-RU"/>
        </w:rPr>
        <w:t>главный специалист</w:t>
      </w:r>
      <w:r w:rsidR="009627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27D6" w:rsidRPr="00941106">
        <w:rPr>
          <w:rFonts w:ascii="Times New Roman" w:hAnsi="Times New Roman" w:cs="Times New Roman"/>
          <w:i/>
          <w:sz w:val="28"/>
          <w:szCs w:val="28"/>
          <w:lang w:val="ru-RU"/>
        </w:rPr>
        <w:t>отдела по организации оказания медицинской помощи взрослому населению Департамента здравоохранения Мамедовой Э.Б.)</w:t>
      </w:r>
    </w:p>
    <w:p w:rsidR="00E86D99" w:rsidRPr="003F7F39" w:rsidRDefault="006B0125" w:rsidP="003F7F3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</w:t>
      </w:r>
      <w:r w:rsidR="003F7F39">
        <w:rPr>
          <w:lang w:val="ru-RU"/>
        </w:rPr>
        <w:t xml:space="preserve">  </w:t>
      </w:r>
      <w:r w:rsidR="003F7F39">
        <w:rPr>
          <w:rFonts w:ascii="Times New Roman" w:hAnsi="Times New Roman" w:cs="Times New Roman"/>
          <w:sz w:val="28"/>
          <w:szCs w:val="28"/>
          <w:lang w:val="ru-RU"/>
        </w:rPr>
        <w:t xml:space="preserve"> С апреля 2013 года, ежемесячно нач. отдела организации медицинской помощи взрослому населению Департамента здравоохранения Чижевской И.Н. подается отчет в Министерство здравоохранения Украины об обращениях граждан, их содержанию и количестве решений по сути проблемы.</w:t>
      </w:r>
    </w:p>
    <w:p w:rsidR="003F7F39" w:rsidRDefault="003F7F39" w:rsidP="006B012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F7F39" w:rsidRDefault="003F7F39" w:rsidP="006B012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F7F39" w:rsidRDefault="003F7F39" w:rsidP="006B012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F7F39" w:rsidRDefault="003F7F39" w:rsidP="006B012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B0125" w:rsidRPr="006B0125" w:rsidRDefault="006B0125" w:rsidP="006B012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6B0125">
        <w:rPr>
          <w:rFonts w:ascii="Times New Roman" w:hAnsi="Times New Roman" w:cs="Times New Roman"/>
          <w:sz w:val="28"/>
          <w:szCs w:val="28"/>
          <w:lang w:val="ru-RU"/>
        </w:rPr>
        <w:t>Начальник отдела по организации медицинской помощи</w:t>
      </w:r>
    </w:p>
    <w:p w:rsidR="006B0125" w:rsidRPr="006B0125" w:rsidRDefault="006B0125" w:rsidP="006B012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0125">
        <w:rPr>
          <w:rFonts w:ascii="Times New Roman" w:hAnsi="Times New Roman" w:cs="Times New Roman"/>
          <w:sz w:val="28"/>
          <w:szCs w:val="28"/>
          <w:lang w:val="ru-RU"/>
        </w:rPr>
        <w:t>Взрослому населению Департамента здравоохранения                  И.Н.ЧИЖЕВСКАЯ</w:t>
      </w:r>
    </w:p>
    <w:sectPr w:rsidR="006B0125" w:rsidRPr="006B0125" w:rsidSect="004F37FC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F8"/>
    <w:rsid w:val="00263E8E"/>
    <w:rsid w:val="00280F08"/>
    <w:rsid w:val="003F7F39"/>
    <w:rsid w:val="004F37FC"/>
    <w:rsid w:val="006B0125"/>
    <w:rsid w:val="00941106"/>
    <w:rsid w:val="009627D6"/>
    <w:rsid w:val="009F0C36"/>
    <w:rsid w:val="00E86D99"/>
    <w:rsid w:val="00F1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1953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Iren</cp:lastModifiedBy>
  <cp:revision>7</cp:revision>
  <dcterms:created xsi:type="dcterms:W3CDTF">2013-08-05T10:19:00Z</dcterms:created>
  <dcterms:modified xsi:type="dcterms:W3CDTF">2013-08-06T05:04:00Z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