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FD55E91" w:rsidR="00C8039F" w:rsidRPr="00BA37B6" w:rsidRDefault="007F3162">
      <w:pPr>
        <w:jc w:val="center"/>
        <w:rPr>
          <w:b/>
          <w:sz w:val="28"/>
          <w:szCs w:val="28"/>
        </w:rPr>
      </w:pPr>
      <w:r w:rsidRPr="00BA37B6">
        <w:rPr>
          <w:b/>
          <w:sz w:val="28"/>
          <w:szCs w:val="28"/>
        </w:rPr>
        <w:t xml:space="preserve">Інформаційно-аналітична довідка </w:t>
      </w:r>
    </w:p>
    <w:p w14:paraId="00000002" w14:textId="70EE0F5E" w:rsidR="00C8039F" w:rsidRPr="00BA37B6" w:rsidRDefault="007F3162">
      <w:pPr>
        <w:jc w:val="center"/>
        <w:rPr>
          <w:b/>
          <w:sz w:val="28"/>
          <w:szCs w:val="28"/>
        </w:rPr>
      </w:pPr>
      <w:r w:rsidRPr="00BA37B6">
        <w:rPr>
          <w:b/>
          <w:sz w:val="28"/>
          <w:szCs w:val="28"/>
        </w:rPr>
        <w:t xml:space="preserve">про підсумки роботи Департаменту економічного розвитку та зовнішньоекономічної діяльності </w:t>
      </w:r>
      <w:r w:rsidR="00113A7B" w:rsidRPr="00BA37B6">
        <w:rPr>
          <w:b/>
          <w:sz w:val="28"/>
          <w:szCs w:val="28"/>
        </w:rPr>
        <w:t xml:space="preserve">облдержадміністрації </w:t>
      </w:r>
      <w:r w:rsidRPr="00BA37B6">
        <w:rPr>
          <w:b/>
          <w:sz w:val="28"/>
          <w:szCs w:val="28"/>
        </w:rPr>
        <w:t>зі зверненнями громадян у 202</w:t>
      </w:r>
      <w:r w:rsidR="00920714" w:rsidRPr="00BA37B6">
        <w:rPr>
          <w:b/>
          <w:sz w:val="28"/>
          <w:szCs w:val="28"/>
        </w:rPr>
        <w:t>5</w:t>
      </w:r>
      <w:r w:rsidRPr="00BA37B6">
        <w:rPr>
          <w:b/>
          <w:sz w:val="28"/>
          <w:szCs w:val="28"/>
        </w:rPr>
        <w:t xml:space="preserve"> році</w:t>
      </w:r>
    </w:p>
    <w:p w14:paraId="25EC0D15" w14:textId="77777777" w:rsidR="005B7CB2" w:rsidRPr="00BA37B6" w:rsidRDefault="005B7CB2">
      <w:pPr>
        <w:jc w:val="center"/>
        <w:rPr>
          <w:b/>
          <w:sz w:val="28"/>
          <w:szCs w:val="28"/>
        </w:rPr>
      </w:pPr>
    </w:p>
    <w:p w14:paraId="4CC76CCD" w14:textId="7F883FC4" w:rsidR="00372DCA" w:rsidRPr="00BA37B6" w:rsidRDefault="007F3162" w:rsidP="00A223B6">
      <w:pPr>
        <w:ind w:firstLine="567"/>
        <w:jc w:val="both"/>
        <w:rPr>
          <w:sz w:val="28"/>
          <w:szCs w:val="28"/>
        </w:rPr>
      </w:pPr>
      <w:r w:rsidRPr="00BA37B6">
        <w:rPr>
          <w:sz w:val="28"/>
          <w:szCs w:val="28"/>
        </w:rPr>
        <w:t>Протягом 202</w:t>
      </w:r>
      <w:r w:rsidR="00920714" w:rsidRPr="00BA37B6">
        <w:rPr>
          <w:sz w:val="28"/>
          <w:szCs w:val="28"/>
        </w:rPr>
        <w:t>5</w:t>
      </w:r>
      <w:r w:rsidRPr="00BA37B6">
        <w:rPr>
          <w:sz w:val="28"/>
          <w:szCs w:val="28"/>
        </w:rPr>
        <w:t xml:space="preserve"> року до</w:t>
      </w:r>
      <w:r w:rsidR="000D086E" w:rsidRPr="00BA37B6">
        <w:rPr>
          <w:sz w:val="28"/>
          <w:szCs w:val="28"/>
        </w:rPr>
        <w:t xml:space="preserve"> Департамент</w:t>
      </w:r>
      <w:r w:rsidR="00920714" w:rsidRPr="00BA37B6">
        <w:rPr>
          <w:sz w:val="28"/>
          <w:szCs w:val="28"/>
        </w:rPr>
        <w:t>у</w:t>
      </w:r>
      <w:r w:rsidR="000D086E" w:rsidRPr="00BA37B6">
        <w:rPr>
          <w:sz w:val="28"/>
          <w:szCs w:val="28"/>
        </w:rPr>
        <w:t xml:space="preserve"> економічного розвитку та зовнішньоекономічної діяльності </w:t>
      </w:r>
      <w:r w:rsidRPr="00BA37B6">
        <w:rPr>
          <w:sz w:val="28"/>
          <w:szCs w:val="28"/>
        </w:rPr>
        <w:t xml:space="preserve">надійшло </w:t>
      </w:r>
      <w:r w:rsidR="00920714" w:rsidRPr="00BA37B6">
        <w:rPr>
          <w:sz w:val="28"/>
          <w:szCs w:val="28"/>
        </w:rPr>
        <w:t>240</w:t>
      </w:r>
      <w:r w:rsidRPr="00BA37B6">
        <w:rPr>
          <w:sz w:val="28"/>
          <w:szCs w:val="28"/>
        </w:rPr>
        <w:t xml:space="preserve"> звернен</w:t>
      </w:r>
      <w:r w:rsidR="00306590" w:rsidRPr="00BA37B6">
        <w:rPr>
          <w:sz w:val="28"/>
          <w:szCs w:val="28"/>
        </w:rPr>
        <w:t>ь</w:t>
      </w:r>
      <w:r w:rsidRPr="00BA37B6">
        <w:rPr>
          <w:sz w:val="28"/>
          <w:szCs w:val="28"/>
        </w:rPr>
        <w:t xml:space="preserve"> громадян із пропозиціями, заявами і скаргами.</w:t>
      </w:r>
      <w:r w:rsidR="00CE3304" w:rsidRPr="00BA37B6">
        <w:rPr>
          <w:sz w:val="28"/>
          <w:szCs w:val="28"/>
        </w:rPr>
        <w:t xml:space="preserve"> </w:t>
      </w:r>
    </w:p>
    <w:p w14:paraId="00000005" w14:textId="2E691C2A" w:rsidR="00C8039F" w:rsidRPr="00BA37B6" w:rsidRDefault="001F7325" w:rsidP="00A223B6">
      <w:pPr>
        <w:ind w:firstLine="567"/>
        <w:jc w:val="both"/>
        <w:rPr>
          <w:sz w:val="28"/>
          <w:szCs w:val="28"/>
        </w:rPr>
      </w:pPr>
      <w:r w:rsidRPr="00BA37B6">
        <w:rPr>
          <w:sz w:val="28"/>
          <w:szCs w:val="28"/>
        </w:rPr>
        <w:t xml:space="preserve">Порівняно з попереднім </w:t>
      </w:r>
      <w:r w:rsidR="006F7272" w:rsidRPr="00BA37B6">
        <w:rPr>
          <w:sz w:val="28"/>
          <w:szCs w:val="28"/>
        </w:rPr>
        <w:t xml:space="preserve">періодом </w:t>
      </w:r>
      <w:r w:rsidR="00372DCA" w:rsidRPr="00BA37B6">
        <w:rPr>
          <w:sz w:val="28"/>
          <w:szCs w:val="28"/>
        </w:rPr>
        <w:t xml:space="preserve"> кількість звернень громадян збільшилась </w:t>
      </w:r>
      <w:r w:rsidR="006F7272" w:rsidRPr="00BA37B6">
        <w:rPr>
          <w:sz w:val="28"/>
          <w:szCs w:val="28"/>
        </w:rPr>
        <w:t>на 50,9 %</w:t>
      </w:r>
      <w:r w:rsidR="003841CF" w:rsidRPr="00BA37B6">
        <w:rPr>
          <w:sz w:val="28"/>
          <w:szCs w:val="28"/>
        </w:rPr>
        <w:t>.</w:t>
      </w:r>
      <w:r w:rsidR="00E11911" w:rsidRPr="00BA37B6">
        <w:rPr>
          <w:sz w:val="28"/>
          <w:szCs w:val="28"/>
        </w:rPr>
        <w:t xml:space="preserve"> Найбільша кількість звернень стосувалась</w:t>
      </w:r>
      <w:r w:rsidR="00F963B1" w:rsidRPr="00BA37B6">
        <w:rPr>
          <w:sz w:val="28"/>
          <w:szCs w:val="28"/>
        </w:rPr>
        <w:t xml:space="preserve"> внесення даних про реєстрацію місця проживання громадян (внутрішньо переміщених осіб)</w:t>
      </w:r>
      <w:r w:rsidR="00E11911" w:rsidRPr="00BA37B6">
        <w:rPr>
          <w:sz w:val="28"/>
          <w:szCs w:val="28"/>
        </w:rPr>
        <w:t xml:space="preserve"> </w:t>
      </w:r>
      <w:r w:rsidR="00F963B1" w:rsidRPr="00BA37B6">
        <w:rPr>
          <w:sz w:val="28"/>
          <w:szCs w:val="28"/>
        </w:rPr>
        <w:t>до реєстру та надання з нього витягу</w:t>
      </w:r>
      <w:r w:rsidR="00665CE5" w:rsidRPr="00BA37B6">
        <w:rPr>
          <w:sz w:val="28"/>
          <w:szCs w:val="28"/>
        </w:rPr>
        <w:t xml:space="preserve"> – 69.9 % </w:t>
      </w:r>
      <w:r w:rsidR="002D04C9" w:rsidRPr="00BA37B6">
        <w:rPr>
          <w:sz w:val="28"/>
          <w:szCs w:val="28"/>
        </w:rPr>
        <w:t xml:space="preserve">а також </w:t>
      </w:r>
      <w:r w:rsidR="00E11911" w:rsidRPr="00BA37B6">
        <w:rPr>
          <w:sz w:val="28"/>
          <w:szCs w:val="28"/>
        </w:rPr>
        <w:t>пошкодженого та знищеного майна</w:t>
      </w:r>
      <w:r w:rsidR="00456DF5" w:rsidRPr="00BA37B6">
        <w:rPr>
          <w:sz w:val="28"/>
          <w:szCs w:val="28"/>
        </w:rPr>
        <w:t xml:space="preserve"> – 13 %.</w:t>
      </w:r>
    </w:p>
    <w:p w14:paraId="6D371F59" w14:textId="27EC8C67" w:rsidR="00E25C44" w:rsidRPr="00BA37B6" w:rsidRDefault="007F3162" w:rsidP="00FE6299">
      <w:pPr>
        <w:ind w:firstLine="567"/>
        <w:jc w:val="both"/>
        <w:rPr>
          <w:sz w:val="28"/>
          <w:szCs w:val="28"/>
        </w:rPr>
      </w:pPr>
      <w:bookmarkStart w:id="0" w:name="_heading=h.gjdgxs" w:colFirst="0" w:colLast="0"/>
      <w:bookmarkEnd w:id="0"/>
      <w:r w:rsidRPr="00BA37B6">
        <w:rPr>
          <w:sz w:val="28"/>
          <w:szCs w:val="28"/>
        </w:rPr>
        <w:t>Основні питання, що були порушені у зверненнях:</w:t>
      </w:r>
    </w:p>
    <w:p w14:paraId="460714B1" w14:textId="45DB83D0" w:rsidR="00FE6299" w:rsidRPr="00BA37B6" w:rsidRDefault="00FE6299" w:rsidP="007B49FA">
      <w:pPr>
        <w:ind w:firstLine="567"/>
        <w:jc w:val="both"/>
        <w:rPr>
          <w:sz w:val="28"/>
          <w:szCs w:val="28"/>
        </w:rPr>
      </w:pPr>
      <w:r w:rsidRPr="00BA37B6">
        <w:rPr>
          <w:b/>
          <w:sz w:val="28"/>
          <w:szCs w:val="28"/>
        </w:rPr>
        <w:t xml:space="preserve">щодо пошкодженого та знищеного нерухомого майна </w:t>
      </w:r>
      <w:r w:rsidR="00FA0C27" w:rsidRPr="00BA37B6">
        <w:rPr>
          <w:bCs/>
          <w:sz w:val="28"/>
          <w:szCs w:val="28"/>
        </w:rPr>
        <w:t>(</w:t>
      </w:r>
      <w:r w:rsidRPr="00BA37B6">
        <w:rPr>
          <w:bCs/>
          <w:sz w:val="28"/>
          <w:szCs w:val="28"/>
        </w:rPr>
        <w:t>32</w:t>
      </w:r>
      <w:r w:rsidRPr="00BA37B6">
        <w:rPr>
          <w:b/>
          <w:sz w:val="28"/>
          <w:szCs w:val="28"/>
        </w:rPr>
        <w:t xml:space="preserve"> </w:t>
      </w:r>
      <w:r w:rsidRPr="00BA37B6">
        <w:rPr>
          <w:sz w:val="28"/>
          <w:szCs w:val="28"/>
        </w:rPr>
        <w:t>звернення</w:t>
      </w:r>
      <w:r w:rsidR="00FA0C27" w:rsidRPr="00BA37B6">
        <w:rPr>
          <w:sz w:val="28"/>
          <w:szCs w:val="28"/>
        </w:rPr>
        <w:t>).</w:t>
      </w:r>
      <w:r w:rsidRPr="00BA37B6">
        <w:rPr>
          <w:sz w:val="28"/>
          <w:szCs w:val="28"/>
        </w:rPr>
        <w:t xml:space="preserve"> Звернення стосу</w:t>
      </w:r>
      <w:r w:rsidR="00FA0C27" w:rsidRPr="00BA37B6">
        <w:rPr>
          <w:sz w:val="28"/>
          <w:szCs w:val="28"/>
        </w:rPr>
        <w:t>валися</w:t>
      </w:r>
      <w:r w:rsidRPr="00BA37B6">
        <w:rPr>
          <w:sz w:val="28"/>
          <w:szCs w:val="28"/>
        </w:rPr>
        <w:t xml:space="preserve"> отримання компенсації за пошкоджене та знищене нерухоме майно внаслідок бойових дій, терористичних актів, диверсій, спричинених збройною агресією Російської Федерації проти України, а також за</w:t>
      </w:r>
      <w:r w:rsidRPr="00BA37B6">
        <w:rPr>
          <w:b/>
          <w:sz w:val="28"/>
          <w:szCs w:val="28"/>
        </w:rPr>
        <w:t xml:space="preserve"> </w:t>
      </w:r>
      <w:r w:rsidRPr="00BA37B6">
        <w:rPr>
          <w:sz w:val="28"/>
          <w:szCs w:val="28"/>
        </w:rPr>
        <w:t xml:space="preserve">житло, яке залишилося неушкодженим на тимчасово окупованій території, у випадку відмови від такого житла на користь держави України; розгляду заяв, поданих до Державного реєстру майна, пошкодженого та знищеного внаслідок бойових дій, терористичних актів, диверсій, спричинених збройною агресією російської федерації проти України; </w:t>
      </w:r>
      <w:r w:rsidRPr="00BA37B6">
        <w:rPr>
          <w:color w:val="000000"/>
          <w:sz w:val="28"/>
          <w:szCs w:val="28"/>
        </w:rPr>
        <w:t>реєстрації майна в Державному реєстрі речових прав на нерухоме майно;</w:t>
      </w:r>
      <w:r w:rsidRPr="00BA37B6">
        <w:rPr>
          <w:sz w:val="28"/>
          <w:szCs w:val="28"/>
        </w:rPr>
        <w:t xml:space="preserve"> отримання документів для підтвердження права власності на нерухоме майно</w:t>
      </w:r>
      <w:r w:rsidR="00452C4F" w:rsidRPr="00BA37B6">
        <w:rPr>
          <w:sz w:val="28"/>
          <w:szCs w:val="28"/>
        </w:rPr>
        <w:t>;</w:t>
      </w:r>
    </w:p>
    <w:p w14:paraId="7442F01B" w14:textId="12AC6614" w:rsidR="00FE6299" w:rsidRPr="00BA37B6" w:rsidRDefault="00E07273" w:rsidP="007B49FA">
      <w:pPr>
        <w:pBdr>
          <w:top w:val="nil"/>
          <w:left w:val="nil"/>
          <w:bottom w:val="nil"/>
          <w:right w:val="nil"/>
          <w:between w:val="nil"/>
        </w:pBdr>
        <w:tabs>
          <w:tab w:val="left" w:pos="825"/>
        </w:tabs>
        <w:jc w:val="both"/>
        <w:rPr>
          <w:b/>
          <w:color w:val="000000"/>
          <w:sz w:val="28"/>
          <w:szCs w:val="28"/>
        </w:rPr>
      </w:pPr>
      <w:r w:rsidRPr="00BA37B6">
        <w:rPr>
          <w:b/>
          <w:color w:val="000000"/>
          <w:sz w:val="28"/>
          <w:szCs w:val="28"/>
        </w:rPr>
        <w:t xml:space="preserve">         </w:t>
      </w:r>
      <w:r w:rsidR="00FE6299" w:rsidRPr="00BA37B6">
        <w:rPr>
          <w:b/>
          <w:color w:val="000000"/>
          <w:sz w:val="28"/>
          <w:szCs w:val="28"/>
        </w:rPr>
        <w:t xml:space="preserve">щодо отримання довідки про невикористання права на приватизацію державного житлового фонду </w:t>
      </w:r>
      <w:r w:rsidRPr="00BA37B6">
        <w:rPr>
          <w:bCs/>
          <w:color w:val="000000"/>
          <w:sz w:val="28"/>
          <w:szCs w:val="28"/>
        </w:rPr>
        <w:t>(</w:t>
      </w:r>
      <w:r w:rsidR="00FE6299" w:rsidRPr="00BA37B6">
        <w:rPr>
          <w:bCs/>
          <w:color w:val="000000"/>
          <w:sz w:val="28"/>
          <w:szCs w:val="28"/>
        </w:rPr>
        <w:t>9</w:t>
      </w:r>
      <w:r w:rsidR="00FE6299" w:rsidRPr="00BA37B6">
        <w:rPr>
          <w:b/>
          <w:color w:val="000000"/>
          <w:sz w:val="28"/>
          <w:szCs w:val="28"/>
        </w:rPr>
        <w:t xml:space="preserve"> </w:t>
      </w:r>
      <w:r w:rsidR="00FE6299" w:rsidRPr="00BA37B6">
        <w:rPr>
          <w:color w:val="000000"/>
          <w:sz w:val="28"/>
          <w:szCs w:val="28"/>
        </w:rPr>
        <w:t>звернень</w:t>
      </w:r>
      <w:r w:rsidRPr="00BA37B6">
        <w:rPr>
          <w:color w:val="000000"/>
          <w:sz w:val="28"/>
          <w:szCs w:val="28"/>
        </w:rPr>
        <w:t>)</w:t>
      </w:r>
      <w:r w:rsidR="00FE6299" w:rsidRPr="00BA37B6">
        <w:rPr>
          <w:color w:val="000000"/>
          <w:sz w:val="28"/>
          <w:szCs w:val="28"/>
        </w:rPr>
        <w:t>.</w:t>
      </w:r>
    </w:p>
    <w:p w14:paraId="2C7092F3" w14:textId="3640ED73" w:rsidR="001B3AE8" w:rsidRPr="00BA37B6" w:rsidRDefault="001B3AE8" w:rsidP="001B3AE8">
      <w:pPr>
        <w:suppressAutoHyphens/>
        <w:ind w:firstLine="567"/>
        <w:jc w:val="both"/>
        <w:rPr>
          <w:sz w:val="28"/>
          <w:szCs w:val="28"/>
          <w:lang w:eastAsia="ru-RU"/>
        </w:rPr>
      </w:pPr>
      <w:r w:rsidRPr="00BA37B6">
        <w:rPr>
          <w:b/>
          <w:sz w:val="28"/>
          <w:szCs w:val="28"/>
          <w:lang w:eastAsia="ru-RU"/>
        </w:rPr>
        <w:t xml:space="preserve">щодо надання роз’яснення про порядок підтвердження стажу роботи на підприємстві </w:t>
      </w:r>
      <w:r w:rsidRPr="00BA37B6">
        <w:rPr>
          <w:bCs/>
          <w:sz w:val="28"/>
          <w:szCs w:val="28"/>
          <w:lang w:eastAsia="ru-RU"/>
        </w:rPr>
        <w:t>(1 звернення)</w:t>
      </w:r>
      <w:r w:rsidRPr="00BA37B6">
        <w:rPr>
          <w:b/>
          <w:sz w:val="28"/>
          <w:szCs w:val="28"/>
          <w:lang w:eastAsia="ru-RU"/>
        </w:rPr>
        <w:t>.</w:t>
      </w:r>
      <w:r w:rsidRPr="00BA37B6">
        <w:rPr>
          <w:sz w:val="28"/>
          <w:szCs w:val="28"/>
          <w:lang w:eastAsia="ru-RU"/>
        </w:rPr>
        <w:t xml:space="preserve"> Звернення стосу</w:t>
      </w:r>
      <w:r w:rsidR="00452C4F" w:rsidRPr="00BA37B6">
        <w:rPr>
          <w:sz w:val="28"/>
          <w:szCs w:val="28"/>
          <w:lang w:eastAsia="ru-RU"/>
        </w:rPr>
        <w:t>валося</w:t>
      </w:r>
      <w:r w:rsidRPr="00BA37B6">
        <w:rPr>
          <w:sz w:val="28"/>
          <w:szCs w:val="28"/>
          <w:lang w:eastAsia="ru-RU"/>
        </w:rPr>
        <w:t xml:space="preserve"> питання підтвердження стажу роботи на підприємстві;</w:t>
      </w:r>
    </w:p>
    <w:p w14:paraId="3A5E2505" w14:textId="26D825B1" w:rsidR="001B3AE8" w:rsidRPr="00BA37B6" w:rsidRDefault="001B3AE8" w:rsidP="00452C4F">
      <w:pPr>
        <w:suppressAutoHyphens/>
        <w:ind w:firstLine="567"/>
        <w:jc w:val="both"/>
        <w:rPr>
          <w:bCs/>
          <w:sz w:val="28"/>
          <w:szCs w:val="28"/>
          <w:lang w:eastAsia="ru-RU"/>
        </w:rPr>
      </w:pPr>
      <w:r w:rsidRPr="00BA37B6">
        <w:rPr>
          <w:b/>
          <w:bCs/>
          <w:sz w:val="28"/>
          <w:szCs w:val="28"/>
          <w:lang w:eastAsia="ru-RU"/>
        </w:rPr>
        <w:t xml:space="preserve">щодо надання переліку програм для ВПО з територіальних громад Луганської обл., органи управління яких не було релоковано на підконтрольну територію  </w:t>
      </w:r>
      <w:r w:rsidR="00452C4F" w:rsidRPr="00BA37B6">
        <w:rPr>
          <w:sz w:val="28"/>
          <w:szCs w:val="28"/>
          <w:lang w:eastAsia="ru-RU"/>
        </w:rPr>
        <w:t>(</w:t>
      </w:r>
      <w:r w:rsidRPr="00BA37B6">
        <w:rPr>
          <w:sz w:val="28"/>
          <w:szCs w:val="28"/>
          <w:lang w:eastAsia="ru-RU"/>
        </w:rPr>
        <w:t>1 звернення</w:t>
      </w:r>
      <w:r w:rsidR="00452C4F" w:rsidRPr="00BA37B6">
        <w:rPr>
          <w:sz w:val="28"/>
          <w:szCs w:val="28"/>
          <w:lang w:eastAsia="ru-RU"/>
        </w:rPr>
        <w:t>)</w:t>
      </w:r>
      <w:r w:rsidRPr="00BA37B6">
        <w:rPr>
          <w:sz w:val="28"/>
          <w:szCs w:val="28"/>
          <w:lang w:eastAsia="ru-RU"/>
        </w:rPr>
        <w:t>. У звернен</w:t>
      </w:r>
      <w:r w:rsidRPr="00BA37B6">
        <w:rPr>
          <w:bCs/>
          <w:sz w:val="28"/>
          <w:szCs w:val="28"/>
          <w:lang w:eastAsia="ru-RU"/>
        </w:rPr>
        <w:t>і порушу</w:t>
      </w:r>
      <w:r w:rsidR="0029048D" w:rsidRPr="00BA37B6">
        <w:rPr>
          <w:bCs/>
          <w:sz w:val="28"/>
          <w:szCs w:val="28"/>
          <w:lang w:eastAsia="ru-RU"/>
        </w:rPr>
        <w:t>валося</w:t>
      </w:r>
      <w:r w:rsidRPr="00BA37B6">
        <w:rPr>
          <w:bCs/>
          <w:sz w:val="28"/>
          <w:szCs w:val="28"/>
          <w:lang w:eastAsia="ru-RU"/>
        </w:rPr>
        <w:t xml:space="preserve"> питання щодо додаткової підтримки ВПО нерелокованих громад;</w:t>
      </w:r>
    </w:p>
    <w:p w14:paraId="4D2AC7D9" w14:textId="5B1C6901" w:rsidR="00877377" w:rsidRPr="00BA37B6" w:rsidRDefault="003C26FB" w:rsidP="00452C4F">
      <w:pPr>
        <w:suppressAutoHyphens/>
        <w:ind w:firstLine="567"/>
        <w:jc w:val="both"/>
        <w:rPr>
          <w:b/>
          <w:sz w:val="28"/>
          <w:szCs w:val="28"/>
          <w:lang w:eastAsia="ru-RU"/>
        </w:rPr>
      </w:pPr>
      <w:r w:rsidRPr="00BA37B6">
        <w:rPr>
          <w:b/>
          <w:sz w:val="28"/>
          <w:szCs w:val="28"/>
          <w:lang w:eastAsia="ru-RU"/>
        </w:rPr>
        <w:t>щ</w:t>
      </w:r>
      <w:r w:rsidR="00877377" w:rsidRPr="00BA37B6">
        <w:rPr>
          <w:b/>
          <w:sz w:val="28"/>
          <w:szCs w:val="28"/>
          <w:lang w:eastAsia="ru-RU"/>
        </w:rPr>
        <w:t>одо</w:t>
      </w:r>
      <w:r w:rsidRPr="00BA37B6">
        <w:rPr>
          <w:b/>
          <w:sz w:val="28"/>
          <w:szCs w:val="28"/>
          <w:lang w:eastAsia="ru-RU"/>
        </w:rPr>
        <w:t xml:space="preserve"> надання інформації про об’єкти торгівлі</w:t>
      </w:r>
      <w:r w:rsidR="00877377" w:rsidRPr="00BA37B6">
        <w:rPr>
          <w:b/>
          <w:sz w:val="28"/>
          <w:szCs w:val="28"/>
          <w:lang w:eastAsia="ru-RU"/>
        </w:rPr>
        <w:t xml:space="preserve"> </w:t>
      </w:r>
      <w:r w:rsidRPr="00BA37B6">
        <w:rPr>
          <w:bCs/>
          <w:sz w:val="28"/>
          <w:szCs w:val="28"/>
          <w:lang w:eastAsia="ru-RU"/>
        </w:rPr>
        <w:t xml:space="preserve">(1 звернення). </w:t>
      </w:r>
      <w:r w:rsidR="0022641B" w:rsidRPr="00BA37B6">
        <w:rPr>
          <w:bCs/>
          <w:sz w:val="28"/>
          <w:szCs w:val="28"/>
          <w:lang w:eastAsia="ru-RU"/>
        </w:rPr>
        <w:t>Звернення стосувалося об’єкт</w:t>
      </w:r>
      <w:r w:rsidR="00E517AD" w:rsidRPr="00BA37B6">
        <w:rPr>
          <w:bCs/>
          <w:sz w:val="28"/>
          <w:szCs w:val="28"/>
          <w:lang w:eastAsia="ru-RU"/>
        </w:rPr>
        <w:t>ів</w:t>
      </w:r>
      <w:r w:rsidR="0022641B" w:rsidRPr="00BA37B6">
        <w:rPr>
          <w:bCs/>
          <w:sz w:val="28"/>
          <w:szCs w:val="28"/>
          <w:lang w:eastAsia="ru-RU"/>
        </w:rPr>
        <w:t xml:space="preserve"> торгівлі, які мають реалізувати право осіб з інвалідністю внаслідок війни на першочергове забезпечення </w:t>
      </w:r>
      <w:r w:rsidR="00B97071" w:rsidRPr="00BA37B6">
        <w:rPr>
          <w:bCs/>
          <w:sz w:val="28"/>
          <w:szCs w:val="28"/>
          <w:lang w:eastAsia="ru-RU"/>
        </w:rPr>
        <w:t>продовольчими товарами поліпшеного асортименту та промисловими товарами підвищеного попиту</w:t>
      </w:r>
      <w:r w:rsidR="00C735CC" w:rsidRPr="00BA37B6">
        <w:rPr>
          <w:bCs/>
          <w:sz w:val="28"/>
          <w:szCs w:val="28"/>
          <w:lang w:eastAsia="ru-RU"/>
        </w:rPr>
        <w:t>;</w:t>
      </w:r>
    </w:p>
    <w:p w14:paraId="327447D7" w14:textId="6746D2AA" w:rsidR="008F47A3" w:rsidRPr="00BA37B6" w:rsidRDefault="00CE727D" w:rsidP="008F47A3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BA37B6">
        <w:rPr>
          <w:rFonts w:eastAsia="Calibri"/>
          <w:b/>
          <w:bCs/>
          <w:sz w:val="28"/>
          <w:szCs w:val="28"/>
          <w:lang w:eastAsia="en-US"/>
        </w:rPr>
        <w:t>щ</w:t>
      </w:r>
      <w:r w:rsidR="008F47A3" w:rsidRPr="00BA37B6">
        <w:rPr>
          <w:rFonts w:eastAsia="Calibri"/>
          <w:b/>
          <w:bCs/>
          <w:sz w:val="28"/>
          <w:szCs w:val="28"/>
          <w:lang w:eastAsia="en-US"/>
        </w:rPr>
        <w:t xml:space="preserve">одо </w:t>
      </w:r>
      <w:r w:rsidR="008F47A3" w:rsidRPr="00BA37B6">
        <w:rPr>
          <w:rFonts w:eastAsia="Calibri"/>
          <w:b/>
          <w:bCs/>
          <w:color w:val="000000"/>
          <w:sz w:val="28"/>
          <w:szCs w:val="28"/>
          <w:shd w:val="clear" w:color="auto" w:fill="FFFFFF"/>
          <w:lang w:eastAsia="en-US"/>
        </w:rPr>
        <w:t xml:space="preserve">внесення даних про реєстрацію </w:t>
      </w:r>
      <w:r w:rsidR="008F47A3" w:rsidRPr="00BA37B6">
        <w:rPr>
          <w:rFonts w:eastAsia="Calibri"/>
          <w:b/>
          <w:bCs/>
          <w:sz w:val="28"/>
          <w:szCs w:val="28"/>
          <w:shd w:val="clear" w:color="auto" w:fill="FFFFFF"/>
          <w:lang w:eastAsia="en-US"/>
        </w:rPr>
        <w:t>місця проживання</w:t>
      </w:r>
      <w:r w:rsidR="008F47A3" w:rsidRPr="00BA37B6">
        <w:rPr>
          <w:rFonts w:eastAsia="Calibri"/>
          <w:b/>
          <w:bCs/>
          <w:color w:val="000000"/>
          <w:sz w:val="28"/>
          <w:szCs w:val="28"/>
          <w:shd w:val="clear" w:color="auto" w:fill="FFFFFF"/>
          <w:lang w:eastAsia="en-US"/>
        </w:rPr>
        <w:t xml:space="preserve"> громадян (внутрішньо переміщених осіб) до реєстру та надання з нього витягу</w:t>
      </w:r>
      <w:r w:rsidR="008F47A3" w:rsidRPr="00BA37B6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="00C735CC" w:rsidRPr="00BA37B6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>(</w:t>
      </w:r>
      <w:r w:rsidR="008F47A3" w:rsidRPr="00BA37B6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>172 звернення</w:t>
      </w:r>
      <w:r w:rsidR="00C735CC" w:rsidRPr="00BA37B6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>)</w:t>
      </w:r>
      <w:r w:rsidR="008F47A3" w:rsidRPr="00BA37B6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>;</w:t>
      </w:r>
    </w:p>
    <w:p w14:paraId="31F4CCB0" w14:textId="6063307B" w:rsidR="008F47A3" w:rsidRPr="00BA37B6" w:rsidRDefault="00C735CC" w:rsidP="008F47A3">
      <w:pPr>
        <w:ind w:firstLine="567"/>
        <w:jc w:val="both"/>
        <w:rPr>
          <w:rFonts w:eastAsia="Calibri"/>
          <w:bCs/>
          <w:color w:val="333333"/>
          <w:sz w:val="28"/>
          <w:szCs w:val="28"/>
          <w:lang w:eastAsia="en-US"/>
        </w:rPr>
      </w:pPr>
      <w:r w:rsidRPr="00BA37B6"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  <w:t xml:space="preserve">щодо </w:t>
      </w:r>
      <w:r w:rsidR="008F47A3" w:rsidRPr="00BA37B6"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  <w:t>внесення інформації до Державного реєстру речових прав на нерухоме майно</w:t>
      </w:r>
      <w:r w:rsidR="008F47A3" w:rsidRPr="00BA37B6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="00507378" w:rsidRPr="00BA37B6">
        <w:rPr>
          <w:rFonts w:eastAsia="Calibri"/>
          <w:bCs/>
          <w:color w:val="333333"/>
          <w:sz w:val="28"/>
          <w:szCs w:val="28"/>
          <w:shd w:val="clear" w:color="auto" w:fill="FFFFFF"/>
          <w:lang w:eastAsia="en-US"/>
        </w:rPr>
        <w:t>(</w:t>
      </w:r>
      <w:r w:rsidR="008F47A3" w:rsidRPr="00BA37B6">
        <w:rPr>
          <w:rFonts w:eastAsia="Calibri"/>
          <w:bCs/>
          <w:color w:val="333333"/>
          <w:sz w:val="28"/>
          <w:szCs w:val="28"/>
          <w:shd w:val="clear" w:color="auto" w:fill="FFFFFF"/>
          <w:lang w:eastAsia="en-US"/>
        </w:rPr>
        <w:t>7 </w:t>
      </w:r>
      <w:r w:rsidR="008F47A3" w:rsidRPr="00BA37B6">
        <w:rPr>
          <w:rFonts w:eastAsia="Calibri"/>
          <w:bCs/>
          <w:color w:val="333333"/>
          <w:sz w:val="28"/>
          <w:szCs w:val="28"/>
          <w:lang w:eastAsia="en-US"/>
        </w:rPr>
        <w:t>звернень</w:t>
      </w:r>
      <w:r w:rsidR="00507378" w:rsidRPr="00BA37B6">
        <w:rPr>
          <w:rFonts w:eastAsia="Calibri"/>
          <w:bCs/>
          <w:color w:val="333333"/>
          <w:sz w:val="28"/>
          <w:szCs w:val="28"/>
          <w:lang w:eastAsia="en-US"/>
        </w:rPr>
        <w:t>)</w:t>
      </w:r>
      <w:r w:rsidR="008F47A3" w:rsidRPr="00BA37B6">
        <w:rPr>
          <w:rFonts w:eastAsia="Calibri"/>
          <w:bCs/>
          <w:color w:val="333333"/>
          <w:sz w:val="28"/>
          <w:szCs w:val="28"/>
          <w:lang w:eastAsia="en-US"/>
        </w:rPr>
        <w:t>;</w:t>
      </w:r>
    </w:p>
    <w:p w14:paraId="175D3DA7" w14:textId="46E135F9" w:rsidR="008F47A3" w:rsidRPr="00BA37B6" w:rsidRDefault="00507378" w:rsidP="008F47A3">
      <w:pPr>
        <w:ind w:firstLine="567"/>
        <w:jc w:val="both"/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</w:pPr>
      <w:r w:rsidRPr="00BA37B6"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  <w:t xml:space="preserve">щодо </w:t>
      </w:r>
      <w:r w:rsidR="008F47A3" w:rsidRPr="00BA37B6"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  <w:t>внесення інформації до Державного єдиного демографічного реєстру</w:t>
      </w:r>
      <w:r w:rsidR="008F47A3" w:rsidRPr="00BA37B6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BA37B6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>(</w:t>
      </w:r>
      <w:r w:rsidR="008F47A3" w:rsidRPr="00BA37B6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>5 звернень</w:t>
      </w:r>
      <w:r w:rsidRPr="00BA37B6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>)</w:t>
      </w:r>
      <w:r w:rsidR="008F47A3" w:rsidRPr="00BA37B6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>;</w:t>
      </w:r>
    </w:p>
    <w:p w14:paraId="6F12EE9B" w14:textId="33558044" w:rsidR="008F47A3" w:rsidRPr="00BA37B6" w:rsidRDefault="00507378" w:rsidP="008F47A3">
      <w:pPr>
        <w:ind w:firstLine="567"/>
        <w:jc w:val="both"/>
        <w:rPr>
          <w:rFonts w:eastAsia="Calibri"/>
          <w:bCs/>
          <w:sz w:val="28"/>
          <w:szCs w:val="28"/>
          <w:shd w:val="clear" w:color="auto" w:fill="FFFFFF"/>
          <w:lang w:eastAsia="en-US"/>
        </w:rPr>
      </w:pPr>
      <w:r w:rsidRPr="00BA37B6">
        <w:rPr>
          <w:rFonts w:eastAsia="Calibri"/>
          <w:b/>
          <w:sz w:val="28"/>
          <w:szCs w:val="28"/>
          <w:lang w:eastAsia="en-US"/>
        </w:rPr>
        <w:lastRenderedPageBreak/>
        <w:t xml:space="preserve">щодо </w:t>
      </w:r>
      <w:r w:rsidR="008F47A3" w:rsidRPr="00BA37B6">
        <w:rPr>
          <w:rFonts w:eastAsia="Calibri"/>
          <w:b/>
          <w:sz w:val="28"/>
          <w:szCs w:val="28"/>
          <w:lang w:eastAsia="en-US"/>
        </w:rPr>
        <w:t>програм підтримки малого та середнього бізнесу</w:t>
      </w:r>
      <w:r w:rsidR="008F47A3" w:rsidRPr="00BA37B6">
        <w:rPr>
          <w:rFonts w:eastAsia="Calibri"/>
          <w:bCs/>
          <w:sz w:val="28"/>
          <w:szCs w:val="28"/>
          <w:lang w:eastAsia="en-US"/>
        </w:rPr>
        <w:t xml:space="preserve"> </w:t>
      </w:r>
      <w:r w:rsidRPr="00BA37B6">
        <w:rPr>
          <w:rFonts w:eastAsia="Calibri"/>
          <w:bCs/>
          <w:sz w:val="28"/>
          <w:szCs w:val="28"/>
          <w:lang w:eastAsia="en-US"/>
        </w:rPr>
        <w:t>(</w:t>
      </w:r>
      <w:r w:rsidR="008F47A3" w:rsidRPr="00BA37B6">
        <w:rPr>
          <w:rFonts w:eastAsia="Calibri"/>
          <w:bCs/>
          <w:sz w:val="28"/>
          <w:szCs w:val="28"/>
          <w:lang w:eastAsia="en-US"/>
        </w:rPr>
        <w:t xml:space="preserve">4 </w:t>
      </w:r>
      <w:r w:rsidR="008F47A3" w:rsidRPr="00BA37B6">
        <w:rPr>
          <w:rFonts w:eastAsia="Calibri"/>
          <w:bCs/>
          <w:sz w:val="28"/>
          <w:szCs w:val="28"/>
          <w:shd w:val="clear" w:color="auto" w:fill="FFFFFF"/>
          <w:lang w:eastAsia="en-US"/>
        </w:rPr>
        <w:t>звернення</w:t>
      </w:r>
      <w:r w:rsidRPr="00BA37B6">
        <w:rPr>
          <w:rFonts w:eastAsia="Calibri"/>
          <w:bCs/>
          <w:sz w:val="28"/>
          <w:szCs w:val="28"/>
          <w:shd w:val="clear" w:color="auto" w:fill="FFFFFF"/>
          <w:lang w:eastAsia="en-US"/>
        </w:rPr>
        <w:t>)</w:t>
      </w:r>
      <w:r w:rsidR="008F47A3" w:rsidRPr="00BA37B6">
        <w:rPr>
          <w:rFonts w:eastAsia="Calibri"/>
          <w:bCs/>
          <w:sz w:val="28"/>
          <w:szCs w:val="28"/>
          <w:shd w:val="clear" w:color="auto" w:fill="FFFFFF"/>
          <w:lang w:eastAsia="en-US"/>
        </w:rPr>
        <w:t>;</w:t>
      </w:r>
    </w:p>
    <w:p w14:paraId="4458A054" w14:textId="6F4F2564" w:rsidR="008F47A3" w:rsidRPr="00BA37B6" w:rsidRDefault="006307A6" w:rsidP="008F47A3">
      <w:pPr>
        <w:ind w:firstLine="567"/>
        <w:jc w:val="both"/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</w:pPr>
      <w:r w:rsidRPr="00BA37B6"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  <w:t xml:space="preserve">щодо </w:t>
      </w:r>
      <w:r w:rsidR="008F47A3" w:rsidRPr="00BA37B6"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  <w:t>здійснення прописки за адресою на ТОТ</w:t>
      </w:r>
      <w:r w:rsidR="008F47A3" w:rsidRPr="00BA37B6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BA37B6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>(</w:t>
      </w:r>
      <w:r w:rsidR="008F47A3" w:rsidRPr="00BA37B6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>2 звернення</w:t>
      </w:r>
      <w:r w:rsidRPr="00BA37B6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>)</w:t>
      </w:r>
      <w:r w:rsidR="008F47A3" w:rsidRPr="00BA37B6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>;</w:t>
      </w:r>
    </w:p>
    <w:p w14:paraId="170B7F46" w14:textId="59FC2B51" w:rsidR="008F47A3" w:rsidRPr="00BA37B6" w:rsidRDefault="006307A6" w:rsidP="008F47A3">
      <w:pPr>
        <w:ind w:firstLine="567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BA37B6">
        <w:rPr>
          <w:rFonts w:eastAsia="Calibri"/>
          <w:b/>
          <w:color w:val="000000"/>
          <w:sz w:val="28"/>
          <w:szCs w:val="28"/>
          <w:lang w:eastAsia="en-US"/>
        </w:rPr>
        <w:t xml:space="preserve">щодо </w:t>
      </w:r>
      <w:r w:rsidR="008F47A3" w:rsidRPr="00BA37B6">
        <w:rPr>
          <w:rFonts w:eastAsia="Calibri"/>
          <w:b/>
          <w:color w:val="000000"/>
          <w:sz w:val="28"/>
          <w:szCs w:val="28"/>
          <w:lang w:eastAsia="en-US"/>
        </w:rPr>
        <w:t>отримання паспорта громадянина України</w:t>
      </w:r>
      <w:r w:rsidR="008F47A3" w:rsidRPr="00BA37B6">
        <w:rPr>
          <w:rFonts w:eastAsia="Calibri"/>
          <w:bCs/>
          <w:color w:val="000000"/>
          <w:sz w:val="28"/>
          <w:szCs w:val="28"/>
          <w:lang w:eastAsia="en-US"/>
        </w:rPr>
        <w:t xml:space="preserve"> </w:t>
      </w:r>
      <w:r w:rsidRPr="00BA37B6">
        <w:rPr>
          <w:rFonts w:eastAsia="Calibri"/>
          <w:bCs/>
          <w:color w:val="000000"/>
          <w:sz w:val="28"/>
          <w:szCs w:val="28"/>
          <w:lang w:eastAsia="en-US"/>
        </w:rPr>
        <w:t>(</w:t>
      </w:r>
      <w:r w:rsidR="008F47A3" w:rsidRPr="00BA37B6">
        <w:rPr>
          <w:rFonts w:eastAsia="Calibri"/>
          <w:bCs/>
          <w:color w:val="000000"/>
          <w:sz w:val="28"/>
          <w:szCs w:val="28"/>
          <w:lang w:eastAsia="en-US"/>
        </w:rPr>
        <w:t>2 звернення</w:t>
      </w:r>
      <w:r w:rsidRPr="00BA37B6">
        <w:rPr>
          <w:rFonts w:eastAsia="Calibri"/>
          <w:bCs/>
          <w:color w:val="000000"/>
          <w:sz w:val="28"/>
          <w:szCs w:val="28"/>
          <w:lang w:eastAsia="en-US"/>
        </w:rPr>
        <w:t>)</w:t>
      </w:r>
      <w:r w:rsidR="008F47A3" w:rsidRPr="00BA37B6">
        <w:rPr>
          <w:rFonts w:eastAsia="Calibri"/>
          <w:bCs/>
          <w:color w:val="000000"/>
          <w:sz w:val="28"/>
          <w:szCs w:val="28"/>
          <w:lang w:eastAsia="en-US"/>
        </w:rPr>
        <w:t>;</w:t>
      </w:r>
    </w:p>
    <w:p w14:paraId="2F1E6238" w14:textId="145B87AF" w:rsidR="008F47A3" w:rsidRPr="00BA37B6" w:rsidRDefault="00C648B7" w:rsidP="008F47A3">
      <w:pPr>
        <w:ind w:firstLine="567"/>
        <w:jc w:val="both"/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</w:pPr>
      <w:r w:rsidRPr="00BA37B6"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  <w:t xml:space="preserve">щодо </w:t>
      </w:r>
      <w:r w:rsidR="008F47A3" w:rsidRPr="00BA37B6"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  <w:t>декларування місця проживання</w:t>
      </w:r>
      <w:r w:rsidR="008F47A3" w:rsidRPr="00BA37B6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="006307A6" w:rsidRPr="00BA37B6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>(</w:t>
      </w:r>
      <w:r w:rsidR="008F47A3" w:rsidRPr="00BA37B6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>1 звернення</w:t>
      </w:r>
      <w:r w:rsidR="006307A6" w:rsidRPr="00BA37B6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>)</w:t>
      </w:r>
      <w:r w:rsidR="008F47A3" w:rsidRPr="00BA37B6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>;</w:t>
      </w:r>
    </w:p>
    <w:p w14:paraId="3BAAC441" w14:textId="151B08A2" w:rsidR="008F47A3" w:rsidRPr="00BA37B6" w:rsidRDefault="00C648B7" w:rsidP="008F47A3">
      <w:pPr>
        <w:ind w:firstLine="567"/>
        <w:jc w:val="both"/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</w:pPr>
      <w:r w:rsidRPr="00BA37B6"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  <w:t xml:space="preserve">щодо </w:t>
      </w:r>
      <w:r w:rsidR="008F47A3" w:rsidRPr="00BA37B6"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  <w:t>підтвердження особи та її місця реєстрації проживання</w:t>
      </w:r>
      <w:r w:rsidR="008F47A3" w:rsidRPr="00BA37B6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BA37B6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>(</w:t>
      </w:r>
      <w:r w:rsidR="008F47A3" w:rsidRPr="00BA37B6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>1</w:t>
      </w:r>
      <w:r w:rsidR="002F3FF0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> </w:t>
      </w:r>
      <w:r w:rsidR="008F47A3" w:rsidRPr="00BA37B6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>звернення</w:t>
      </w:r>
      <w:r w:rsidRPr="00BA37B6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>)</w:t>
      </w:r>
      <w:r w:rsidR="008F47A3" w:rsidRPr="00BA37B6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>;</w:t>
      </w:r>
    </w:p>
    <w:p w14:paraId="2137B726" w14:textId="74B6F752" w:rsidR="008F47A3" w:rsidRPr="00BA37B6" w:rsidRDefault="00C648B7" w:rsidP="008F47A3">
      <w:pPr>
        <w:ind w:firstLine="567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BA37B6">
        <w:rPr>
          <w:rFonts w:eastAsia="Calibri"/>
          <w:b/>
          <w:color w:val="000000"/>
          <w:sz w:val="28"/>
          <w:szCs w:val="28"/>
          <w:lang w:eastAsia="en-US"/>
        </w:rPr>
        <w:t xml:space="preserve">щодо </w:t>
      </w:r>
      <w:r w:rsidR="008F47A3" w:rsidRPr="00BA37B6">
        <w:rPr>
          <w:rFonts w:eastAsia="Calibri"/>
          <w:b/>
          <w:color w:val="000000"/>
          <w:sz w:val="28"/>
          <w:szCs w:val="28"/>
          <w:lang w:eastAsia="en-US"/>
        </w:rPr>
        <w:t>відновлення документів на право власності на житло</w:t>
      </w:r>
      <w:r w:rsidR="008F47A3" w:rsidRPr="00BA37B6">
        <w:rPr>
          <w:rFonts w:eastAsia="Calibri"/>
          <w:bCs/>
          <w:color w:val="000000"/>
          <w:sz w:val="28"/>
          <w:szCs w:val="28"/>
          <w:lang w:eastAsia="en-US"/>
        </w:rPr>
        <w:t xml:space="preserve"> </w:t>
      </w:r>
      <w:r w:rsidRPr="00BA37B6">
        <w:rPr>
          <w:rFonts w:eastAsia="Calibri"/>
          <w:bCs/>
          <w:color w:val="000000"/>
          <w:sz w:val="28"/>
          <w:szCs w:val="28"/>
          <w:lang w:eastAsia="en-US"/>
        </w:rPr>
        <w:t>(</w:t>
      </w:r>
      <w:r w:rsidR="008F47A3" w:rsidRPr="00BA37B6">
        <w:rPr>
          <w:rFonts w:eastAsia="Calibri"/>
          <w:bCs/>
          <w:color w:val="000000"/>
          <w:sz w:val="28"/>
          <w:szCs w:val="28"/>
          <w:lang w:eastAsia="en-US"/>
        </w:rPr>
        <w:t>1</w:t>
      </w:r>
      <w:r w:rsidR="002F3FF0">
        <w:rPr>
          <w:rFonts w:eastAsia="Calibri"/>
          <w:bCs/>
          <w:color w:val="000000"/>
          <w:sz w:val="28"/>
          <w:szCs w:val="28"/>
          <w:lang w:eastAsia="en-US"/>
        </w:rPr>
        <w:t> </w:t>
      </w:r>
      <w:r w:rsidR="008F47A3" w:rsidRPr="00BA37B6">
        <w:rPr>
          <w:rFonts w:eastAsia="Calibri"/>
          <w:bCs/>
          <w:color w:val="000000"/>
          <w:sz w:val="28"/>
          <w:szCs w:val="28"/>
          <w:lang w:eastAsia="en-US"/>
        </w:rPr>
        <w:t>звернення</w:t>
      </w:r>
      <w:r w:rsidRPr="00BA37B6">
        <w:rPr>
          <w:rFonts w:eastAsia="Calibri"/>
          <w:bCs/>
          <w:color w:val="000000"/>
          <w:sz w:val="28"/>
          <w:szCs w:val="28"/>
          <w:lang w:eastAsia="en-US"/>
        </w:rPr>
        <w:t>)</w:t>
      </w:r>
      <w:r w:rsidR="008F47A3" w:rsidRPr="00BA37B6">
        <w:rPr>
          <w:rFonts w:eastAsia="Calibri"/>
          <w:bCs/>
          <w:color w:val="000000"/>
          <w:sz w:val="28"/>
          <w:szCs w:val="28"/>
          <w:lang w:eastAsia="en-US"/>
        </w:rPr>
        <w:t>;</w:t>
      </w:r>
    </w:p>
    <w:p w14:paraId="7179F5DB" w14:textId="21A16BC2" w:rsidR="008F47A3" w:rsidRPr="00BA37B6" w:rsidRDefault="00C648B7" w:rsidP="008F47A3">
      <w:pPr>
        <w:ind w:firstLine="567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BA37B6">
        <w:rPr>
          <w:rFonts w:eastAsia="Calibri"/>
          <w:b/>
          <w:color w:val="000000"/>
          <w:sz w:val="28"/>
          <w:szCs w:val="28"/>
          <w:lang w:eastAsia="en-US"/>
        </w:rPr>
        <w:t xml:space="preserve">щодо </w:t>
      </w:r>
      <w:r w:rsidR="008F47A3" w:rsidRPr="00BA37B6">
        <w:rPr>
          <w:rFonts w:eastAsia="Calibri"/>
          <w:b/>
          <w:color w:val="000000"/>
          <w:sz w:val="28"/>
          <w:szCs w:val="28"/>
          <w:lang w:eastAsia="en-US"/>
        </w:rPr>
        <w:t>приватизації житла</w:t>
      </w:r>
      <w:r w:rsidR="008F47A3" w:rsidRPr="00BA37B6">
        <w:rPr>
          <w:rFonts w:eastAsia="Calibri"/>
          <w:bCs/>
          <w:color w:val="000000"/>
          <w:sz w:val="28"/>
          <w:szCs w:val="28"/>
          <w:lang w:eastAsia="en-US"/>
        </w:rPr>
        <w:t xml:space="preserve"> </w:t>
      </w:r>
      <w:r w:rsidRPr="00BA37B6">
        <w:rPr>
          <w:rFonts w:eastAsia="Calibri"/>
          <w:bCs/>
          <w:color w:val="000000"/>
          <w:sz w:val="28"/>
          <w:szCs w:val="28"/>
          <w:lang w:eastAsia="en-US"/>
        </w:rPr>
        <w:t>(</w:t>
      </w:r>
      <w:r w:rsidR="008F47A3" w:rsidRPr="00BA37B6">
        <w:rPr>
          <w:rFonts w:eastAsia="Calibri"/>
          <w:bCs/>
          <w:color w:val="000000"/>
          <w:sz w:val="28"/>
          <w:szCs w:val="28"/>
          <w:lang w:eastAsia="en-US"/>
        </w:rPr>
        <w:t>1 звернення</w:t>
      </w:r>
      <w:r w:rsidRPr="00BA37B6">
        <w:rPr>
          <w:rFonts w:eastAsia="Calibri"/>
          <w:bCs/>
          <w:color w:val="000000"/>
          <w:sz w:val="28"/>
          <w:szCs w:val="28"/>
          <w:lang w:eastAsia="en-US"/>
        </w:rPr>
        <w:t>)</w:t>
      </w:r>
      <w:r w:rsidR="008F47A3" w:rsidRPr="00BA37B6">
        <w:rPr>
          <w:rFonts w:eastAsia="Calibri"/>
          <w:bCs/>
          <w:color w:val="000000"/>
          <w:sz w:val="28"/>
          <w:szCs w:val="28"/>
          <w:lang w:eastAsia="en-US"/>
        </w:rPr>
        <w:t>;</w:t>
      </w:r>
    </w:p>
    <w:p w14:paraId="6ED9D694" w14:textId="739613FA" w:rsidR="008F47A3" w:rsidRPr="00BA37B6" w:rsidRDefault="00C648B7" w:rsidP="008F47A3">
      <w:pPr>
        <w:ind w:firstLine="567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BA37B6">
        <w:rPr>
          <w:rFonts w:eastAsia="Calibri"/>
          <w:b/>
          <w:color w:val="000000"/>
          <w:sz w:val="28"/>
          <w:szCs w:val="28"/>
          <w:lang w:eastAsia="en-US"/>
        </w:rPr>
        <w:t xml:space="preserve">щодо </w:t>
      </w:r>
      <w:r w:rsidR="008F47A3" w:rsidRPr="00BA37B6">
        <w:rPr>
          <w:rFonts w:eastAsia="Calibri"/>
          <w:b/>
          <w:color w:val="000000"/>
          <w:sz w:val="28"/>
          <w:szCs w:val="28"/>
          <w:lang w:eastAsia="en-US"/>
        </w:rPr>
        <w:t>свідоцтва про смерть та відшкодування вартості житла родички на тимчасово окупованій територій</w:t>
      </w:r>
      <w:r w:rsidR="008F47A3" w:rsidRPr="00BA37B6">
        <w:rPr>
          <w:rFonts w:eastAsia="Calibri"/>
          <w:bCs/>
          <w:color w:val="000000"/>
          <w:sz w:val="28"/>
          <w:szCs w:val="28"/>
          <w:lang w:eastAsia="en-US"/>
        </w:rPr>
        <w:t xml:space="preserve"> </w:t>
      </w:r>
      <w:r w:rsidR="0098250B" w:rsidRPr="00BA37B6">
        <w:rPr>
          <w:rFonts w:eastAsia="Calibri"/>
          <w:bCs/>
          <w:color w:val="000000"/>
          <w:sz w:val="28"/>
          <w:szCs w:val="28"/>
          <w:lang w:eastAsia="en-US"/>
        </w:rPr>
        <w:t>(</w:t>
      </w:r>
      <w:r w:rsidR="008F47A3" w:rsidRPr="00BA37B6">
        <w:rPr>
          <w:rFonts w:eastAsia="Calibri"/>
          <w:bCs/>
          <w:color w:val="000000"/>
          <w:sz w:val="28"/>
          <w:szCs w:val="28"/>
          <w:lang w:eastAsia="en-US"/>
        </w:rPr>
        <w:t>1 звернення</w:t>
      </w:r>
      <w:r w:rsidR="0098250B" w:rsidRPr="00BA37B6">
        <w:rPr>
          <w:rFonts w:eastAsia="Calibri"/>
          <w:bCs/>
          <w:color w:val="000000"/>
          <w:sz w:val="28"/>
          <w:szCs w:val="28"/>
          <w:lang w:eastAsia="en-US"/>
        </w:rPr>
        <w:t>)</w:t>
      </w:r>
      <w:r w:rsidR="008F47A3" w:rsidRPr="00BA37B6">
        <w:rPr>
          <w:rFonts w:eastAsia="Calibri"/>
          <w:bCs/>
          <w:color w:val="000000"/>
          <w:sz w:val="28"/>
          <w:szCs w:val="28"/>
          <w:lang w:eastAsia="en-US"/>
        </w:rPr>
        <w:t>;</w:t>
      </w:r>
    </w:p>
    <w:p w14:paraId="3609EE11" w14:textId="32D1B99F" w:rsidR="008F47A3" w:rsidRPr="00BA37B6" w:rsidRDefault="0098250B" w:rsidP="008F47A3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BA37B6">
        <w:rPr>
          <w:rFonts w:eastAsia="Calibri"/>
          <w:b/>
          <w:bCs/>
          <w:sz w:val="28"/>
          <w:szCs w:val="28"/>
          <w:lang w:eastAsia="en-US"/>
        </w:rPr>
        <w:t xml:space="preserve">щодо </w:t>
      </w:r>
      <w:r w:rsidR="008F47A3" w:rsidRPr="00BA37B6">
        <w:rPr>
          <w:rFonts w:eastAsia="Calibri"/>
          <w:b/>
          <w:bCs/>
          <w:sz w:val="28"/>
          <w:szCs w:val="28"/>
          <w:lang w:eastAsia="en-US"/>
        </w:rPr>
        <w:t>підтвердження українського громадянства</w:t>
      </w:r>
      <w:r w:rsidR="008F47A3" w:rsidRPr="00BA37B6">
        <w:rPr>
          <w:rFonts w:eastAsia="Calibri"/>
          <w:sz w:val="28"/>
          <w:szCs w:val="28"/>
          <w:lang w:eastAsia="en-US"/>
        </w:rPr>
        <w:t xml:space="preserve"> </w:t>
      </w:r>
      <w:r w:rsidRPr="00BA37B6">
        <w:rPr>
          <w:rFonts w:eastAsia="Calibri"/>
          <w:sz w:val="28"/>
          <w:szCs w:val="28"/>
          <w:lang w:eastAsia="en-US"/>
        </w:rPr>
        <w:t>(</w:t>
      </w:r>
      <w:r w:rsidR="008F47A3" w:rsidRPr="00BA37B6">
        <w:rPr>
          <w:rFonts w:eastAsia="Calibri"/>
          <w:sz w:val="28"/>
          <w:szCs w:val="28"/>
          <w:lang w:eastAsia="en-US"/>
        </w:rPr>
        <w:t>1 звернення</w:t>
      </w:r>
      <w:r w:rsidRPr="00BA37B6">
        <w:rPr>
          <w:rFonts w:eastAsia="Calibri"/>
          <w:sz w:val="28"/>
          <w:szCs w:val="28"/>
          <w:lang w:eastAsia="en-US"/>
        </w:rPr>
        <w:t>)</w:t>
      </w:r>
      <w:r w:rsidR="008F47A3" w:rsidRPr="00BA37B6">
        <w:rPr>
          <w:rFonts w:eastAsia="Calibri"/>
          <w:sz w:val="28"/>
          <w:szCs w:val="28"/>
          <w:lang w:eastAsia="en-US"/>
        </w:rPr>
        <w:t>;</w:t>
      </w:r>
    </w:p>
    <w:p w14:paraId="35FED738" w14:textId="33FF7EF6" w:rsidR="008F47A3" w:rsidRPr="00BA37B6" w:rsidRDefault="0098250B" w:rsidP="008F47A3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BA37B6">
        <w:rPr>
          <w:rFonts w:eastAsia="Calibri"/>
          <w:b/>
          <w:bCs/>
          <w:sz w:val="28"/>
          <w:szCs w:val="28"/>
          <w:lang w:eastAsia="en-US"/>
        </w:rPr>
        <w:t xml:space="preserve">щодо </w:t>
      </w:r>
      <w:r w:rsidR="008F47A3" w:rsidRPr="00BA37B6">
        <w:rPr>
          <w:rFonts w:eastAsia="Calibri"/>
          <w:b/>
          <w:bCs/>
          <w:sz w:val="28"/>
          <w:szCs w:val="28"/>
          <w:lang w:eastAsia="en-US"/>
        </w:rPr>
        <w:t>підтвердження прізвища родича</w:t>
      </w:r>
      <w:r w:rsidR="008F47A3" w:rsidRPr="00BA37B6">
        <w:rPr>
          <w:rFonts w:eastAsia="Calibri"/>
          <w:sz w:val="28"/>
          <w:szCs w:val="28"/>
          <w:lang w:eastAsia="en-US"/>
        </w:rPr>
        <w:t xml:space="preserve">  </w:t>
      </w:r>
      <w:r w:rsidRPr="00BA37B6">
        <w:rPr>
          <w:rFonts w:eastAsia="Calibri"/>
          <w:sz w:val="28"/>
          <w:szCs w:val="28"/>
          <w:lang w:eastAsia="en-US"/>
        </w:rPr>
        <w:t>(</w:t>
      </w:r>
      <w:r w:rsidR="008F47A3" w:rsidRPr="00BA37B6">
        <w:rPr>
          <w:rFonts w:eastAsia="Calibri"/>
          <w:sz w:val="28"/>
          <w:szCs w:val="28"/>
          <w:lang w:eastAsia="en-US"/>
        </w:rPr>
        <w:t>1 звернення</w:t>
      </w:r>
      <w:r w:rsidRPr="00BA37B6">
        <w:rPr>
          <w:rFonts w:eastAsia="Calibri"/>
          <w:sz w:val="28"/>
          <w:szCs w:val="28"/>
          <w:lang w:eastAsia="en-US"/>
        </w:rPr>
        <w:t>)</w:t>
      </w:r>
      <w:r w:rsidR="008F47A3" w:rsidRPr="00BA37B6">
        <w:rPr>
          <w:rFonts w:eastAsia="Calibri"/>
          <w:sz w:val="28"/>
          <w:szCs w:val="28"/>
          <w:lang w:eastAsia="en-US"/>
        </w:rPr>
        <w:t>;</w:t>
      </w:r>
    </w:p>
    <w:p w14:paraId="0C935F68" w14:textId="1EF9096B" w:rsidR="008F47A3" w:rsidRPr="00BA37B6" w:rsidRDefault="0098250B" w:rsidP="008F47A3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BA37B6">
        <w:rPr>
          <w:rFonts w:eastAsia="Calibri"/>
          <w:b/>
          <w:bCs/>
          <w:sz w:val="28"/>
          <w:szCs w:val="28"/>
          <w:lang w:eastAsia="en-US"/>
        </w:rPr>
        <w:t xml:space="preserve">щодо </w:t>
      </w:r>
      <w:r w:rsidR="008F47A3" w:rsidRPr="00BA37B6">
        <w:rPr>
          <w:rFonts w:eastAsia="Calibri"/>
          <w:b/>
          <w:bCs/>
          <w:sz w:val="28"/>
          <w:szCs w:val="28"/>
          <w:lang w:eastAsia="en-US"/>
        </w:rPr>
        <w:t>надання соціального житла</w:t>
      </w:r>
      <w:r w:rsidR="008F47A3" w:rsidRPr="00BA37B6">
        <w:rPr>
          <w:rFonts w:eastAsia="Calibri"/>
          <w:sz w:val="28"/>
          <w:szCs w:val="28"/>
          <w:lang w:eastAsia="en-US"/>
        </w:rPr>
        <w:t xml:space="preserve"> </w:t>
      </w:r>
      <w:r w:rsidRPr="00BA37B6">
        <w:rPr>
          <w:rFonts w:eastAsia="Calibri"/>
          <w:sz w:val="28"/>
          <w:szCs w:val="28"/>
          <w:lang w:eastAsia="en-US"/>
        </w:rPr>
        <w:t>(</w:t>
      </w:r>
      <w:r w:rsidR="008F47A3" w:rsidRPr="00BA37B6">
        <w:rPr>
          <w:rFonts w:eastAsia="Calibri"/>
          <w:sz w:val="28"/>
          <w:szCs w:val="28"/>
          <w:lang w:eastAsia="en-US"/>
        </w:rPr>
        <w:t>1 звернення</w:t>
      </w:r>
      <w:r w:rsidRPr="00BA37B6">
        <w:rPr>
          <w:rFonts w:eastAsia="Calibri"/>
          <w:sz w:val="28"/>
          <w:szCs w:val="28"/>
          <w:lang w:eastAsia="en-US"/>
        </w:rPr>
        <w:t>)</w:t>
      </w:r>
      <w:r w:rsidR="008F47A3" w:rsidRPr="00BA37B6">
        <w:rPr>
          <w:rFonts w:eastAsia="Calibri"/>
          <w:sz w:val="28"/>
          <w:szCs w:val="28"/>
          <w:lang w:eastAsia="en-US"/>
        </w:rPr>
        <w:t>;</w:t>
      </w:r>
    </w:p>
    <w:p w14:paraId="0CBFC704" w14:textId="67FC3390" w:rsidR="008F47A3" w:rsidRPr="00BA37B6" w:rsidRDefault="00B068EB" w:rsidP="008F47A3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BA37B6">
        <w:rPr>
          <w:rFonts w:eastAsia="Calibri"/>
          <w:b/>
          <w:bCs/>
          <w:sz w:val="28"/>
          <w:szCs w:val="28"/>
          <w:lang w:eastAsia="en-US"/>
        </w:rPr>
        <w:t xml:space="preserve">щодо </w:t>
      </w:r>
      <w:r w:rsidR="008F47A3" w:rsidRPr="00BA37B6">
        <w:rPr>
          <w:rFonts w:eastAsia="Calibri"/>
          <w:b/>
          <w:bCs/>
          <w:sz w:val="28"/>
          <w:szCs w:val="28"/>
          <w:lang w:eastAsia="en-US"/>
        </w:rPr>
        <w:t>виплат на проживання ВПО</w:t>
      </w:r>
      <w:r w:rsidR="008F47A3" w:rsidRPr="00BA37B6">
        <w:rPr>
          <w:rFonts w:eastAsia="Calibri"/>
          <w:sz w:val="28"/>
          <w:szCs w:val="28"/>
          <w:lang w:eastAsia="en-US"/>
        </w:rPr>
        <w:t xml:space="preserve">  </w:t>
      </w:r>
      <w:r w:rsidRPr="00BA37B6">
        <w:rPr>
          <w:rFonts w:eastAsia="Calibri"/>
          <w:sz w:val="28"/>
          <w:szCs w:val="28"/>
          <w:lang w:eastAsia="en-US"/>
        </w:rPr>
        <w:t>(</w:t>
      </w:r>
      <w:r w:rsidR="008F47A3" w:rsidRPr="00BA37B6">
        <w:rPr>
          <w:rFonts w:eastAsia="Calibri"/>
          <w:sz w:val="28"/>
          <w:szCs w:val="28"/>
          <w:lang w:eastAsia="en-US"/>
        </w:rPr>
        <w:t>1 звернення</w:t>
      </w:r>
      <w:r w:rsidRPr="00BA37B6">
        <w:rPr>
          <w:rFonts w:eastAsia="Calibri"/>
          <w:sz w:val="28"/>
          <w:szCs w:val="28"/>
          <w:lang w:eastAsia="en-US"/>
        </w:rPr>
        <w:t>)</w:t>
      </w:r>
      <w:r w:rsidR="008F47A3" w:rsidRPr="00BA37B6">
        <w:rPr>
          <w:rFonts w:eastAsia="Calibri"/>
          <w:sz w:val="28"/>
          <w:szCs w:val="28"/>
          <w:lang w:eastAsia="en-US"/>
        </w:rPr>
        <w:t>;</w:t>
      </w:r>
    </w:p>
    <w:p w14:paraId="34429AB4" w14:textId="51439697" w:rsidR="008F47A3" w:rsidRPr="00BA37B6" w:rsidRDefault="00B068EB" w:rsidP="008F47A3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BA37B6">
        <w:rPr>
          <w:rFonts w:eastAsia="Calibri"/>
          <w:b/>
          <w:bCs/>
          <w:sz w:val="28"/>
          <w:szCs w:val="28"/>
          <w:lang w:eastAsia="en-US"/>
        </w:rPr>
        <w:t xml:space="preserve">щодо </w:t>
      </w:r>
      <w:r w:rsidR="008F47A3" w:rsidRPr="00BA37B6">
        <w:rPr>
          <w:rFonts w:eastAsia="Calibri"/>
          <w:b/>
          <w:bCs/>
          <w:sz w:val="28"/>
          <w:szCs w:val="28"/>
          <w:lang w:eastAsia="en-US"/>
        </w:rPr>
        <w:t>надання архівної довідки, що підтверджує факт проживання в гуртожитку</w:t>
      </w:r>
      <w:r w:rsidR="008F47A3" w:rsidRPr="00BA37B6">
        <w:rPr>
          <w:rFonts w:eastAsia="Calibri"/>
          <w:sz w:val="28"/>
          <w:szCs w:val="28"/>
          <w:lang w:eastAsia="en-US"/>
        </w:rPr>
        <w:t xml:space="preserve"> </w:t>
      </w:r>
      <w:r w:rsidRPr="00BA37B6">
        <w:rPr>
          <w:rFonts w:eastAsia="Calibri"/>
          <w:sz w:val="28"/>
          <w:szCs w:val="28"/>
          <w:lang w:eastAsia="en-US"/>
        </w:rPr>
        <w:t>(</w:t>
      </w:r>
      <w:r w:rsidR="008F47A3" w:rsidRPr="00BA37B6">
        <w:rPr>
          <w:rFonts w:eastAsia="Calibri"/>
          <w:sz w:val="28"/>
          <w:szCs w:val="28"/>
          <w:lang w:eastAsia="en-US"/>
        </w:rPr>
        <w:t>1 звернення</w:t>
      </w:r>
      <w:r w:rsidRPr="00BA37B6">
        <w:rPr>
          <w:rFonts w:eastAsia="Calibri"/>
          <w:sz w:val="28"/>
          <w:szCs w:val="28"/>
          <w:lang w:eastAsia="en-US"/>
        </w:rPr>
        <w:t>)</w:t>
      </w:r>
      <w:r w:rsidR="008F47A3" w:rsidRPr="00BA37B6">
        <w:rPr>
          <w:rFonts w:eastAsia="Calibri"/>
          <w:sz w:val="28"/>
          <w:szCs w:val="28"/>
          <w:lang w:eastAsia="en-US"/>
        </w:rPr>
        <w:t>.</w:t>
      </w:r>
    </w:p>
    <w:p w14:paraId="28F4F972" w14:textId="3423EBDE" w:rsidR="00A27D68" w:rsidRPr="00BA37B6" w:rsidRDefault="00A27D68" w:rsidP="008F47A3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BA37B6">
        <w:rPr>
          <w:rFonts w:eastAsia="Calibri"/>
          <w:sz w:val="28"/>
          <w:szCs w:val="28"/>
          <w:lang w:eastAsia="en-US"/>
        </w:rPr>
        <w:t>Усі звернення громадян, отримані протягом звітного періоду, були опрацьова</w:t>
      </w:r>
      <w:r w:rsidR="000117E3" w:rsidRPr="00BA37B6">
        <w:rPr>
          <w:rFonts w:eastAsia="Calibri"/>
          <w:sz w:val="28"/>
          <w:szCs w:val="28"/>
          <w:lang w:eastAsia="en-US"/>
        </w:rPr>
        <w:t>н</w:t>
      </w:r>
      <w:r w:rsidRPr="00BA37B6">
        <w:rPr>
          <w:rFonts w:eastAsia="Calibri"/>
          <w:sz w:val="28"/>
          <w:szCs w:val="28"/>
          <w:lang w:eastAsia="en-US"/>
        </w:rPr>
        <w:t>і</w:t>
      </w:r>
      <w:r w:rsidR="000117E3" w:rsidRPr="00BA37B6">
        <w:rPr>
          <w:rFonts w:eastAsia="Calibri"/>
          <w:sz w:val="28"/>
          <w:szCs w:val="28"/>
          <w:lang w:eastAsia="en-US"/>
        </w:rPr>
        <w:t xml:space="preserve"> в повному обсязі. Розгляд здійснювався з дотриманням вимог чинного законодавства. За результатами кожного звернення</w:t>
      </w:r>
      <w:r w:rsidR="00591E1B" w:rsidRPr="00BA37B6">
        <w:rPr>
          <w:rFonts w:eastAsia="Calibri"/>
          <w:sz w:val="28"/>
          <w:szCs w:val="28"/>
          <w:lang w:eastAsia="en-US"/>
        </w:rPr>
        <w:t xml:space="preserve"> надано аргументовану відповідь у визначені строки. </w:t>
      </w:r>
      <w:r w:rsidRPr="00BA37B6">
        <w:rPr>
          <w:rFonts w:eastAsia="Calibri"/>
          <w:sz w:val="28"/>
          <w:szCs w:val="28"/>
          <w:lang w:eastAsia="en-US"/>
        </w:rPr>
        <w:t xml:space="preserve"> </w:t>
      </w:r>
    </w:p>
    <w:p w14:paraId="6FCC0CA6" w14:textId="020E329F" w:rsidR="00E25C44" w:rsidRDefault="00E25C44" w:rsidP="00575106">
      <w:pPr>
        <w:ind w:firstLine="567"/>
        <w:jc w:val="both"/>
        <w:rPr>
          <w:sz w:val="28"/>
          <w:szCs w:val="28"/>
        </w:rPr>
      </w:pPr>
    </w:p>
    <w:p w14:paraId="75B8AA0B" w14:textId="48604F40" w:rsidR="00E25C44" w:rsidRDefault="00E25C44" w:rsidP="00575106">
      <w:pPr>
        <w:ind w:firstLine="567"/>
        <w:jc w:val="both"/>
        <w:rPr>
          <w:sz w:val="28"/>
          <w:szCs w:val="28"/>
        </w:rPr>
      </w:pPr>
    </w:p>
    <w:sectPr w:rsidR="00E25C44" w:rsidSect="00A223B6">
      <w:headerReference w:type="default" r:id="rId8"/>
      <w:pgSz w:w="11906" w:h="16838"/>
      <w:pgMar w:top="1134" w:right="567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209ED8" w14:textId="77777777" w:rsidR="00721084" w:rsidRDefault="00721084">
      <w:r>
        <w:separator/>
      </w:r>
    </w:p>
  </w:endnote>
  <w:endnote w:type="continuationSeparator" w:id="0">
    <w:p w14:paraId="72354F9B" w14:textId="77777777" w:rsidR="00721084" w:rsidRDefault="00721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03FBCF8B-6157-42FE-8E6B-5D604D649A25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2" w:fontKey="{FE319161-9C2D-47A3-9CB0-4A1CF44B4FF1}"/>
    <w:embedBold r:id="rId3" w:fontKey="{C6F38C5C-5981-4D08-B760-3BC7D6203B77}"/>
    <w:embedItalic r:id="rId4" w:fontKey="{BDF882F7-320E-4393-9B55-C20080F42EFE}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A406D179-4D37-439F-8589-A04FFB4E4AB5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8C206302-9CE7-4C49-8A0C-361DA7C76253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7" w:fontKey="{6992B94E-00DC-4E36-A702-0CBF3DE1355A}"/>
    <w:embedBold r:id="rId8" w:fontKey="{7D09D0CA-BAFC-4D42-90E7-356F1D6EFA6E}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  <w:embedBold r:id="rId9" w:fontKey="{8C099119-C992-47EA-B638-69A56D875CF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0" w:fontKey="{BE493E5A-2458-4344-9B2F-4A2959DC701A}"/>
    <w:embedItalic r:id="rId11" w:fontKey="{9E7CFC01-2F2D-4EA8-A052-AAC85DA12E10}"/>
  </w:font>
  <w:font w:name="TimesNewRomanPSMT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1ACBE6" w14:textId="77777777" w:rsidR="00721084" w:rsidRDefault="00721084">
      <w:r>
        <w:separator/>
      </w:r>
    </w:p>
  </w:footnote>
  <w:footnote w:type="continuationSeparator" w:id="0">
    <w:p w14:paraId="1387DE58" w14:textId="77777777" w:rsidR="00721084" w:rsidRDefault="007210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2" w14:textId="5C1C4D27" w:rsidR="00C8039F" w:rsidRDefault="007F316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D086E">
      <w:rPr>
        <w:noProof/>
        <w:color w:val="000000"/>
      </w:rPr>
      <w:t>2</w:t>
    </w:r>
    <w:r>
      <w:rPr>
        <w:color w:val="000000"/>
      </w:rPr>
      <w:fldChar w:fldCharType="end"/>
    </w:r>
  </w:p>
  <w:p w14:paraId="00000013" w14:textId="77777777" w:rsidR="00C8039F" w:rsidRDefault="00C8039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52FA0"/>
    <w:multiLevelType w:val="hybridMultilevel"/>
    <w:tmpl w:val="3C6C626E"/>
    <w:lvl w:ilvl="0" w:tplc="EBCA29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FF83F0B"/>
    <w:multiLevelType w:val="multilevel"/>
    <w:tmpl w:val="8EB8D52E"/>
    <w:lvl w:ilvl="0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22C36C7"/>
    <w:multiLevelType w:val="multilevel"/>
    <w:tmpl w:val="4DD2E76E"/>
    <w:lvl w:ilvl="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9997CBC"/>
    <w:multiLevelType w:val="multilevel"/>
    <w:tmpl w:val="16F88B42"/>
    <w:lvl w:ilvl="0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AE862D5"/>
    <w:multiLevelType w:val="hybridMultilevel"/>
    <w:tmpl w:val="7DEAF738"/>
    <w:lvl w:ilvl="0" w:tplc="BDC2353C">
      <w:numFmt w:val="bullet"/>
      <w:lvlText w:val="-"/>
      <w:lvlJc w:val="left"/>
      <w:pPr>
        <w:ind w:left="2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8FE011AA">
      <w:numFmt w:val="bullet"/>
      <w:lvlText w:val="•"/>
      <w:lvlJc w:val="left"/>
      <w:pPr>
        <w:ind w:left="978" w:hanging="142"/>
      </w:pPr>
      <w:rPr>
        <w:rFonts w:hint="default"/>
        <w:lang w:val="uk-UA" w:eastAsia="en-US" w:bidi="ar-SA"/>
      </w:rPr>
    </w:lvl>
    <w:lvl w:ilvl="2" w:tplc="0FDA6FC2">
      <w:numFmt w:val="bullet"/>
      <w:lvlText w:val="•"/>
      <w:lvlJc w:val="left"/>
      <w:pPr>
        <w:ind w:left="1956" w:hanging="142"/>
      </w:pPr>
      <w:rPr>
        <w:rFonts w:hint="default"/>
        <w:lang w:val="uk-UA" w:eastAsia="en-US" w:bidi="ar-SA"/>
      </w:rPr>
    </w:lvl>
    <w:lvl w:ilvl="3" w:tplc="EC040C6C">
      <w:numFmt w:val="bullet"/>
      <w:lvlText w:val="•"/>
      <w:lvlJc w:val="left"/>
      <w:pPr>
        <w:ind w:left="2934" w:hanging="142"/>
      </w:pPr>
      <w:rPr>
        <w:rFonts w:hint="default"/>
        <w:lang w:val="uk-UA" w:eastAsia="en-US" w:bidi="ar-SA"/>
      </w:rPr>
    </w:lvl>
    <w:lvl w:ilvl="4" w:tplc="D3D40DDA">
      <w:numFmt w:val="bullet"/>
      <w:lvlText w:val="•"/>
      <w:lvlJc w:val="left"/>
      <w:pPr>
        <w:ind w:left="3912" w:hanging="142"/>
      </w:pPr>
      <w:rPr>
        <w:rFonts w:hint="default"/>
        <w:lang w:val="uk-UA" w:eastAsia="en-US" w:bidi="ar-SA"/>
      </w:rPr>
    </w:lvl>
    <w:lvl w:ilvl="5" w:tplc="D478A538">
      <w:numFmt w:val="bullet"/>
      <w:lvlText w:val="•"/>
      <w:lvlJc w:val="left"/>
      <w:pPr>
        <w:ind w:left="4890" w:hanging="142"/>
      </w:pPr>
      <w:rPr>
        <w:rFonts w:hint="default"/>
        <w:lang w:val="uk-UA" w:eastAsia="en-US" w:bidi="ar-SA"/>
      </w:rPr>
    </w:lvl>
    <w:lvl w:ilvl="6" w:tplc="DF4877C4">
      <w:numFmt w:val="bullet"/>
      <w:lvlText w:val="•"/>
      <w:lvlJc w:val="left"/>
      <w:pPr>
        <w:ind w:left="5868" w:hanging="142"/>
      </w:pPr>
      <w:rPr>
        <w:rFonts w:hint="default"/>
        <w:lang w:val="uk-UA" w:eastAsia="en-US" w:bidi="ar-SA"/>
      </w:rPr>
    </w:lvl>
    <w:lvl w:ilvl="7" w:tplc="107490AE">
      <w:numFmt w:val="bullet"/>
      <w:lvlText w:val="•"/>
      <w:lvlJc w:val="left"/>
      <w:pPr>
        <w:ind w:left="6846" w:hanging="142"/>
      </w:pPr>
      <w:rPr>
        <w:rFonts w:hint="default"/>
        <w:lang w:val="uk-UA" w:eastAsia="en-US" w:bidi="ar-SA"/>
      </w:rPr>
    </w:lvl>
    <w:lvl w:ilvl="8" w:tplc="10A623E6">
      <w:numFmt w:val="bullet"/>
      <w:lvlText w:val="•"/>
      <w:lvlJc w:val="left"/>
      <w:pPr>
        <w:ind w:left="7825" w:hanging="142"/>
      </w:pPr>
      <w:rPr>
        <w:rFonts w:hint="default"/>
        <w:lang w:val="uk-UA" w:eastAsia="en-US" w:bidi="ar-SA"/>
      </w:rPr>
    </w:lvl>
  </w:abstractNum>
  <w:num w:numId="1" w16cid:durableId="1743916524">
    <w:abstractNumId w:val="2"/>
  </w:num>
  <w:num w:numId="2" w16cid:durableId="1269267500">
    <w:abstractNumId w:val="1"/>
  </w:num>
  <w:num w:numId="3" w16cid:durableId="191915941">
    <w:abstractNumId w:val="4"/>
  </w:num>
  <w:num w:numId="4" w16cid:durableId="1344555882">
    <w:abstractNumId w:val="0"/>
  </w:num>
  <w:num w:numId="5" w16cid:durableId="11319433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39F"/>
    <w:rsid w:val="000027F3"/>
    <w:rsid w:val="000117E3"/>
    <w:rsid w:val="000A5259"/>
    <w:rsid w:val="000B165D"/>
    <w:rsid w:val="000C5F09"/>
    <w:rsid w:val="000D086E"/>
    <w:rsid w:val="00113A7B"/>
    <w:rsid w:val="00135B53"/>
    <w:rsid w:val="00174363"/>
    <w:rsid w:val="00185EED"/>
    <w:rsid w:val="00196661"/>
    <w:rsid w:val="001B3AE8"/>
    <w:rsid w:val="001C0E66"/>
    <w:rsid w:val="001D6560"/>
    <w:rsid w:val="001F7325"/>
    <w:rsid w:val="0022641B"/>
    <w:rsid w:val="0029048D"/>
    <w:rsid w:val="002D04C9"/>
    <w:rsid w:val="002F2ECD"/>
    <w:rsid w:val="002F3FF0"/>
    <w:rsid w:val="00306590"/>
    <w:rsid w:val="003267E0"/>
    <w:rsid w:val="00372DCA"/>
    <w:rsid w:val="003841CF"/>
    <w:rsid w:val="003C26FB"/>
    <w:rsid w:val="004317C5"/>
    <w:rsid w:val="00452C4F"/>
    <w:rsid w:val="00456DF5"/>
    <w:rsid w:val="00491373"/>
    <w:rsid w:val="00506543"/>
    <w:rsid w:val="00507378"/>
    <w:rsid w:val="00552AD9"/>
    <w:rsid w:val="00573045"/>
    <w:rsid w:val="00575106"/>
    <w:rsid w:val="00591E1B"/>
    <w:rsid w:val="005B51E8"/>
    <w:rsid w:val="005B7CB2"/>
    <w:rsid w:val="005C4BAC"/>
    <w:rsid w:val="006022B8"/>
    <w:rsid w:val="006307A6"/>
    <w:rsid w:val="00665CE5"/>
    <w:rsid w:val="00686109"/>
    <w:rsid w:val="006E7C9B"/>
    <w:rsid w:val="006F7272"/>
    <w:rsid w:val="00721084"/>
    <w:rsid w:val="00747C1C"/>
    <w:rsid w:val="007B49FA"/>
    <w:rsid w:val="007C26EA"/>
    <w:rsid w:val="007C2869"/>
    <w:rsid w:val="007D2E54"/>
    <w:rsid w:val="007F3162"/>
    <w:rsid w:val="007F620B"/>
    <w:rsid w:val="00877377"/>
    <w:rsid w:val="008F47A3"/>
    <w:rsid w:val="00920714"/>
    <w:rsid w:val="0093452B"/>
    <w:rsid w:val="0098250B"/>
    <w:rsid w:val="0099393F"/>
    <w:rsid w:val="00A0653D"/>
    <w:rsid w:val="00A223B6"/>
    <w:rsid w:val="00A27D68"/>
    <w:rsid w:val="00A36621"/>
    <w:rsid w:val="00A67C20"/>
    <w:rsid w:val="00A957F4"/>
    <w:rsid w:val="00B068EB"/>
    <w:rsid w:val="00B94E1D"/>
    <w:rsid w:val="00B97071"/>
    <w:rsid w:val="00BA37B6"/>
    <w:rsid w:val="00BD0BC2"/>
    <w:rsid w:val="00C648B7"/>
    <w:rsid w:val="00C735CC"/>
    <w:rsid w:val="00C8039F"/>
    <w:rsid w:val="00CC2D98"/>
    <w:rsid w:val="00CC77F2"/>
    <w:rsid w:val="00CE3304"/>
    <w:rsid w:val="00CE727D"/>
    <w:rsid w:val="00D020D0"/>
    <w:rsid w:val="00DA6E9D"/>
    <w:rsid w:val="00DE3F91"/>
    <w:rsid w:val="00E07273"/>
    <w:rsid w:val="00E11911"/>
    <w:rsid w:val="00E25C44"/>
    <w:rsid w:val="00E517AD"/>
    <w:rsid w:val="00F06EB1"/>
    <w:rsid w:val="00F24745"/>
    <w:rsid w:val="00F963B1"/>
    <w:rsid w:val="00FA0C27"/>
    <w:rsid w:val="00FE6299"/>
    <w:rsid w:val="00FF5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41CD0"/>
  <w15:docId w15:val="{9319952F-9B21-4C05-95F5-EEE9C933A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6673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5F5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275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696673"/>
    <w:pPr>
      <w:widowControl w:val="0"/>
      <w:suppressAutoHyphens/>
      <w:autoSpaceDN w:val="0"/>
      <w:textAlignment w:val="baseline"/>
    </w:pPr>
    <w:rPr>
      <w:rFonts w:eastAsia="Andale Sans UI" w:cs="Tahoma"/>
      <w:kern w:val="3"/>
      <w:lang w:val="en-US" w:bidi="en-US"/>
    </w:rPr>
  </w:style>
  <w:style w:type="paragraph" w:styleId="a4">
    <w:name w:val="List Paragraph"/>
    <w:basedOn w:val="a"/>
    <w:uiPriority w:val="34"/>
    <w:qFormat/>
    <w:rsid w:val="0043224A"/>
    <w:pPr>
      <w:ind w:left="720"/>
      <w:contextualSpacing/>
    </w:pPr>
  </w:style>
  <w:style w:type="table" w:styleId="a5">
    <w:name w:val="Table Grid"/>
    <w:basedOn w:val="a1"/>
    <w:uiPriority w:val="39"/>
    <w:rsid w:val="00991B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991B90"/>
    <w:rPr>
      <w:b/>
      <w:bCs/>
    </w:rPr>
  </w:style>
  <w:style w:type="paragraph" w:styleId="a7">
    <w:name w:val="header"/>
    <w:basedOn w:val="a"/>
    <w:link w:val="a8"/>
    <w:uiPriority w:val="99"/>
    <w:unhideWhenUsed/>
    <w:rsid w:val="00F73BBC"/>
    <w:pPr>
      <w:tabs>
        <w:tab w:val="center" w:pos="4677"/>
        <w:tab w:val="right" w:pos="9355"/>
      </w:tabs>
    </w:pPr>
  </w:style>
  <w:style w:type="character" w:customStyle="1" w:styleId="a8">
    <w:name w:val="Верхній колонтитул Знак"/>
    <w:basedOn w:val="a0"/>
    <w:link w:val="a7"/>
    <w:uiPriority w:val="99"/>
    <w:rsid w:val="00F73BB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9">
    <w:name w:val="footer"/>
    <w:basedOn w:val="a"/>
    <w:link w:val="aa"/>
    <w:uiPriority w:val="99"/>
    <w:unhideWhenUsed/>
    <w:rsid w:val="00F73BBC"/>
    <w:pPr>
      <w:tabs>
        <w:tab w:val="center" w:pos="4677"/>
        <w:tab w:val="right" w:pos="9355"/>
      </w:tabs>
    </w:pPr>
  </w:style>
  <w:style w:type="character" w:customStyle="1" w:styleId="aa">
    <w:name w:val="Нижній колонтитул Знак"/>
    <w:basedOn w:val="a0"/>
    <w:link w:val="a9"/>
    <w:uiPriority w:val="99"/>
    <w:rsid w:val="00F73BB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b">
    <w:name w:val="Balloon Text"/>
    <w:basedOn w:val="a"/>
    <w:link w:val="ac"/>
    <w:uiPriority w:val="99"/>
    <w:semiHidden/>
    <w:unhideWhenUsed/>
    <w:rsid w:val="008B52CE"/>
    <w:rPr>
      <w:rFonts w:ascii="Segoe UI" w:eastAsiaTheme="minorHAnsi" w:hAnsi="Segoe UI" w:cs="Segoe UI"/>
      <w:sz w:val="18"/>
      <w:szCs w:val="18"/>
      <w:lang w:val="ru-RU" w:eastAsia="en-US"/>
    </w:rPr>
  </w:style>
  <w:style w:type="character" w:customStyle="1" w:styleId="ac">
    <w:name w:val="Текст у виносці Знак"/>
    <w:basedOn w:val="a0"/>
    <w:link w:val="ab"/>
    <w:uiPriority w:val="99"/>
    <w:semiHidden/>
    <w:rsid w:val="008B52CE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rsid w:val="0091275B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uk-UA" w:eastAsia="ru-RU"/>
    </w:rPr>
  </w:style>
  <w:style w:type="paragraph" w:customStyle="1" w:styleId="rvps2">
    <w:name w:val="rvps2"/>
    <w:basedOn w:val="a"/>
    <w:rsid w:val="0091275B"/>
    <w:pPr>
      <w:spacing w:before="100" w:beforeAutospacing="1" w:after="100" w:afterAutospacing="1"/>
    </w:pPr>
    <w:rPr>
      <w:lang w:val="ru-RU"/>
    </w:rPr>
  </w:style>
  <w:style w:type="character" w:styleId="ad">
    <w:name w:val="Hyperlink"/>
    <w:uiPriority w:val="99"/>
    <w:unhideWhenUsed/>
    <w:rsid w:val="003F3D0D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584A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/>
    </w:rPr>
  </w:style>
  <w:style w:type="character" w:customStyle="1" w:styleId="HTML0">
    <w:name w:val="Стандартний HTML Знак"/>
    <w:basedOn w:val="a0"/>
    <w:link w:val="HTML"/>
    <w:uiPriority w:val="99"/>
    <w:rsid w:val="00584A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Body Text"/>
    <w:basedOn w:val="a"/>
    <w:link w:val="af"/>
    <w:rsid w:val="00584AF1"/>
    <w:pPr>
      <w:jc w:val="center"/>
    </w:pPr>
    <w:rPr>
      <w:rFonts w:ascii="Bookman Old Style" w:hAnsi="Bookman Old Style"/>
      <w:b/>
      <w:sz w:val="20"/>
      <w:szCs w:val="20"/>
      <w:lang w:val="ru-RU"/>
    </w:rPr>
  </w:style>
  <w:style w:type="character" w:customStyle="1" w:styleId="af">
    <w:name w:val="Основний текст Знак"/>
    <w:basedOn w:val="a0"/>
    <w:link w:val="ae"/>
    <w:rsid w:val="00584AF1"/>
    <w:rPr>
      <w:rFonts w:ascii="Bookman Old Style" w:eastAsia="Times New Roman" w:hAnsi="Bookman Old Style" w:cs="Times New Roman"/>
      <w:b/>
      <w:sz w:val="20"/>
      <w:szCs w:val="20"/>
      <w:lang w:eastAsia="ru-RU"/>
    </w:rPr>
  </w:style>
  <w:style w:type="paragraph" w:customStyle="1" w:styleId="rvps3">
    <w:name w:val="rvps3"/>
    <w:basedOn w:val="a"/>
    <w:rsid w:val="00325782"/>
    <w:pPr>
      <w:spacing w:before="100" w:beforeAutospacing="1" w:after="100" w:afterAutospacing="1"/>
    </w:pPr>
    <w:rPr>
      <w:lang w:val="ru-RU"/>
    </w:rPr>
  </w:style>
  <w:style w:type="character" w:customStyle="1" w:styleId="rvts9">
    <w:name w:val="rvts9"/>
    <w:basedOn w:val="a0"/>
    <w:rsid w:val="00325782"/>
  </w:style>
  <w:style w:type="paragraph" w:customStyle="1" w:styleId="rvps6">
    <w:name w:val="rvps6"/>
    <w:basedOn w:val="a"/>
    <w:rsid w:val="00325782"/>
    <w:pPr>
      <w:spacing w:before="100" w:beforeAutospacing="1" w:after="100" w:afterAutospacing="1"/>
    </w:pPr>
    <w:rPr>
      <w:lang w:val="ru-RU"/>
    </w:rPr>
  </w:style>
  <w:style w:type="character" w:customStyle="1" w:styleId="rvts23">
    <w:name w:val="rvts23"/>
    <w:basedOn w:val="a0"/>
    <w:rsid w:val="00325782"/>
  </w:style>
  <w:style w:type="character" w:customStyle="1" w:styleId="apple-converted-space">
    <w:name w:val="apple-converted-space"/>
    <w:basedOn w:val="a0"/>
    <w:qFormat/>
    <w:rsid w:val="00E25F75"/>
  </w:style>
  <w:style w:type="paragraph" w:styleId="af0">
    <w:name w:val="Normal (Web)"/>
    <w:basedOn w:val="a"/>
    <w:uiPriority w:val="99"/>
    <w:rsid w:val="00E25F75"/>
    <w:pPr>
      <w:spacing w:before="100" w:beforeAutospacing="1" w:after="100" w:afterAutospacing="1"/>
    </w:pPr>
  </w:style>
  <w:style w:type="paragraph" w:styleId="af1">
    <w:name w:val="List"/>
    <w:basedOn w:val="a"/>
    <w:rsid w:val="00B83C0B"/>
    <w:pPr>
      <w:widowControl w:val="0"/>
      <w:suppressAutoHyphens/>
      <w:autoSpaceDE w:val="0"/>
      <w:ind w:left="283" w:hanging="283"/>
    </w:pPr>
    <w:rPr>
      <w:sz w:val="20"/>
      <w:szCs w:val="20"/>
      <w:lang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835F5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val="uk-UA" w:eastAsia="ru-RU"/>
    </w:r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fontstyle01">
    <w:name w:val="fontstyle01"/>
    <w:basedOn w:val="a0"/>
    <w:rsid w:val="00862CC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styleId="af3">
    <w:name w:val="Emphasis"/>
    <w:uiPriority w:val="20"/>
    <w:qFormat/>
    <w:rsid w:val="006E7C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sdQ/G6bG7yBTW+VUaLg/OMUvHg==">CgMxLjAyCGguZ2pkZ3hzOAByITFCbm9tVXQ2a01EVjVjRlJOcmtURFgxZm9VMWEzb0NSVg==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2331</Words>
  <Characters>1330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User</cp:lastModifiedBy>
  <cp:revision>22</cp:revision>
  <dcterms:created xsi:type="dcterms:W3CDTF">2025-02-05T14:31:00Z</dcterms:created>
  <dcterms:modified xsi:type="dcterms:W3CDTF">2026-02-05T11:16:00Z</dcterms:modified>
</cp:coreProperties>
</file>