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B881C" w14:textId="77777777" w:rsidR="00113A7B" w:rsidRDefault="00113A7B" w:rsidP="00113A7B">
      <w:pPr>
        <w:jc w:val="center"/>
        <w:rPr>
          <w:b/>
          <w:sz w:val="28"/>
          <w:szCs w:val="28"/>
        </w:rPr>
      </w:pPr>
    </w:p>
    <w:p w14:paraId="00000001" w14:textId="3FD55E91" w:rsidR="00C8039F" w:rsidRPr="006E7C9B" w:rsidRDefault="00000000">
      <w:pPr>
        <w:jc w:val="center"/>
        <w:rPr>
          <w:b/>
          <w:sz w:val="28"/>
          <w:szCs w:val="28"/>
        </w:rPr>
      </w:pPr>
      <w:r w:rsidRPr="006E7C9B">
        <w:rPr>
          <w:b/>
          <w:sz w:val="28"/>
          <w:szCs w:val="28"/>
        </w:rPr>
        <w:t xml:space="preserve">Інформаційно-аналітична довідка </w:t>
      </w:r>
    </w:p>
    <w:p w14:paraId="00000002" w14:textId="1377883D" w:rsidR="00C8039F" w:rsidRDefault="00000000">
      <w:pPr>
        <w:jc w:val="center"/>
        <w:rPr>
          <w:b/>
          <w:sz w:val="28"/>
          <w:szCs w:val="28"/>
        </w:rPr>
      </w:pPr>
      <w:r w:rsidRPr="006E7C9B">
        <w:rPr>
          <w:b/>
          <w:sz w:val="28"/>
          <w:szCs w:val="28"/>
        </w:rPr>
        <w:t xml:space="preserve">про підсумки роботи Департаменту економічного розвитку та зовнішньоекономічної діяльності </w:t>
      </w:r>
      <w:r w:rsidR="00113A7B" w:rsidRPr="00113A7B">
        <w:rPr>
          <w:b/>
          <w:sz w:val="28"/>
          <w:szCs w:val="28"/>
        </w:rPr>
        <w:t>облдержадміністрації</w:t>
      </w:r>
      <w:r w:rsidR="00113A7B">
        <w:rPr>
          <w:b/>
          <w:sz w:val="28"/>
          <w:szCs w:val="28"/>
        </w:rPr>
        <w:t xml:space="preserve"> </w:t>
      </w:r>
      <w:r w:rsidRPr="006E7C9B">
        <w:rPr>
          <w:b/>
          <w:sz w:val="28"/>
          <w:szCs w:val="28"/>
        </w:rPr>
        <w:t>зі зверненнями громадян у 2024 році</w:t>
      </w:r>
    </w:p>
    <w:p w14:paraId="25EC0D15" w14:textId="77777777" w:rsidR="005B7CB2" w:rsidRPr="006E7C9B" w:rsidRDefault="005B7CB2">
      <w:pPr>
        <w:jc w:val="center"/>
        <w:rPr>
          <w:b/>
          <w:sz w:val="28"/>
          <w:szCs w:val="28"/>
        </w:rPr>
      </w:pPr>
    </w:p>
    <w:p w14:paraId="00000005" w14:textId="5D4A92D7" w:rsidR="00C8039F" w:rsidRPr="006E7C9B" w:rsidRDefault="00000000" w:rsidP="00A223B6">
      <w:pPr>
        <w:ind w:firstLine="567"/>
        <w:jc w:val="both"/>
        <w:rPr>
          <w:sz w:val="28"/>
          <w:szCs w:val="28"/>
        </w:rPr>
      </w:pPr>
      <w:r w:rsidRPr="006E7C9B">
        <w:rPr>
          <w:sz w:val="28"/>
          <w:szCs w:val="28"/>
        </w:rPr>
        <w:t>Протягом 2024 року до</w:t>
      </w:r>
      <w:r w:rsidR="000D086E" w:rsidRPr="006E7C9B">
        <w:rPr>
          <w:sz w:val="28"/>
          <w:szCs w:val="28"/>
        </w:rPr>
        <w:t xml:space="preserve"> Департамент економічного розвитку та зовнішньоекономічної діяльності </w:t>
      </w:r>
      <w:r w:rsidRPr="006E7C9B">
        <w:rPr>
          <w:sz w:val="28"/>
          <w:szCs w:val="28"/>
        </w:rPr>
        <w:t xml:space="preserve">надійшло </w:t>
      </w:r>
      <w:r w:rsidR="006E7C9B" w:rsidRPr="006E7C9B">
        <w:rPr>
          <w:sz w:val="28"/>
          <w:szCs w:val="28"/>
        </w:rPr>
        <w:t>163</w:t>
      </w:r>
      <w:r w:rsidRPr="006E7C9B">
        <w:rPr>
          <w:sz w:val="28"/>
          <w:szCs w:val="28"/>
        </w:rPr>
        <w:t xml:space="preserve"> звернення громадян із пропозиціями, заявами і скаргами. </w:t>
      </w:r>
      <w:r w:rsidR="006E7C9B" w:rsidRPr="006E7C9B">
        <w:rPr>
          <w:sz w:val="28"/>
          <w:szCs w:val="28"/>
        </w:rPr>
        <w:t>Найбільша кількість звернень стосувалася питань реєстрації місця проживання – 87 звернень.</w:t>
      </w:r>
    </w:p>
    <w:p w14:paraId="00000007" w14:textId="0EAA05B9" w:rsidR="00C8039F" w:rsidRDefault="00000000" w:rsidP="00575106">
      <w:pPr>
        <w:ind w:firstLine="567"/>
        <w:jc w:val="both"/>
        <w:rPr>
          <w:sz w:val="28"/>
          <w:szCs w:val="28"/>
        </w:rPr>
      </w:pPr>
      <w:bookmarkStart w:id="0" w:name="_heading=h.gjdgxs" w:colFirst="0" w:colLast="0"/>
      <w:bookmarkEnd w:id="0"/>
      <w:r w:rsidRPr="006E7C9B">
        <w:rPr>
          <w:sz w:val="28"/>
          <w:szCs w:val="28"/>
        </w:rPr>
        <w:t>Основні питання, що були порушені у зверненнях:</w:t>
      </w:r>
    </w:p>
    <w:p w14:paraId="490058F1" w14:textId="2D60E3B4" w:rsidR="00A67C20" w:rsidRPr="00A67C20" w:rsidRDefault="006E7C9B" w:rsidP="00A67C20">
      <w:pPr>
        <w:ind w:firstLine="567"/>
        <w:jc w:val="both"/>
        <w:rPr>
          <w:sz w:val="28"/>
          <w:szCs w:val="28"/>
          <w:shd w:val="clear" w:color="auto" w:fill="FFFFFF"/>
        </w:rPr>
      </w:pPr>
      <w:r w:rsidRPr="006E7C9B">
        <w:rPr>
          <w:b/>
          <w:sz w:val="28"/>
          <w:szCs w:val="28"/>
          <w:shd w:val="clear" w:color="auto" w:fill="FFFFFF"/>
        </w:rPr>
        <w:t>щодо внесення до реєстру</w:t>
      </w:r>
      <w:r w:rsidRPr="006E7C9B">
        <w:rPr>
          <w:sz w:val="28"/>
          <w:szCs w:val="28"/>
          <w:shd w:val="clear" w:color="auto" w:fill="FFFFFF"/>
        </w:rPr>
        <w:t xml:space="preserve"> </w:t>
      </w:r>
      <w:r w:rsidRPr="006E7C9B">
        <w:rPr>
          <w:b/>
          <w:sz w:val="28"/>
          <w:szCs w:val="28"/>
          <w:shd w:val="clear" w:color="auto" w:fill="FFFFFF"/>
        </w:rPr>
        <w:t xml:space="preserve">інформації  та надання витягу про реєстрацію про місця проживання </w:t>
      </w:r>
      <w:r w:rsidRPr="006E7C9B">
        <w:rPr>
          <w:sz w:val="28"/>
          <w:szCs w:val="28"/>
          <w:shd w:val="clear" w:color="auto" w:fill="FFFFFF"/>
        </w:rPr>
        <w:t xml:space="preserve">(49 звернень). </w:t>
      </w:r>
      <w:r w:rsidRPr="006E7C9B">
        <w:rPr>
          <w:sz w:val="28"/>
          <w:szCs w:val="28"/>
        </w:rPr>
        <w:t>Звернення стосувалися</w:t>
      </w:r>
      <w:r w:rsidRPr="006E7C9B">
        <w:rPr>
          <w:sz w:val="28"/>
          <w:szCs w:val="28"/>
          <w:shd w:val="clear" w:color="auto" w:fill="FFFFFF"/>
        </w:rPr>
        <w:t xml:space="preserve"> прохання: </w:t>
      </w:r>
      <w:proofErr w:type="spellStart"/>
      <w:r w:rsidRPr="006E7C9B">
        <w:rPr>
          <w:sz w:val="28"/>
          <w:szCs w:val="28"/>
          <w:shd w:val="clear" w:color="auto" w:fill="FFFFFF"/>
        </w:rPr>
        <w:t>внести</w:t>
      </w:r>
      <w:proofErr w:type="spellEnd"/>
      <w:r w:rsidRPr="006E7C9B">
        <w:rPr>
          <w:sz w:val="28"/>
          <w:szCs w:val="28"/>
          <w:shd w:val="clear" w:color="auto" w:fill="FFFFFF"/>
        </w:rPr>
        <w:t xml:space="preserve"> до реєстру територіальної громади інформацію про місце реєстрації  внутрішньо переміщених осіб із </w:t>
      </w:r>
      <w:r w:rsidRPr="006E7C9B">
        <w:rPr>
          <w:color w:val="000000"/>
          <w:sz w:val="28"/>
          <w:szCs w:val="28"/>
          <w:shd w:val="clear" w:color="auto" w:fill="FFFFFF"/>
        </w:rPr>
        <w:t xml:space="preserve">тимчасово окупованої території </w:t>
      </w:r>
      <w:r w:rsidRPr="006E7C9B">
        <w:rPr>
          <w:sz w:val="28"/>
          <w:szCs w:val="28"/>
          <w:shd w:val="clear" w:color="auto" w:fill="FFFFFF"/>
        </w:rPr>
        <w:t>області, в тому числі дітей; надати витяг про реєстрацію місця проживання з реєстру територіальної громади, яка знаходиться на тимчасово окупованій території області; надати роз’яснення щодо отримання витягу;</w:t>
      </w:r>
    </w:p>
    <w:p w14:paraId="69EC83B7" w14:textId="5C0015E6" w:rsidR="006E7C9B" w:rsidRPr="00A67C20" w:rsidRDefault="006E7C9B" w:rsidP="00A67C20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  <w:bookmarkStart w:id="1" w:name="_Hlk171092428"/>
      <w:r w:rsidRPr="006E7C9B">
        <w:rPr>
          <w:b/>
          <w:sz w:val="28"/>
          <w:szCs w:val="28"/>
          <w:shd w:val="clear" w:color="auto" w:fill="FFFFFF"/>
        </w:rPr>
        <w:t xml:space="preserve">щодо довідки  про місце реєстрації </w:t>
      </w:r>
      <w:r w:rsidRPr="006E7C9B">
        <w:rPr>
          <w:sz w:val="28"/>
          <w:szCs w:val="28"/>
          <w:shd w:val="clear" w:color="auto" w:fill="FFFFFF"/>
        </w:rPr>
        <w:t>(17 звернень). З</w:t>
      </w:r>
      <w:r w:rsidRPr="006E7C9B">
        <w:rPr>
          <w:sz w:val="28"/>
          <w:szCs w:val="28"/>
        </w:rPr>
        <w:t>вернення стосувалися питань про:</w:t>
      </w:r>
      <w:r w:rsidRPr="006E7C9B">
        <w:rPr>
          <w:sz w:val="28"/>
          <w:szCs w:val="28"/>
          <w:shd w:val="clear" w:color="auto" w:fill="FFFFFF"/>
        </w:rPr>
        <w:t xml:space="preserve"> надання мешканцям області – внутрішньо переміщеним особам довідки про реєстрацію місця проживання на тимчасово окупованій території області, в тому числі </w:t>
      </w:r>
      <w:r w:rsidRPr="006E7C9B">
        <w:rPr>
          <w:sz w:val="28"/>
          <w:szCs w:val="28"/>
        </w:rPr>
        <w:t>для приватизації житла</w:t>
      </w:r>
      <w:r w:rsidRPr="006E7C9B">
        <w:rPr>
          <w:sz w:val="28"/>
          <w:szCs w:val="28"/>
          <w:shd w:val="clear" w:color="auto" w:fill="FFFFFF"/>
        </w:rPr>
        <w:t xml:space="preserve">; отримання </w:t>
      </w:r>
      <w:r w:rsidRPr="006E7C9B">
        <w:rPr>
          <w:sz w:val="28"/>
          <w:szCs w:val="28"/>
        </w:rPr>
        <w:t>довідки про зареєстрованих осіб, в тому числі для відкриття спадкової справи;</w:t>
      </w:r>
      <w:r w:rsidRPr="006E7C9B">
        <w:rPr>
          <w:sz w:val="28"/>
          <w:szCs w:val="28"/>
          <w:shd w:val="clear" w:color="auto" w:fill="FFFFFF"/>
        </w:rPr>
        <w:t xml:space="preserve"> надання </w:t>
      </w:r>
      <w:r w:rsidRPr="006E7C9B">
        <w:rPr>
          <w:sz w:val="28"/>
          <w:szCs w:val="28"/>
        </w:rPr>
        <w:t>довідки про місце реєстрації з народження;</w:t>
      </w:r>
    </w:p>
    <w:p w14:paraId="3185F659" w14:textId="77777777" w:rsidR="006E7C9B" w:rsidRPr="006E7C9B" w:rsidRDefault="006E7C9B" w:rsidP="006E7C9B">
      <w:pPr>
        <w:ind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  <w:shd w:val="clear" w:color="auto" w:fill="FFFFFF"/>
        </w:rPr>
        <w:t>щодо</w:t>
      </w:r>
      <w:r w:rsidRPr="006E7C9B">
        <w:rPr>
          <w:b/>
          <w:sz w:val="28"/>
          <w:szCs w:val="28"/>
        </w:rPr>
        <w:t xml:space="preserve"> помилки в реєстрі територіальної громади</w:t>
      </w:r>
      <w:r w:rsidRPr="006E7C9B">
        <w:rPr>
          <w:sz w:val="28"/>
          <w:szCs w:val="28"/>
        </w:rPr>
        <w:t xml:space="preserve"> (1 звернення). Звернення стосувалося</w:t>
      </w:r>
      <w:r w:rsidRPr="006E7C9B">
        <w:rPr>
          <w:sz w:val="28"/>
          <w:szCs w:val="28"/>
          <w:shd w:val="clear" w:color="auto" w:fill="FFFFFF"/>
        </w:rPr>
        <w:t xml:space="preserve"> прохання виправити у реєстрі територіальної громади допущену </w:t>
      </w:r>
      <w:r w:rsidRPr="006E7C9B">
        <w:rPr>
          <w:sz w:val="28"/>
          <w:szCs w:val="28"/>
        </w:rPr>
        <w:t xml:space="preserve">помилку в адресі; </w:t>
      </w:r>
    </w:p>
    <w:p w14:paraId="266103BD" w14:textId="2465B33F" w:rsidR="006E7C9B" w:rsidRPr="00A67C20" w:rsidRDefault="006E7C9B" w:rsidP="00A67C20">
      <w:pPr>
        <w:tabs>
          <w:tab w:val="left" w:pos="3686"/>
        </w:tabs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shd w:val="clear" w:color="auto" w:fill="FFFFFF"/>
        </w:rPr>
      </w:pPr>
      <w:r w:rsidRPr="006E7C9B">
        <w:rPr>
          <w:b/>
          <w:sz w:val="28"/>
          <w:szCs w:val="28"/>
          <w:shd w:val="clear" w:color="auto" w:fill="FFFFFF"/>
        </w:rPr>
        <w:t>щодо</w:t>
      </w:r>
      <w:r w:rsidRPr="006E7C9B">
        <w:rPr>
          <w:sz w:val="28"/>
          <w:szCs w:val="28"/>
          <w:shd w:val="clear" w:color="auto" w:fill="FFFFFF"/>
        </w:rPr>
        <w:t xml:space="preserve"> </w:t>
      </w:r>
      <w:r w:rsidRPr="006E7C9B">
        <w:rPr>
          <w:b/>
          <w:sz w:val="28"/>
          <w:szCs w:val="28"/>
          <w:shd w:val="clear" w:color="auto" w:fill="FFFFFF"/>
        </w:rPr>
        <w:t>актуалізації даних про реєстрацію місця проживання</w:t>
      </w:r>
      <w:r w:rsidRPr="006E7C9B">
        <w:rPr>
          <w:sz w:val="28"/>
          <w:szCs w:val="28"/>
          <w:shd w:val="clear" w:color="auto" w:fill="FFFFFF"/>
        </w:rPr>
        <w:t xml:space="preserve"> (4</w:t>
      </w:r>
      <w:r w:rsidR="005B7CB2">
        <w:rPr>
          <w:sz w:val="28"/>
          <w:szCs w:val="28"/>
          <w:shd w:val="clear" w:color="auto" w:fill="FFFFFF"/>
        </w:rPr>
        <w:t> </w:t>
      </w:r>
      <w:r w:rsidRPr="006E7C9B">
        <w:rPr>
          <w:sz w:val="28"/>
          <w:szCs w:val="28"/>
          <w:shd w:val="clear" w:color="auto" w:fill="FFFFFF"/>
        </w:rPr>
        <w:t>звернення). У зверненнях порушувалися питання щодо актуалізації місця проживання на тимчасово окупованій території області та прохання  надати роз’яснення щодо відновлення даних про реєстрацію;</w:t>
      </w:r>
      <w:r w:rsidRPr="006E7C9B">
        <w:rPr>
          <w:b/>
          <w:sz w:val="28"/>
          <w:szCs w:val="28"/>
          <w:shd w:val="clear" w:color="auto" w:fill="FFFFFF"/>
        </w:rPr>
        <w:t xml:space="preserve"> </w:t>
      </w:r>
    </w:p>
    <w:p w14:paraId="13C5D9C3" w14:textId="47011761" w:rsidR="006E7C9B" w:rsidRPr="00A67C20" w:rsidRDefault="006E7C9B" w:rsidP="00A67C20">
      <w:pPr>
        <w:pStyle w:val="a4"/>
        <w:shd w:val="clear" w:color="auto" w:fill="FFFFFF"/>
        <w:ind w:left="0" w:firstLine="567"/>
        <w:jc w:val="both"/>
        <w:rPr>
          <w:sz w:val="28"/>
          <w:szCs w:val="28"/>
          <w:shd w:val="clear" w:color="auto" w:fill="FFFFFF"/>
        </w:rPr>
      </w:pPr>
      <w:r w:rsidRPr="006E7C9B">
        <w:rPr>
          <w:b/>
          <w:sz w:val="28"/>
          <w:szCs w:val="28"/>
          <w:shd w:val="clear" w:color="auto" w:fill="FFFFFF"/>
        </w:rPr>
        <w:t>щодо відновлення в документах місця прописки</w:t>
      </w:r>
      <w:r w:rsidRPr="006E7C9B">
        <w:rPr>
          <w:sz w:val="28"/>
          <w:szCs w:val="28"/>
          <w:shd w:val="clear" w:color="auto" w:fill="FFFFFF"/>
        </w:rPr>
        <w:t xml:space="preserve"> (1 звернення). </w:t>
      </w:r>
      <w:r w:rsidRPr="006E7C9B">
        <w:rPr>
          <w:sz w:val="28"/>
          <w:szCs w:val="28"/>
        </w:rPr>
        <w:t>Звернення стосувалося</w:t>
      </w:r>
      <w:r w:rsidRPr="006E7C9B">
        <w:rPr>
          <w:sz w:val="28"/>
          <w:szCs w:val="28"/>
          <w:shd w:val="clear" w:color="auto" w:fill="FFFFFF"/>
        </w:rPr>
        <w:t xml:space="preserve"> прохання допомогти громадянину відновити в документах реєстрацію місця проживання за </w:t>
      </w:r>
      <w:proofErr w:type="spellStart"/>
      <w:r w:rsidRPr="006E7C9B">
        <w:rPr>
          <w:sz w:val="28"/>
          <w:szCs w:val="28"/>
          <w:shd w:val="clear" w:color="auto" w:fill="FFFFFF"/>
        </w:rPr>
        <w:t>адресою</w:t>
      </w:r>
      <w:proofErr w:type="spellEnd"/>
      <w:r w:rsidRPr="006E7C9B">
        <w:rPr>
          <w:sz w:val="28"/>
          <w:szCs w:val="28"/>
          <w:shd w:val="clear" w:color="auto" w:fill="FFFFFF"/>
        </w:rPr>
        <w:t xml:space="preserve"> на тимчасово окупованій території області (з 2014 року), оскільки при зверненні до УТСЗН за місцем перебування йому відмовляють у виплатах ВПО; </w:t>
      </w:r>
    </w:p>
    <w:p w14:paraId="31B708CA" w14:textId="0A5504E8" w:rsidR="006E7C9B" w:rsidRPr="00A67C20" w:rsidRDefault="006E7C9B" w:rsidP="00A67C20">
      <w:pPr>
        <w:pStyle w:val="a4"/>
        <w:shd w:val="clear" w:color="auto" w:fill="FFFFFF"/>
        <w:ind w:left="0" w:firstLine="567"/>
        <w:jc w:val="both"/>
        <w:rPr>
          <w:sz w:val="28"/>
          <w:szCs w:val="28"/>
          <w:shd w:val="clear" w:color="auto" w:fill="FFFFFF"/>
        </w:rPr>
      </w:pPr>
      <w:r w:rsidRPr="006E7C9B">
        <w:rPr>
          <w:b/>
          <w:sz w:val="28"/>
          <w:szCs w:val="28"/>
          <w:shd w:val="clear" w:color="auto" w:fill="FFFFFF"/>
        </w:rPr>
        <w:t>щодо</w:t>
      </w:r>
      <w:r w:rsidRPr="006E7C9B">
        <w:rPr>
          <w:sz w:val="28"/>
          <w:szCs w:val="28"/>
        </w:rPr>
        <w:t xml:space="preserve"> </w:t>
      </w:r>
      <w:r w:rsidRPr="006E7C9B">
        <w:rPr>
          <w:b/>
          <w:sz w:val="28"/>
          <w:szCs w:val="28"/>
        </w:rPr>
        <w:t xml:space="preserve">відсутності на порталі </w:t>
      </w:r>
      <w:r w:rsidRPr="006E7C9B">
        <w:rPr>
          <w:b/>
          <w:sz w:val="28"/>
          <w:szCs w:val="28"/>
          <w:shd w:val="clear" w:color="auto" w:fill="FFFFFF"/>
        </w:rPr>
        <w:t xml:space="preserve">«Дія» </w:t>
      </w:r>
      <w:r w:rsidRPr="006E7C9B">
        <w:rPr>
          <w:sz w:val="28"/>
          <w:szCs w:val="28"/>
        </w:rPr>
        <w:t xml:space="preserve"> </w:t>
      </w:r>
      <w:r w:rsidRPr="006E7C9B">
        <w:rPr>
          <w:b/>
          <w:sz w:val="28"/>
          <w:szCs w:val="28"/>
        </w:rPr>
        <w:t>інформації</w:t>
      </w:r>
      <w:r w:rsidRPr="006E7C9B">
        <w:rPr>
          <w:sz w:val="28"/>
          <w:szCs w:val="28"/>
        </w:rPr>
        <w:t xml:space="preserve"> </w:t>
      </w:r>
      <w:r w:rsidRPr="006E7C9B">
        <w:rPr>
          <w:b/>
          <w:sz w:val="28"/>
          <w:szCs w:val="28"/>
          <w:shd w:val="clear" w:color="auto" w:fill="FFFFFF"/>
        </w:rPr>
        <w:t>про</w:t>
      </w:r>
      <w:r w:rsidRPr="006E7C9B">
        <w:rPr>
          <w:sz w:val="28"/>
          <w:szCs w:val="28"/>
        </w:rPr>
        <w:t xml:space="preserve"> </w:t>
      </w:r>
      <w:r w:rsidRPr="006E7C9B">
        <w:rPr>
          <w:b/>
          <w:sz w:val="28"/>
          <w:szCs w:val="28"/>
        </w:rPr>
        <w:t>реєстрацію місця проживання</w:t>
      </w:r>
      <w:r w:rsidRPr="006E7C9B">
        <w:rPr>
          <w:sz w:val="28"/>
          <w:szCs w:val="28"/>
        </w:rPr>
        <w:t xml:space="preserve"> (2). Звернення стосувалися надання роз’яснень: </w:t>
      </w:r>
      <w:r w:rsidRPr="006E7C9B">
        <w:rPr>
          <w:sz w:val="28"/>
          <w:szCs w:val="28"/>
          <w:shd w:val="clear" w:color="auto" w:fill="FFFFFF"/>
        </w:rPr>
        <w:t xml:space="preserve">громадянину із тимчасово окупованої території області, який знаходиться за кордоном, щодо його дій, оскільки </w:t>
      </w:r>
      <w:r w:rsidRPr="006E7C9B">
        <w:rPr>
          <w:sz w:val="28"/>
          <w:szCs w:val="28"/>
        </w:rPr>
        <w:t xml:space="preserve">на порталі </w:t>
      </w:r>
      <w:r w:rsidRPr="006E7C9B">
        <w:rPr>
          <w:sz w:val="28"/>
          <w:szCs w:val="28"/>
          <w:shd w:val="clear" w:color="auto" w:fill="FFFFFF"/>
        </w:rPr>
        <w:t>Дія</w:t>
      </w:r>
      <w:r w:rsidRPr="006E7C9B">
        <w:rPr>
          <w:b/>
          <w:sz w:val="28"/>
          <w:szCs w:val="28"/>
          <w:shd w:val="clear" w:color="auto" w:fill="FFFFFF"/>
        </w:rPr>
        <w:t xml:space="preserve"> </w:t>
      </w:r>
      <w:r w:rsidRPr="006E7C9B">
        <w:rPr>
          <w:sz w:val="28"/>
          <w:szCs w:val="28"/>
        </w:rPr>
        <w:t xml:space="preserve"> </w:t>
      </w:r>
      <w:r w:rsidRPr="006E7C9B">
        <w:rPr>
          <w:sz w:val="28"/>
          <w:szCs w:val="28"/>
          <w:shd w:val="clear" w:color="auto" w:fill="FFFFFF"/>
        </w:rPr>
        <w:t xml:space="preserve">відсутня інформація про </w:t>
      </w:r>
      <w:r w:rsidRPr="006E7C9B">
        <w:rPr>
          <w:sz w:val="28"/>
          <w:szCs w:val="28"/>
        </w:rPr>
        <w:t>реєстрацію місця проживання та народження;</w:t>
      </w:r>
      <w:r w:rsidRPr="006E7C9B">
        <w:rPr>
          <w:b/>
          <w:sz w:val="28"/>
          <w:szCs w:val="28"/>
          <w:shd w:val="clear" w:color="auto" w:fill="FFFFFF"/>
        </w:rPr>
        <w:t xml:space="preserve"> </w:t>
      </w:r>
      <w:bookmarkStart w:id="2" w:name="_Hlk171092348"/>
      <w:r w:rsidRPr="006E7C9B">
        <w:rPr>
          <w:sz w:val="28"/>
          <w:szCs w:val="28"/>
          <w:shd w:val="clear" w:color="auto" w:fill="FFFFFF"/>
        </w:rPr>
        <w:t>як відновити дані</w:t>
      </w:r>
      <w:r w:rsidRPr="006E7C9B">
        <w:rPr>
          <w:b/>
          <w:sz w:val="28"/>
          <w:szCs w:val="28"/>
          <w:shd w:val="clear" w:color="auto" w:fill="FFFFFF"/>
        </w:rPr>
        <w:t xml:space="preserve"> </w:t>
      </w:r>
      <w:r w:rsidRPr="006E7C9B">
        <w:rPr>
          <w:sz w:val="28"/>
          <w:szCs w:val="28"/>
          <w:shd w:val="clear" w:color="auto" w:fill="FFFFFF"/>
        </w:rPr>
        <w:t>про реєстрацію місця проживання, які потрібні для переоформлення права власності на машину, оскільки на порталі Дія зникли дані заявника;</w:t>
      </w:r>
    </w:p>
    <w:bookmarkEnd w:id="2"/>
    <w:p w14:paraId="33146D2B" w14:textId="77777777" w:rsidR="00A67C20" w:rsidRDefault="006E7C9B" w:rsidP="00A67C20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  <w:shd w:val="clear" w:color="auto" w:fill="FFFFFF"/>
        </w:rPr>
        <w:lastRenderedPageBreak/>
        <w:t>щодо</w:t>
      </w:r>
      <w:r w:rsidRPr="006E7C9B">
        <w:rPr>
          <w:sz w:val="28"/>
          <w:szCs w:val="28"/>
        </w:rPr>
        <w:t xml:space="preserve"> </w:t>
      </w:r>
      <w:r w:rsidRPr="006E7C9B">
        <w:rPr>
          <w:b/>
          <w:sz w:val="28"/>
          <w:szCs w:val="28"/>
        </w:rPr>
        <w:t xml:space="preserve">витягів із реєстрів </w:t>
      </w:r>
      <w:r w:rsidRPr="006E7C9B">
        <w:rPr>
          <w:sz w:val="28"/>
          <w:szCs w:val="28"/>
          <w:shd w:val="clear" w:color="auto" w:fill="FFFFFF"/>
        </w:rPr>
        <w:t>(2 звернення).</w:t>
      </w:r>
      <w:r w:rsidRPr="006E7C9B">
        <w:rPr>
          <w:b/>
          <w:sz w:val="28"/>
          <w:szCs w:val="28"/>
          <w:shd w:val="clear" w:color="auto" w:fill="FFFFFF"/>
        </w:rPr>
        <w:t xml:space="preserve"> </w:t>
      </w:r>
      <w:r w:rsidRPr="006E7C9B">
        <w:rPr>
          <w:sz w:val="28"/>
          <w:szCs w:val="28"/>
        </w:rPr>
        <w:t>Звернення стосувалися питань</w:t>
      </w:r>
      <w:r w:rsidRPr="006E7C9B">
        <w:rPr>
          <w:sz w:val="28"/>
          <w:szCs w:val="28"/>
          <w:shd w:val="clear" w:color="auto" w:fill="FFFFFF"/>
        </w:rPr>
        <w:t xml:space="preserve"> надання </w:t>
      </w:r>
      <w:r w:rsidRPr="006E7C9B">
        <w:rPr>
          <w:sz w:val="28"/>
          <w:szCs w:val="28"/>
        </w:rPr>
        <w:t xml:space="preserve">витягів з Єдиного </w:t>
      </w:r>
      <w:r w:rsidRPr="006E7C9B">
        <w:rPr>
          <w:sz w:val="28"/>
          <w:szCs w:val="28"/>
          <w:shd w:val="clear" w:color="auto" w:fill="FFFFFF"/>
        </w:rPr>
        <w:t>державного </w:t>
      </w:r>
      <w:r w:rsidRPr="006E7C9B">
        <w:rPr>
          <w:sz w:val="28"/>
          <w:szCs w:val="28"/>
        </w:rPr>
        <w:t xml:space="preserve"> демографічного реєстру</w:t>
      </w:r>
      <w:r w:rsidRPr="006E7C9B">
        <w:rPr>
          <w:b/>
          <w:sz w:val="28"/>
          <w:szCs w:val="28"/>
        </w:rPr>
        <w:t xml:space="preserve"> </w:t>
      </w:r>
      <w:r w:rsidRPr="006E7C9B">
        <w:rPr>
          <w:sz w:val="28"/>
          <w:szCs w:val="28"/>
        </w:rPr>
        <w:t>та Державного реєстру виборців;</w:t>
      </w:r>
      <w:bookmarkEnd w:id="1"/>
    </w:p>
    <w:p w14:paraId="452A3A55" w14:textId="7C211563" w:rsidR="006E7C9B" w:rsidRPr="00A67C20" w:rsidRDefault="006E7C9B" w:rsidP="00A67C20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  <w:shd w:val="clear" w:color="auto" w:fill="FFFFFF"/>
        </w:rPr>
        <w:t>щодо довідки про склад сім’ї</w:t>
      </w:r>
      <w:r w:rsidR="005B7CB2">
        <w:rPr>
          <w:b/>
          <w:sz w:val="28"/>
          <w:szCs w:val="28"/>
          <w:shd w:val="clear" w:color="auto" w:fill="FFFFFF"/>
        </w:rPr>
        <w:t xml:space="preserve"> </w:t>
      </w:r>
      <w:r w:rsidRPr="006E7C9B">
        <w:rPr>
          <w:sz w:val="28"/>
          <w:szCs w:val="28"/>
          <w:shd w:val="clear" w:color="auto" w:fill="FFFFFF"/>
        </w:rPr>
        <w:t>(4 звернення).</w:t>
      </w:r>
      <w:r w:rsidRPr="006E7C9B">
        <w:rPr>
          <w:b/>
          <w:sz w:val="28"/>
          <w:szCs w:val="28"/>
          <w:shd w:val="clear" w:color="auto" w:fill="FFFFFF"/>
        </w:rPr>
        <w:t xml:space="preserve"> </w:t>
      </w:r>
      <w:r w:rsidRPr="006E7C9B">
        <w:rPr>
          <w:sz w:val="28"/>
          <w:szCs w:val="28"/>
        </w:rPr>
        <w:t>Звернення стосувалися</w:t>
      </w:r>
      <w:r w:rsidRPr="006E7C9B">
        <w:rPr>
          <w:sz w:val="28"/>
          <w:szCs w:val="28"/>
          <w:shd w:val="clear" w:color="auto" w:fill="FFFFFF"/>
        </w:rPr>
        <w:t xml:space="preserve"> надання довідки про склад родини</w:t>
      </w:r>
      <w:r w:rsidRPr="006E7C9B">
        <w:rPr>
          <w:b/>
          <w:sz w:val="28"/>
          <w:szCs w:val="28"/>
          <w:shd w:val="clear" w:color="auto" w:fill="FFFFFF"/>
        </w:rPr>
        <w:t xml:space="preserve"> </w:t>
      </w:r>
      <w:r w:rsidRPr="006E7C9B">
        <w:rPr>
          <w:sz w:val="28"/>
          <w:szCs w:val="28"/>
          <w:shd w:val="clear" w:color="auto" w:fill="FFFFFF"/>
        </w:rPr>
        <w:t xml:space="preserve">або зареєстрованих у житловому приміщенні/будинку осіб для оформлення спадщини; </w:t>
      </w:r>
    </w:p>
    <w:p w14:paraId="0004F448" w14:textId="5E7E9804" w:rsidR="006E7C9B" w:rsidRPr="006E7C9B" w:rsidRDefault="006E7C9B" w:rsidP="00A67C20">
      <w:pPr>
        <w:ind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  <w:shd w:val="clear" w:color="auto" w:fill="FFFFFF"/>
        </w:rPr>
        <w:t xml:space="preserve">щодо поновлення реєстрації місця проживання </w:t>
      </w:r>
      <w:r w:rsidRPr="006E7C9B">
        <w:rPr>
          <w:sz w:val="28"/>
          <w:szCs w:val="28"/>
          <w:shd w:val="clear" w:color="auto" w:fill="FFFFFF"/>
        </w:rPr>
        <w:t xml:space="preserve">(1звернення).  </w:t>
      </w:r>
      <w:r w:rsidRPr="006E7C9B">
        <w:rPr>
          <w:sz w:val="28"/>
          <w:szCs w:val="28"/>
        </w:rPr>
        <w:t xml:space="preserve">Звернення стосувалося прохання надати </w:t>
      </w:r>
      <w:r w:rsidRPr="006E7C9B">
        <w:rPr>
          <w:sz w:val="28"/>
          <w:szCs w:val="28"/>
          <w:shd w:val="clear" w:color="auto" w:fill="FFFFFF"/>
        </w:rPr>
        <w:t xml:space="preserve">роз’яснення </w:t>
      </w:r>
      <w:r w:rsidRPr="006E7C9B">
        <w:rPr>
          <w:sz w:val="28"/>
          <w:szCs w:val="28"/>
        </w:rPr>
        <w:t xml:space="preserve">про поновлення реєстрації місця проживання за вказаною </w:t>
      </w:r>
      <w:proofErr w:type="spellStart"/>
      <w:r w:rsidRPr="006E7C9B">
        <w:rPr>
          <w:sz w:val="28"/>
          <w:szCs w:val="28"/>
        </w:rPr>
        <w:t>адресою</w:t>
      </w:r>
      <w:proofErr w:type="spellEnd"/>
      <w:r w:rsidRPr="006E7C9B">
        <w:rPr>
          <w:sz w:val="28"/>
          <w:szCs w:val="28"/>
        </w:rPr>
        <w:t xml:space="preserve"> у м. Сєвєродонецьку після закінчення навчання у м. Харків та виписки з гуртожитку; </w:t>
      </w:r>
    </w:p>
    <w:p w14:paraId="240188AF" w14:textId="7AA9DE6B" w:rsidR="006E7C9B" w:rsidRPr="00A67C20" w:rsidRDefault="006E7C9B" w:rsidP="00A67C20">
      <w:pPr>
        <w:ind w:firstLine="567"/>
        <w:jc w:val="both"/>
        <w:rPr>
          <w:sz w:val="28"/>
          <w:szCs w:val="28"/>
          <w:shd w:val="clear" w:color="auto" w:fill="FFFFFF"/>
        </w:rPr>
      </w:pPr>
      <w:r w:rsidRPr="006E7C9B">
        <w:rPr>
          <w:b/>
          <w:sz w:val="28"/>
          <w:szCs w:val="28"/>
          <w:shd w:val="clear" w:color="auto" w:fill="FFFFFF"/>
        </w:rPr>
        <w:t>щодо</w:t>
      </w:r>
      <w:r w:rsidRPr="006E7C9B">
        <w:rPr>
          <w:sz w:val="28"/>
          <w:szCs w:val="28"/>
          <w:shd w:val="clear" w:color="auto" w:fill="FFFFFF"/>
        </w:rPr>
        <w:t xml:space="preserve"> </w:t>
      </w:r>
      <w:r w:rsidRPr="006E7C9B">
        <w:rPr>
          <w:b/>
          <w:sz w:val="28"/>
          <w:szCs w:val="28"/>
          <w:shd w:val="clear" w:color="auto" w:fill="FFFFFF"/>
        </w:rPr>
        <w:t xml:space="preserve">підтвердження місця проживання на </w:t>
      </w:r>
      <w:r w:rsidRPr="006E7C9B">
        <w:rPr>
          <w:b/>
          <w:sz w:val="28"/>
          <w:szCs w:val="28"/>
        </w:rPr>
        <w:t xml:space="preserve">тимчасово окупованій території </w:t>
      </w:r>
      <w:r w:rsidRPr="006E7C9B">
        <w:rPr>
          <w:sz w:val="28"/>
          <w:szCs w:val="28"/>
        </w:rPr>
        <w:t xml:space="preserve">(1 звернення). Звернення стосувалося надання </w:t>
      </w:r>
      <w:r w:rsidRPr="006E7C9B">
        <w:rPr>
          <w:sz w:val="28"/>
          <w:szCs w:val="28"/>
          <w:shd w:val="clear" w:color="auto" w:fill="FFFFFF"/>
        </w:rPr>
        <w:t>підтвердження місця проживання громадян на 1991 рік в одному із міст області, яке тимчасово окуповане з 2014 року;</w:t>
      </w:r>
    </w:p>
    <w:p w14:paraId="2315AAAF" w14:textId="7EB581E3" w:rsidR="006E7C9B" w:rsidRPr="006E7C9B" w:rsidRDefault="006E7C9B" w:rsidP="00A67C20">
      <w:pPr>
        <w:ind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</w:rPr>
        <w:t>щодо оформлення прописки онлайн</w:t>
      </w:r>
      <w:r w:rsidRPr="006E7C9B">
        <w:rPr>
          <w:sz w:val="28"/>
          <w:szCs w:val="28"/>
        </w:rPr>
        <w:t xml:space="preserve"> (</w:t>
      </w:r>
      <w:r w:rsidRPr="006E7C9B">
        <w:rPr>
          <w:sz w:val="28"/>
          <w:szCs w:val="28"/>
          <w:shd w:val="clear" w:color="auto" w:fill="FFFFFF"/>
        </w:rPr>
        <w:t>1 звернення</w:t>
      </w:r>
      <w:r w:rsidRPr="006E7C9B">
        <w:rPr>
          <w:sz w:val="28"/>
          <w:szCs w:val="28"/>
        </w:rPr>
        <w:t>). Звернення стосувалося надання роз’яснення  щодо</w:t>
      </w:r>
      <w:r w:rsidRPr="006E7C9B">
        <w:rPr>
          <w:b/>
          <w:sz w:val="28"/>
          <w:szCs w:val="28"/>
        </w:rPr>
        <w:t xml:space="preserve"> </w:t>
      </w:r>
      <w:r w:rsidRPr="006E7C9B">
        <w:rPr>
          <w:sz w:val="28"/>
          <w:szCs w:val="28"/>
        </w:rPr>
        <w:t>можливості оформлення в режимі онлайн реєстрації місця проживання для громадян, які знаходяться на тимчасово окупованій території;</w:t>
      </w:r>
    </w:p>
    <w:p w14:paraId="212748EA" w14:textId="1444E198" w:rsidR="006E7C9B" w:rsidRPr="006E7C9B" w:rsidRDefault="006E7C9B" w:rsidP="00A67C20">
      <w:pPr>
        <w:ind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</w:rPr>
        <w:t xml:space="preserve">щодо термінів оформлення прописки </w:t>
      </w:r>
      <w:r w:rsidRPr="006E7C9B">
        <w:rPr>
          <w:sz w:val="28"/>
          <w:szCs w:val="28"/>
        </w:rPr>
        <w:t>(</w:t>
      </w:r>
      <w:r w:rsidRPr="006E7C9B">
        <w:rPr>
          <w:sz w:val="28"/>
          <w:szCs w:val="28"/>
          <w:shd w:val="clear" w:color="auto" w:fill="FFFFFF"/>
        </w:rPr>
        <w:t>1 звернення</w:t>
      </w:r>
      <w:r w:rsidRPr="006E7C9B">
        <w:rPr>
          <w:sz w:val="28"/>
          <w:szCs w:val="28"/>
        </w:rPr>
        <w:t>). Звернення стосувалося надання роз’яснень щодо</w:t>
      </w:r>
      <w:r w:rsidRPr="006E7C9B">
        <w:rPr>
          <w:b/>
          <w:sz w:val="28"/>
          <w:szCs w:val="28"/>
        </w:rPr>
        <w:t xml:space="preserve"> </w:t>
      </w:r>
      <w:r w:rsidRPr="006E7C9B">
        <w:rPr>
          <w:sz w:val="28"/>
          <w:szCs w:val="28"/>
        </w:rPr>
        <w:t>можливості та терміну оформлення реєстрації місця проживання для громадян, які знаходяться на тимчасово окупованій території області, необхідних для цього документів;</w:t>
      </w:r>
    </w:p>
    <w:p w14:paraId="7DFF1E7C" w14:textId="302379B0" w:rsidR="006E7C9B" w:rsidRPr="006E7C9B" w:rsidRDefault="006E7C9B" w:rsidP="00A67C20">
      <w:pPr>
        <w:ind w:firstLine="709"/>
        <w:jc w:val="both"/>
        <w:rPr>
          <w:sz w:val="28"/>
          <w:szCs w:val="28"/>
        </w:rPr>
      </w:pPr>
      <w:r w:rsidRPr="006E7C9B">
        <w:rPr>
          <w:b/>
          <w:sz w:val="28"/>
          <w:szCs w:val="28"/>
        </w:rPr>
        <w:t>щодо довідки або підтвердження про відсутність прописки в Україні</w:t>
      </w:r>
      <w:r w:rsidRPr="006E7C9B">
        <w:rPr>
          <w:sz w:val="28"/>
          <w:szCs w:val="28"/>
        </w:rPr>
        <w:t xml:space="preserve"> (3</w:t>
      </w:r>
      <w:r w:rsidRPr="006E7C9B">
        <w:rPr>
          <w:sz w:val="28"/>
          <w:szCs w:val="28"/>
          <w:shd w:val="clear" w:color="auto" w:fill="FFFFFF"/>
        </w:rPr>
        <w:t xml:space="preserve"> звернення</w:t>
      </w:r>
      <w:r w:rsidRPr="006E7C9B">
        <w:rPr>
          <w:sz w:val="28"/>
          <w:szCs w:val="28"/>
        </w:rPr>
        <w:t>). Звернення громадян України, які тривалий час проживають  в Естонії та займаються отриманням дозволу на постійне проживання в цій країні, стосувалися прохання надати довідку або інше підтвердження про те, що вони не мають прописки в Україні;</w:t>
      </w:r>
    </w:p>
    <w:p w14:paraId="084BD591" w14:textId="260D6D7D" w:rsidR="006E7C9B" w:rsidRPr="006E7C9B" w:rsidRDefault="006E7C9B" w:rsidP="00A67C20">
      <w:pPr>
        <w:ind w:firstLine="567"/>
        <w:jc w:val="both"/>
        <w:rPr>
          <w:sz w:val="28"/>
          <w:szCs w:val="28"/>
          <w:shd w:val="clear" w:color="auto" w:fill="FFFFFF"/>
        </w:rPr>
      </w:pPr>
      <w:r w:rsidRPr="006E7C9B">
        <w:rPr>
          <w:b/>
          <w:sz w:val="28"/>
          <w:szCs w:val="28"/>
        </w:rPr>
        <w:t>щодо</w:t>
      </w:r>
      <w:r w:rsidRPr="006E7C9B">
        <w:rPr>
          <w:sz w:val="28"/>
          <w:szCs w:val="28"/>
        </w:rPr>
        <w:t xml:space="preserve"> </w:t>
      </w:r>
      <w:r w:rsidRPr="006E7C9B">
        <w:rPr>
          <w:b/>
          <w:sz w:val="28"/>
          <w:szCs w:val="28"/>
        </w:rPr>
        <w:t>паспортних документів</w:t>
      </w:r>
      <w:r w:rsidRPr="006E7C9B">
        <w:rPr>
          <w:sz w:val="28"/>
          <w:szCs w:val="28"/>
        </w:rPr>
        <w:t xml:space="preserve"> (</w:t>
      </w:r>
      <w:r w:rsidRPr="006E7C9B">
        <w:rPr>
          <w:sz w:val="28"/>
          <w:szCs w:val="28"/>
          <w:shd w:val="clear" w:color="auto" w:fill="FFFFFF"/>
        </w:rPr>
        <w:t>3 звернення</w:t>
      </w:r>
      <w:r w:rsidRPr="006E7C9B">
        <w:rPr>
          <w:sz w:val="28"/>
          <w:szCs w:val="28"/>
        </w:rPr>
        <w:t xml:space="preserve">). Звернення стосувалися прохання надати: допомогу в безкоштовному отриманні ІD картки (з причини відсутності коштів), </w:t>
      </w:r>
      <w:r w:rsidRPr="006E7C9B">
        <w:rPr>
          <w:sz w:val="28"/>
          <w:szCs w:val="28"/>
          <w:shd w:val="clear" w:color="auto" w:fill="FFFFFF"/>
        </w:rPr>
        <w:t xml:space="preserve">у вирішенні питання щодо виправлення помилки в паспорті (ай-ді картка); роз’яснення як можна замінити паспорт, оскільки в додатку «Дія» до паспорта прикріплене чуже фото, але серія, номер, всі інші дані збігаються; </w:t>
      </w:r>
    </w:p>
    <w:p w14:paraId="7BB433DB" w14:textId="6DD56F80" w:rsidR="006E7C9B" w:rsidRPr="00A67C20" w:rsidRDefault="006E7C9B" w:rsidP="00A67C20">
      <w:pPr>
        <w:pStyle w:val="a4"/>
        <w:shd w:val="clear" w:color="auto" w:fill="FFFFFF"/>
        <w:ind w:left="0"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  <w:shd w:val="clear" w:color="auto" w:fill="FFFFFF"/>
        </w:rPr>
        <w:t>щодо</w:t>
      </w:r>
      <w:r w:rsidRPr="006E7C9B">
        <w:rPr>
          <w:sz w:val="28"/>
          <w:szCs w:val="28"/>
        </w:rPr>
        <w:t xml:space="preserve"> </w:t>
      </w:r>
      <w:r w:rsidRPr="006E7C9B">
        <w:rPr>
          <w:b/>
          <w:sz w:val="28"/>
          <w:szCs w:val="28"/>
        </w:rPr>
        <w:t>отримання дубліката свідоцтва про народження</w:t>
      </w:r>
      <w:r w:rsidRPr="006E7C9B">
        <w:rPr>
          <w:sz w:val="28"/>
          <w:szCs w:val="28"/>
        </w:rPr>
        <w:t xml:space="preserve"> </w:t>
      </w:r>
      <w:r w:rsidRPr="006E7C9B">
        <w:rPr>
          <w:sz w:val="28"/>
          <w:szCs w:val="28"/>
          <w:shd w:val="clear" w:color="auto" w:fill="FFFFFF"/>
        </w:rPr>
        <w:t xml:space="preserve">(1 звернення). </w:t>
      </w:r>
      <w:r w:rsidRPr="006E7C9B">
        <w:rPr>
          <w:sz w:val="28"/>
          <w:szCs w:val="28"/>
        </w:rPr>
        <w:t>Звернення стосувалося</w:t>
      </w:r>
      <w:r w:rsidRPr="006E7C9B">
        <w:rPr>
          <w:sz w:val="28"/>
          <w:szCs w:val="28"/>
          <w:shd w:val="clear" w:color="auto" w:fill="FFFFFF"/>
        </w:rPr>
        <w:t xml:space="preserve"> прохання</w:t>
      </w:r>
      <w:r w:rsidRPr="006E7C9B">
        <w:rPr>
          <w:sz w:val="28"/>
          <w:szCs w:val="28"/>
        </w:rPr>
        <w:t xml:space="preserve"> надати дублікат свідоцтва про народження громадянці, що мешкала в Луганській області, а народилася в російській федерації;</w:t>
      </w:r>
    </w:p>
    <w:p w14:paraId="7F98FB57" w14:textId="2B75BFC7" w:rsidR="006E7C9B" w:rsidRPr="00A67C20" w:rsidRDefault="006E7C9B" w:rsidP="00A67C20">
      <w:pPr>
        <w:pStyle w:val="a4"/>
        <w:shd w:val="clear" w:color="auto" w:fill="FFFFFF"/>
        <w:ind w:left="0" w:firstLine="567"/>
        <w:jc w:val="both"/>
        <w:rPr>
          <w:sz w:val="28"/>
          <w:szCs w:val="28"/>
          <w:lang w:eastAsia="ru-RU"/>
        </w:rPr>
      </w:pPr>
      <w:r w:rsidRPr="006E7C9B">
        <w:rPr>
          <w:b/>
          <w:sz w:val="28"/>
          <w:szCs w:val="28"/>
          <w:lang w:eastAsia="ru-RU"/>
        </w:rPr>
        <w:t>щодо надання копій документів</w:t>
      </w:r>
      <w:r w:rsidRPr="006E7C9B">
        <w:rPr>
          <w:sz w:val="28"/>
          <w:szCs w:val="28"/>
          <w:lang w:eastAsia="ru-RU"/>
        </w:rPr>
        <w:t xml:space="preserve"> (1 звернення).</w:t>
      </w:r>
      <w:r w:rsidRPr="006E7C9B">
        <w:rPr>
          <w:sz w:val="28"/>
          <w:szCs w:val="28"/>
        </w:rPr>
        <w:t xml:space="preserve"> Звернення стосувалося</w:t>
      </w:r>
      <w:r w:rsidRPr="006E7C9B">
        <w:rPr>
          <w:sz w:val="28"/>
          <w:szCs w:val="28"/>
          <w:shd w:val="clear" w:color="auto" w:fill="FFFFFF"/>
        </w:rPr>
        <w:t xml:space="preserve"> надання допомоги в отриманні копій документів,</w:t>
      </w:r>
      <w:r w:rsidRPr="006E7C9B">
        <w:rPr>
          <w:sz w:val="28"/>
          <w:szCs w:val="28"/>
          <w:lang w:eastAsia="ru-RU"/>
        </w:rPr>
        <w:t xml:space="preserve"> пов’язаних із  правом власності та спадщиною, або роз’яснення дій щодо оформлення спадщини, яка залишилася на тимчасово окупованій російською федерацією території області;</w:t>
      </w:r>
    </w:p>
    <w:p w14:paraId="374644CE" w14:textId="5F4B08E9" w:rsidR="006E7C9B" w:rsidRPr="006E7C9B" w:rsidRDefault="006E7C9B" w:rsidP="00A67C20">
      <w:pPr>
        <w:tabs>
          <w:tab w:val="left" w:pos="3686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shd w:val="clear" w:color="auto" w:fill="FFFFFF"/>
        </w:rPr>
      </w:pPr>
      <w:r w:rsidRPr="006E7C9B">
        <w:rPr>
          <w:b/>
          <w:sz w:val="28"/>
          <w:szCs w:val="28"/>
          <w:shd w:val="clear" w:color="auto" w:fill="FFFFFF"/>
        </w:rPr>
        <w:t>щодо</w:t>
      </w:r>
      <w:r w:rsidRPr="006E7C9B">
        <w:rPr>
          <w:b/>
          <w:sz w:val="28"/>
          <w:szCs w:val="28"/>
        </w:rPr>
        <w:t xml:space="preserve"> довідки про невикористання </w:t>
      </w:r>
      <w:proofErr w:type="spellStart"/>
      <w:r w:rsidRPr="006E7C9B">
        <w:rPr>
          <w:b/>
          <w:sz w:val="28"/>
          <w:szCs w:val="28"/>
        </w:rPr>
        <w:t>чеків</w:t>
      </w:r>
      <w:proofErr w:type="spellEnd"/>
      <w:r w:rsidRPr="006E7C9B">
        <w:rPr>
          <w:b/>
          <w:sz w:val="28"/>
          <w:szCs w:val="28"/>
        </w:rPr>
        <w:t xml:space="preserve"> на приватизацію </w:t>
      </w:r>
      <w:r w:rsidRPr="006E7C9B">
        <w:rPr>
          <w:sz w:val="28"/>
          <w:szCs w:val="28"/>
          <w:shd w:val="clear" w:color="auto" w:fill="FFFFFF"/>
        </w:rPr>
        <w:t>(1 звернення).</w:t>
      </w:r>
      <w:r w:rsidRPr="006E7C9B">
        <w:rPr>
          <w:sz w:val="28"/>
          <w:szCs w:val="28"/>
        </w:rPr>
        <w:t xml:space="preserve"> Звернення стосувалося</w:t>
      </w:r>
      <w:r w:rsidRPr="006E7C9B">
        <w:rPr>
          <w:sz w:val="28"/>
          <w:szCs w:val="28"/>
          <w:shd w:val="clear" w:color="auto" w:fill="FFFFFF"/>
        </w:rPr>
        <w:t xml:space="preserve"> надання довідки </w:t>
      </w:r>
      <w:r w:rsidRPr="006E7C9B">
        <w:rPr>
          <w:sz w:val="28"/>
          <w:szCs w:val="28"/>
        </w:rPr>
        <w:t>про невикористані чеки на приватизацію</w:t>
      </w:r>
      <w:r w:rsidRPr="006E7C9B">
        <w:rPr>
          <w:sz w:val="28"/>
          <w:szCs w:val="28"/>
          <w:shd w:val="clear" w:color="auto" w:fill="FFFFFF"/>
        </w:rPr>
        <w:t xml:space="preserve">; </w:t>
      </w:r>
    </w:p>
    <w:p w14:paraId="78F1A371" w14:textId="61C69A2B" w:rsidR="006E7C9B" w:rsidRPr="006E7C9B" w:rsidRDefault="006E7C9B" w:rsidP="00A67C20">
      <w:pPr>
        <w:tabs>
          <w:tab w:val="left" w:pos="368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</w:rPr>
        <w:lastRenderedPageBreak/>
        <w:t>щодо довідок про забезпечення житлом за попередніми місцями реєстрації</w:t>
      </w:r>
      <w:r w:rsidRPr="006E7C9B">
        <w:rPr>
          <w:sz w:val="28"/>
          <w:szCs w:val="28"/>
        </w:rPr>
        <w:t xml:space="preserve"> </w:t>
      </w:r>
      <w:r w:rsidRPr="006E7C9B">
        <w:rPr>
          <w:b/>
          <w:sz w:val="28"/>
          <w:szCs w:val="28"/>
        </w:rPr>
        <w:t>та проживання</w:t>
      </w:r>
      <w:r w:rsidRPr="006E7C9B">
        <w:rPr>
          <w:sz w:val="28"/>
          <w:szCs w:val="28"/>
        </w:rPr>
        <w:t xml:space="preserve"> (1). Звернення стосувалося</w:t>
      </w:r>
      <w:r w:rsidRPr="006E7C9B">
        <w:rPr>
          <w:sz w:val="28"/>
          <w:szCs w:val="28"/>
          <w:shd w:val="clear" w:color="auto" w:fill="FFFFFF"/>
        </w:rPr>
        <w:t xml:space="preserve"> </w:t>
      </w:r>
      <w:r w:rsidRPr="006E7C9B">
        <w:rPr>
          <w:sz w:val="28"/>
          <w:szCs w:val="28"/>
        </w:rPr>
        <w:t xml:space="preserve">оформлення </w:t>
      </w:r>
      <w:r w:rsidRPr="006E7C9B">
        <w:rPr>
          <w:sz w:val="28"/>
          <w:szCs w:val="28"/>
          <w:shd w:val="clear" w:color="auto" w:fill="FFFFFF"/>
        </w:rPr>
        <w:t>довідок про</w:t>
      </w:r>
      <w:r w:rsidRPr="006E7C9B">
        <w:rPr>
          <w:b/>
          <w:sz w:val="28"/>
          <w:szCs w:val="28"/>
        </w:rPr>
        <w:t xml:space="preserve"> </w:t>
      </w:r>
      <w:r w:rsidRPr="006E7C9B">
        <w:rPr>
          <w:sz w:val="28"/>
          <w:szCs w:val="28"/>
        </w:rPr>
        <w:t xml:space="preserve">забезпечення внутрішньо переміщеної особи, яка наразі мешкає у Київській області, житлом за попередніми місцями проживання у містах Алчевську та Лисичанську Луганської області; </w:t>
      </w:r>
    </w:p>
    <w:p w14:paraId="6097949E" w14:textId="23F36FA1" w:rsidR="006E7C9B" w:rsidRPr="00A67C20" w:rsidRDefault="006E7C9B" w:rsidP="00A67C20">
      <w:pPr>
        <w:ind w:firstLine="567"/>
        <w:jc w:val="both"/>
        <w:rPr>
          <w:sz w:val="28"/>
          <w:szCs w:val="28"/>
          <w:shd w:val="clear" w:color="auto" w:fill="FFFFFF"/>
        </w:rPr>
      </w:pPr>
      <w:r w:rsidRPr="006E7C9B">
        <w:rPr>
          <w:b/>
          <w:sz w:val="28"/>
          <w:szCs w:val="28"/>
        </w:rPr>
        <w:t>щодо</w:t>
      </w:r>
      <w:r w:rsidRPr="006E7C9B">
        <w:rPr>
          <w:sz w:val="28"/>
          <w:szCs w:val="28"/>
        </w:rPr>
        <w:t xml:space="preserve"> </w:t>
      </w:r>
      <w:r w:rsidRPr="006E7C9B">
        <w:rPr>
          <w:b/>
          <w:sz w:val="28"/>
          <w:szCs w:val="28"/>
        </w:rPr>
        <w:t>внесення майна до реєстру речових прав</w:t>
      </w:r>
      <w:r w:rsidRPr="006E7C9B">
        <w:rPr>
          <w:sz w:val="28"/>
          <w:szCs w:val="28"/>
        </w:rPr>
        <w:t xml:space="preserve"> </w:t>
      </w:r>
      <w:r w:rsidRPr="006E7C9B">
        <w:rPr>
          <w:sz w:val="28"/>
          <w:szCs w:val="28"/>
          <w:shd w:val="clear" w:color="auto" w:fill="FFFFFF"/>
        </w:rPr>
        <w:t>(2 звернення).</w:t>
      </w:r>
      <w:r w:rsidRPr="006E7C9B">
        <w:rPr>
          <w:sz w:val="28"/>
          <w:szCs w:val="28"/>
        </w:rPr>
        <w:t xml:space="preserve"> Звернення стосувалися питань про: внесення до Д</w:t>
      </w:r>
      <w:r w:rsidRPr="006E7C9B">
        <w:rPr>
          <w:sz w:val="28"/>
          <w:szCs w:val="28"/>
          <w:shd w:val="clear" w:color="auto" w:fill="FFFFFF"/>
        </w:rPr>
        <w:t>ержавного </w:t>
      </w:r>
      <w:r w:rsidRPr="006E7C9B">
        <w:rPr>
          <w:rStyle w:val="af3"/>
          <w:bCs/>
          <w:i w:val="0"/>
          <w:iCs w:val="0"/>
          <w:sz w:val="28"/>
          <w:szCs w:val="28"/>
          <w:shd w:val="clear" w:color="auto" w:fill="FFFFFF"/>
        </w:rPr>
        <w:t>реєстру речових прав</w:t>
      </w:r>
      <w:r w:rsidRPr="006E7C9B">
        <w:rPr>
          <w:sz w:val="28"/>
          <w:szCs w:val="28"/>
          <w:shd w:val="clear" w:color="auto" w:fill="FFFFFF"/>
        </w:rPr>
        <w:t> на нерухоме майно</w:t>
      </w:r>
      <w:r w:rsidRPr="006E7C9B">
        <w:rPr>
          <w:sz w:val="28"/>
          <w:szCs w:val="28"/>
        </w:rPr>
        <w:t xml:space="preserve"> квартири, яка знаходиться на тимчасово окупованій території області,  для оформлення збитків та отримання, в подальшому, компенсації; </w:t>
      </w:r>
      <w:r w:rsidRPr="006E7C9B">
        <w:rPr>
          <w:sz w:val="28"/>
          <w:szCs w:val="28"/>
          <w:shd w:val="clear" w:color="auto" w:fill="FFFFFF"/>
        </w:rPr>
        <w:t>надання  громадянину із тимчасово окупованої території області роз’яснення щодо реєстрації права власності у Державному реєстрі речових прав на нерухоме майно та до якого центру надання адміністративних послуг йому звернутися з цим питанням і де він розташований;</w:t>
      </w:r>
    </w:p>
    <w:p w14:paraId="322D6A7C" w14:textId="45531FD9" w:rsidR="006E7C9B" w:rsidRPr="006E7C9B" w:rsidRDefault="006E7C9B" w:rsidP="006E7C9B">
      <w:pPr>
        <w:ind w:firstLine="567"/>
        <w:jc w:val="both"/>
        <w:rPr>
          <w:b/>
          <w:sz w:val="28"/>
          <w:szCs w:val="28"/>
        </w:rPr>
      </w:pPr>
      <w:bookmarkStart w:id="3" w:name="_Hlk171092937"/>
      <w:bookmarkStart w:id="4" w:name="_Hlk171092480"/>
      <w:r w:rsidRPr="006E7C9B">
        <w:rPr>
          <w:b/>
          <w:sz w:val="28"/>
          <w:szCs w:val="28"/>
          <w:shd w:val="clear" w:color="auto" w:fill="FFFFFF"/>
        </w:rPr>
        <w:t>щодо доступних послуг для людей в окупації</w:t>
      </w:r>
      <w:r w:rsidRPr="006E7C9B">
        <w:rPr>
          <w:sz w:val="28"/>
          <w:szCs w:val="28"/>
          <w:shd w:val="clear" w:color="auto" w:fill="FFFFFF"/>
        </w:rPr>
        <w:t xml:space="preserve"> (1 звернення). Звернення стосувалося питання спрощених послуг, які стали доступні для людей в окупації (тих, хто нещодавно виїхав з окупації). Які послуги надає Департамент, які послуги мають великий попит? </w:t>
      </w:r>
      <w:bookmarkEnd w:id="3"/>
      <w:r w:rsidRPr="006E7C9B">
        <w:rPr>
          <w:sz w:val="28"/>
          <w:szCs w:val="28"/>
          <w:shd w:val="clear" w:color="auto" w:fill="FFFFFF"/>
        </w:rPr>
        <w:t>Які пропозиції надходять від людей щодо спрощення послуг (але які на поточний момент не спрощені)? Чого не вистачає людям з окупації?</w:t>
      </w:r>
      <w:r w:rsidR="00A223B6" w:rsidRPr="00A223B6">
        <w:rPr>
          <w:bCs/>
          <w:sz w:val="28"/>
          <w:szCs w:val="28"/>
        </w:rPr>
        <w:t>;</w:t>
      </w:r>
    </w:p>
    <w:p w14:paraId="726D0058" w14:textId="10531667" w:rsidR="006E7C9B" w:rsidRPr="006E7C9B" w:rsidRDefault="006E7C9B" w:rsidP="00A67C20">
      <w:pPr>
        <w:ind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</w:rPr>
        <w:t xml:space="preserve">щодо обмеження у правах людей з окупованих з 2014 року територій </w:t>
      </w:r>
      <w:r w:rsidRPr="006E7C9B">
        <w:rPr>
          <w:sz w:val="28"/>
          <w:szCs w:val="28"/>
        </w:rPr>
        <w:t>(</w:t>
      </w:r>
      <w:r w:rsidRPr="006E7C9B">
        <w:rPr>
          <w:sz w:val="28"/>
          <w:szCs w:val="28"/>
          <w:shd w:val="clear" w:color="auto" w:fill="FFFFFF"/>
        </w:rPr>
        <w:t>1</w:t>
      </w:r>
      <w:r w:rsidR="00F24745">
        <w:rPr>
          <w:sz w:val="28"/>
          <w:szCs w:val="28"/>
          <w:shd w:val="clear" w:color="auto" w:fill="FFFFFF"/>
        </w:rPr>
        <w:t> </w:t>
      </w:r>
      <w:r w:rsidRPr="006E7C9B">
        <w:rPr>
          <w:sz w:val="28"/>
          <w:szCs w:val="28"/>
          <w:shd w:val="clear" w:color="auto" w:fill="FFFFFF"/>
        </w:rPr>
        <w:t>звернення</w:t>
      </w:r>
      <w:r w:rsidRPr="006E7C9B">
        <w:rPr>
          <w:sz w:val="28"/>
          <w:szCs w:val="28"/>
        </w:rPr>
        <w:t xml:space="preserve">). Заявниця із м. Луганська, має статус ВПО з 2014 року. Отримала відмову у житлі в громадах, де мешкає після 2014 року, оскільки у неї реєстрація місця проживання – Луганськ. Були проблеми із отриманням  витягу з реєстру. Люди з окупованих у 2014 році територій не мають громад, до яких можна звернутися, </w:t>
      </w:r>
      <w:proofErr w:type="spellStart"/>
      <w:r w:rsidRPr="006E7C9B">
        <w:rPr>
          <w:sz w:val="28"/>
          <w:szCs w:val="28"/>
        </w:rPr>
        <w:t>ЦНАПів</w:t>
      </w:r>
      <w:proofErr w:type="spellEnd"/>
      <w:r w:rsidRPr="006E7C9B">
        <w:rPr>
          <w:sz w:val="28"/>
          <w:szCs w:val="28"/>
        </w:rPr>
        <w:t xml:space="preserve">, органів </w:t>
      </w:r>
      <w:proofErr w:type="spellStart"/>
      <w:r w:rsidRPr="006E7C9B">
        <w:rPr>
          <w:sz w:val="28"/>
          <w:szCs w:val="28"/>
        </w:rPr>
        <w:t>соцзахисту</w:t>
      </w:r>
      <w:proofErr w:type="spellEnd"/>
      <w:r w:rsidRPr="006E7C9B">
        <w:rPr>
          <w:sz w:val="28"/>
          <w:szCs w:val="28"/>
        </w:rPr>
        <w:t xml:space="preserve">. Їм не має куди </w:t>
      </w:r>
      <w:proofErr w:type="spellStart"/>
      <w:r w:rsidRPr="006E7C9B">
        <w:rPr>
          <w:sz w:val="28"/>
          <w:szCs w:val="28"/>
        </w:rPr>
        <w:t>звертнутися</w:t>
      </w:r>
      <w:proofErr w:type="spellEnd"/>
      <w:r w:rsidRPr="006E7C9B">
        <w:rPr>
          <w:sz w:val="28"/>
          <w:szCs w:val="28"/>
        </w:rPr>
        <w:t xml:space="preserve"> з питаннями про матеріальну допомогу, житло, соціальні питання тощо;</w:t>
      </w:r>
      <w:bookmarkEnd w:id="4"/>
    </w:p>
    <w:p w14:paraId="43F8A771" w14:textId="353C6581" w:rsidR="00A67C20" w:rsidRPr="006E7C9B" w:rsidRDefault="006E7C9B" w:rsidP="00A67C20">
      <w:pPr>
        <w:ind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</w:rPr>
        <w:t xml:space="preserve">щодо </w:t>
      </w:r>
      <w:proofErr w:type="spellStart"/>
      <w:r w:rsidRPr="006E7C9B">
        <w:rPr>
          <w:b/>
          <w:sz w:val="28"/>
          <w:szCs w:val="28"/>
        </w:rPr>
        <w:t>релокованого</w:t>
      </w:r>
      <w:proofErr w:type="spellEnd"/>
      <w:r w:rsidRPr="006E7C9B">
        <w:rPr>
          <w:b/>
          <w:sz w:val="28"/>
          <w:szCs w:val="28"/>
        </w:rPr>
        <w:t xml:space="preserve"> підприємства</w:t>
      </w:r>
      <w:r w:rsidRPr="006E7C9B">
        <w:rPr>
          <w:sz w:val="28"/>
          <w:szCs w:val="28"/>
        </w:rPr>
        <w:t xml:space="preserve"> (</w:t>
      </w:r>
      <w:r w:rsidRPr="006E7C9B">
        <w:rPr>
          <w:sz w:val="28"/>
          <w:szCs w:val="28"/>
          <w:shd w:val="clear" w:color="auto" w:fill="FFFFFF"/>
        </w:rPr>
        <w:t>1 звернення</w:t>
      </w:r>
      <w:r w:rsidRPr="006E7C9B">
        <w:rPr>
          <w:sz w:val="28"/>
          <w:szCs w:val="28"/>
        </w:rPr>
        <w:t xml:space="preserve">). Звернення стосувалося надання інформації про пільги та програми, якими може скористуватися </w:t>
      </w:r>
      <w:proofErr w:type="spellStart"/>
      <w:r w:rsidRPr="006E7C9B">
        <w:rPr>
          <w:sz w:val="28"/>
          <w:szCs w:val="28"/>
        </w:rPr>
        <w:t>релоковане</w:t>
      </w:r>
      <w:proofErr w:type="spellEnd"/>
      <w:r w:rsidRPr="006E7C9B">
        <w:rPr>
          <w:sz w:val="28"/>
          <w:szCs w:val="28"/>
        </w:rPr>
        <w:t xml:space="preserve"> підприємство;</w:t>
      </w:r>
    </w:p>
    <w:p w14:paraId="19E7D959" w14:textId="690EDC54" w:rsidR="006E7C9B" w:rsidRPr="006E7C9B" w:rsidRDefault="006E7C9B" w:rsidP="00A67C20">
      <w:pPr>
        <w:ind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</w:rPr>
        <w:t>щ</w:t>
      </w:r>
      <w:r w:rsidR="00A67C20">
        <w:rPr>
          <w:b/>
          <w:sz w:val="28"/>
          <w:szCs w:val="28"/>
        </w:rPr>
        <w:t>о</w:t>
      </w:r>
      <w:r w:rsidRPr="006E7C9B">
        <w:rPr>
          <w:b/>
          <w:sz w:val="28"/>
          <w:szCs w:val="28"/>
        </w:rPr>
        <w:t xml:space="preserve">до стягнення заборгованості по кредиту до відновлення роботи фермерського господарства </w:t>
      </w:r>
      <w:r w:rsidRPr="006E7C9B">
        <w:rPr>
          <w:sz w:val="28"/>
          <w:szCs w:val="28"/>
        </w:rPr>
        <w:t>(</w:t>
      </w:r>
      <w:r w:rsidRPr="006E7C9B">
        <w:rPr>
          <w:sz w:val="28"/>
          <w:szCs w:val="28"/>
          <w:shd w:val="clear" w:color="auto" w:fill="FFFFFF"/>
        </w:rPr>
        <w:t>1 звернення</w:t>
      </w:r>
      <w:r w:rsidRPr="006E7C9B">
        <w:rPr>
          <w:sz w:val="28"/>
          <w:szCs w:val="28"/>
        </w:rPr>
        <w:t xml:space="preserve">). Звернення стосувалося сприяння у вирішенні питання щодо недопустимості примусового стягнення заборгованості по кредиту до відновлення роботи фермерського господарства «Зоря-2» після </w:t>
      </w:r>
      <w:proofErr w:type="spellStart"/>
      <w:r w:rsidRPr="006E7C9B">
        <w:rPr>
          <w:sz w:val="28"/>
          <w:szCs w:val="28"/>
        </w:rPr>
        <w:t>деокупації</w:t>
      </w:r>
      <w:proofErr w:type="spellEnd"/>
      <w:r w:rsidRPr="006E7C9B">
        <w:rPr>
          <w:sz w:val="28"/>
          <w:szCs w:val="28"/>
        </w:rPr>
        <w:t xml:space="preserve"> </w:t>
      </w:r>
      <w:proofErr w:type="spellStart"/>
      <w:r w:rsidRPr="006E7C9B">
        <w:rPr>
          <w:sz w:val="28"/>
          <w:szCs w:val="28"/>
        </w:rPr>
        <w:t>Коломийчиської</w:t>
      </w:r>
      <w:proofErr w:type="spellEnd"/>
      <w:r w:rsidRPr="006E7C9B">
        <w:rPr>
          <w:sz w:val="28"/>
          <w:szCs w:val="28"/>
        </w:rPr>
        <w:t xml:space="preserve"> громади;</w:t>
      </w:r>
    </w:p>
    <w:p w14:paraId="60EA5BCA" w14:textId="4DC9786E" w:rsidR="00575106" w:rsidRPr="00CC77F2" w:rsidRDefault="00CC77F2" w:rsidP="00CC77F2">
      <w:pPr>
        <w:ind w:firstLine="567"/>
        <w:jc w:val="both"/>
        <w:rPr>
          <w:b/>
          <w:sz w:val="28"/>
          <w:szCs w:val="28"/>
        </w:rPr>
      </w:pPr>
      <w:r w:rsidRPr="00CC77F2">
        <w:rPr>
          <w:b/>
          <w:sz w:val="28"/>
          <w:szCs w:val="28"/>
        </w:rPr>
        <w:t>щ</w:t>
      </w:r>
      <w:r w:rsidR="006E7C9B" w:rsidRPr="00CC77F2">
        <w:rPr>
          <w:b/>
          <w:sz w:val="28"/>
          <w:szCs w:val="28"/>
        </w:rPr>
        <w:t xml:space="preserve">одо пошкодженого та знищеного нерухомого майна </w:t>
      </w:r>
      <w:r w:rsidR="00575106" w:rsidRPr="00CC77F2">
        <w:rPr>
          <w:bCs/>
          <w:sz w:val="28"/>
          <w:szCs w:val="28"/>
        </w:rPr>
        <w:t>(17 звернень)</w:t>
      </w:r>
      <w:r w:rsidRPr="00CC77F2">
        <w:rPr>
          <w:bCs/>
          <w:sz w:val="28"/>
          <w:szCs w:val="28"/>
        </w:rPr>
        <w:t>.</w:t>
      </w:r>
    </w:p>
    <w:p w14:paraId="0000000A" w14:textId="66ED585C" w:rsidR="00C8039F" w:rsidRPr="006E7C9B" w:rsidRDefault="00000000" w:rsidP="00A67C20">
      <w:pPr>
        <w:ind w:firstLine="567"/>
        <w:jc w:val="both"/>
        <w:rPr>
          <w:sz w:val="28"/>
          <w:szCs w:val="28"/>
        </w:rPr>
      </w:pPr>
      <w:r w:rsidRPr="006E7C9B">
        <w:rPr>
          <w:sz w:val="28"/>
          <w:szCs w:val="28"/>
        </w:rPr>
        <w:t>Звернення стосуються отримання компенсації за пошкоджене та знищене нерухоме майно внаслідок бойових дій, терористичних актів, диверсій, спричинених збройною агресією Російської Федерації проти України, а також за</w:t>
      </w:r>
      <w:r w:rsidRPr="006E7C9B">
        <w:rPr>
          <w:b/>
          <w:sz w:val="28"/>
          <w:szCs w:val="28"/>
        </w:rPr>
        <w:t xml:space="preserve"> </w:t>
      </w:r>
      <w:r w:rsidRPr="006E7C9B">
        <w:rPr>
          <w:sz w:val="28"/>
          <w:szCs w:val="28"/>
        </w:rPr>
        <w:t xml:space="preserve">житло, яке залишилося неушкодженим на тимчасово окупованій території, у випадку відмови від такого житла на користь держави України; розгляду заяв, поданих до Державного реєстру майна, пошкодженого та знищеного внаслідок бойових дій, терористичних актів, диверсій, спричинених збройною агресією російської федерації проти України; </w:t>
      </w:r>
      <w:r w:rsidRPr="006E7C9B">
        <w:rPr>
          <w:color w:val="000000"/>
          <w:sz w:val="28"/>
          <w:szCs w:val="28"/>
        </w:rPr>
        <w:t xml:space="preserve">реєстрації майна в Державному реєстрі </w:t>
      </w:r>
      <w:r w:rsidRPr="006E7C9B">
        <w:rPr>
          <w:color w:val="000000"/>
          <w:sz w:val="28"/>
          <w:szCs w:val="28"/>
        </w:rPr>
        <w:lastRenderedPageBreak/>
        <w:t>речових прав на нерухоме майно;</w:t>
      </w:r>
      <w:r w:rsidRPr="006E7C9B">
        <w:rPr>
          <w:sz w:val="28"/>
          <w:szCs w:val="28"/>
        </w:rPr>
        <w:t xml:space="preserve"> отримання документів для підтвердження права власності на нерухоме майно</w:t>
      </w:r>
      <w:r w:rsidR="00A67C20">
        <w:rPr>
          <w:sz w:val="28"/>
          <w:szCs w:val="28"/>
        </w:rPr>
        <w:t>;</w:t>
      </w:r>
    </w:p>
    <w:p w14:paraId="3E5FECA1" w14:textId="77777777" w:rsidR="000027F3" w:rsidRDefault="00000000" w:rsidP="000027F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color w:val="000000"/>
          <w:sz w:val="28"/>
          <w:szCs w:val="28"/>
        </w:rPr>
      </w:pPr>
      <w:r w:rsidRPr="006E7C9B">
        <w:rPr>
          <w:b/>
          <w:color w:val="000000"/>
          <w:sz w:val="28"/>
          <w:szCs w:val="28"/>
        </w:rPr>
        <w:t xml:space="preserve">щодо внесення знищеного під час бойових дій майна до Міжнародного реєстру збитків </w:t>
      </w:r>
      <w:r w:rsidR="00A67C20" w:rsidRPr="00A67C20">
        <w:rPr>
          <w:bCs/>
          <w:color w:val="000000"/>
          <w:sz w:val="28"/>
          <w:szCs w:val="28"/>
        </w:rPr>
        <w:t>(</w:t>
      </w:r>
      <w:r w:rsidRPr="00A67C20">
        <w:rPr>
          <w:bCs/>
          <w:color w:val="000000"/>
          <w:sz w:val="28"/>
          <w:szCs w:val="28"/>
        </w:rPr>
        <w:t>2 звернення</w:t>
      </w:r>
      <w:r w:rsidR="00A67C20">
        <w:rPr>
          <w:bCs/>
          <w:color w:val="000000"/>
          <w:sz w:val="28"/>
          <w:szCs w:val="28"/>
        </w:rPr>
        <w:t>)</w:t>
      </w:r>
      <w:r w:rsidR="00A67C20">
        <w:rPr>
          <w:color w:val="000000"/>
          <w:sz w:val="28"/>
          <w:szCs w:val="28"/>
        </w:rPr>
        <w:t>;</w:t>
      </w:r>
    </w:p>
    <w:p w14:paraId="36679C76" w14:textId="24A3E39E" w:rsidR="000D086E" w:rsidRPr="006E7C9B" w:rsidRDefault="000D086E" w:rsidP="000027F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color w:val="000000"/>
          <w:sz w:val="28"/>
          <w:szCs w:val="28"/>
        </w:rPr>
      </w:pPr>
      <w:r w:rsidRPr="006E7C9B">
        <w:rPr>
          <w:b/>
          <w:color w:val="000000"/>
          <w:sz w:val="28"/>
          <w:szCs w:val="28"/>
        </w:rPr>
        <w:t xml:space="preserve">щодо отримання довідки про невикористання права на приватизацію державного житлового фонду </w:t>
      </w:r>
      <w:r w:rsidR="00A67C20" w:rsidRPr="00A67C20">
        <w:rPr>
          <w:bCs/>
          <w:color w:val="000000"/>
          <w:sz w:val="28"/>
          <w:szCs w:val="28"/>
        </w:rPr>
        <w:t>(</w:t>
      </w:r>
      <w:r w:rsidRPr="00A67C20">
        <w:rPr>
          <w:bCs/>
          <w:color w:val="000000"/>
          <w:sz w:val="28"/>
          <w:szCs w:val="28"/>
        </w:rPr>
        <w:t>4 звернення</w:t>
      </w:r>
      <w:r w:rsidR="00A67C20" w:rsidRPr="00A67C20">
        <w:rPr>
          <w:bCs/>
          <w:color w:val="000000"/>
          <w:sz w:val="28"/>
          <w:szCs w:val="28"/>
        </w:rPr>
        <w:t>)</w:t>
      </w:r>
      <w:r w:rsidR="00A67C20">
        <w:rPr>
          <w:bCs/>
          <w:color w:val="000000"/>
          <w:sz w:val="28"/>
          <w:szCs w:val="28"/>
        </w:rPr>
        <w:t>;</w:t>
      </w:r>
    </w:p>
    <w:p w14:paraId="630C23E4" w14:textId="2E1D4C66" w:rsidR="000D086E" w:rsidRPr="006E7C9B" w:rsidRDefault="000D086E" w:rsidP="000D086E">
      <w:pPr>
        <w:ind w:firstLine="567"/>
        <w:jc w:val="both"/>
        <w:rPr>
          <w:sz w:val="28"/>
          <w:szCs w:val="28"/>
        </w:rPr>
      </w:pPr>
      <w:r w:rsidRPr="006E7C9B">
        <w:rPr>
          <w:b/>
          <w:sz w:val="28"/>
          <w:szCs w:val="28"/>
        </w:rPr>
        <w:t xml:space="preserve">щодо надання витягу про реєстрацію місця проживання </w:t>
      </w:r>
      <w:r w:rsidR="00A67C20">
        <w:rPr>
          <w:b/>
          <w:sz w:val="28"/>
          <w:szCs w:val="28"/>
        </w:rPr>
        <w:t>(</w:t>
      </w:r>
      <w:r w:rsidRPr="00A67C20">
        <w:rPr>
          <w:bCs/>
          <w:sz w:val="28"/>
          <w:szCs w:val="28"/>
        </w:rPr>
        <w:t>1 звернення</w:t>
      </w:r>
      <w:r w:rsidR="00A67C20">
        <w:rPr>
          <w:bCs/>
          <w:sz w:val="28"/>
          <w:szCs w:val="28"/>
        </w:rPr>
        <w:t>)</w:t>
      </w:r>
      <w:r w:rsidRPr="00A67C20">
        <w:rPr>
          <w:bCs/>
          <w:sz w:val="28"/>
          <w:szCs w:val="28"/>
        </w:rPr>
        <w:t xml:space="preserve">. </w:t>
      </w:r>
    </w:p>
    <w:p w14:paraId="63C9D8AA" w14:textId="77777777" w:rsidR="000D086E" w:rsidRPr="006E7C9B" w:rsidRDefault="000D086E" w:rsidP="000D086E">
      <w:pPr>
        <w:ind w:firstLine="567"/>
        <w:jc w:val="both"/>
        <w:rPr>
          <w:sz w:val="28"/>
          <w:szCs w:val="28"/>
        </w:rPr>
      </w:pPr>
      <w:r w:rsidRPr="006E7C9B">
        <w:rPr>
          <w:sz w:val="28"/>
          <w:szCs w:val="28"/>
        </w:rPr>
        <w:t>Звернення стосується питання реєстрації місця проживання на тимчасово окупованій території з 2014 року;</w:t>
      </w:r>
    </w:p>
    <w:p w14:paraId="5189CEBE" w14:textId="3DE22C45" w:rsidR="000D086E" w:rsidRPr="00A67C20" w:rsidRDefault="000D086E" w:rsidP="000D086E">
      <w:pPr>
        <w:ind w:firstLine="567"/>
        <w:jc w:val="both"/>
        <w:rPr>
          <w:sz w:val="28"/>
          <w:szCs w:val="28"/>
        </w:rPr>
      </w:pPr>
      <w:r w:rsidRPr="006E7C9B">
        <w:rPr>
          <w:b/>
          <w:bCs/>
          <w:sz w:val="28"/>
          <w:szCs w:val="28"/>
        </w:rPr>
        <w:t>щодо перейменування вулиці та його наслідки для громадян</w:t>
      </w:r>
      <w:r w:rsidR="00A67C20">
        <w:rPr>
          <w:b/>
          <w:bCs/>
          <w:sz w:val="28"/>
          <w:szCs w:val="28"/>
        </w:rPr>
        <w:t xml:space="preserve"> </w:t>
      </w:r>
      <w:r w:rsidR="00A67C20" w:rsidRPr="00A67C20">
        <w:rPr>
          <w:sz w:val="28"/>
          <w:szCs w:val="28"/>
        </w:rPr>
        <w:t>(</w:t>
      </w:r>
      <w:r w:rsidRPr="00A67C20">
        <w:rPr>
          <w:sz w:val="28"/>
          <w:szCs w:val="28"/>
        </w:rPr>
        <w:t>2</w:t>
      </w:r>
      <w:r w:rsidR="00A67C20">
        <w:rPr>
          <w:sz w:val="28"/>
          <w:szCs w:val="28"/>
        </w:rPr>
        <w:t> </w:t>
      </w:r>
      <w:r w:rsidRPr="00A67C20">
        <w:rPr>
          <w:sz w:val="28"/>
          <w:szCs w:val="28"/>
        </w:rPr>
        <w:t>звернення</w:t>
      </w:r>
      <w:r w:rsidR="00A67C20" w:rsidRPr="00A67C20">
        <w:rPr>
          <w:sz w:val="28"/>
          <w:szCs w:val="28"/>
        </w:rPr>
        <w:t>)</w:t>
      </w:r>
      <w:r w:rsidRPr="00A67C20">
        <w:rPr>
          <w:sz w:val="28"/>
          <w:szCs w:val="28"/>
        </w:rPr>
        <w:t>.</w:t>
      </w:r>
    </w:p>
    <w:p w14:paraId="2ECD38D3" w14:textId="77777777" w:rsidR="000D086E" w:rsidRPr="006E7C9B" w:rsidRDefault="000D086E" w:rsidP="000D086E">
      <w:pPr>
        <w:ind w:firstLine="567"/>
        <w:jc w:val="both"/>
        <w:rPr>
          <w:bCs/>
          <w:sz w:val="28"/>
          <w:szCs w:val="28"/>
        </w:rPr>
      </w:pPr>
      <w:r w:rsidRPr="006E7C9B">
        <w:rPr>
          <w:sz w:val="28"/>
          <w:szCs w:val="28"/>
        </w:rPr>
        <w:t xml:space="preserve">У зверненнях йдеться про наслідки для громадян, а саме: внесення змін та переоформлення паспорта та документів на нерухоме майно </w:t>
      </w:r>
      <w:r w:rsidRPr="006E7C9B">
        <w:rPr>
          <w:bCs/>
          <w:sz w:val="28"/>
          <w:szCs w:val="28"/>
        </w:rPr>
        <w:t>у зв’язку із зміною назви вулиці в населеному пункті;</w:t>
      </w:r>
    </w:p>
    <w:p w14:paraId="1209BC6A" w14:textId="54AFCE5C" w:rsidR="000D086E" w:rsidRPr="00A67C20" w:rsidRDefault="000D086E" w:rsidP="000D086E">
      <w:pPr>
        <w:ind w:firstLine="567"/>
        <w:jc w:val="both"/>
        <w:rPr>
          <w:bCs/>
          <w:sz w:val="28"/>
          <w:szCs w:val="28"/>
        </w:rPr>
      </w:pPr>
      <w:r w:rsidRPr="006E7C9B">
        <w:rPr>
          <w:b/>
          <w:sz w:val="28"/>
          <w:szCs w:val="28"/>
        </w:rPr>
        <w:t xml:space="preserve">щодо надання довідки про підтвердження смерті </w:t>
      </w:r>
      <w:r w:rsidR="00A67C20" w:rsidRPr="00A67C20">
        <w:rPr>
          <w:bCs/>
          <w:sz w:val="28"/>
          <w:szCs w:val="28"/>
        </w:rPr>
        <w:t>(</w:t>
      </w:r>
      <w:r w:rsidRPr="00A67C20">
        <w:rPr>
          <w:bCs/>
          <w:sz w:val="28"/>
          <w:szCs w:val="28"/>
        </w:rPr>
        <w:t>1 звернення</w:t>
      </w:r>
      <w:r w:rsidR="00A67C20">
        <w:rPr>
          <w:bCs/>
          <w:sz w:val="28"/>
          <w:szCs w:val="28"/>
        </w:rPr>
        <w:t>)</w:t>
      </w:r>
      <w:r w:rsidRPr="00A67C20">
        <w:rPr>
          <w:bCs/>
          <w:sz w:val="28"/>
          <w:szCs w:val="28"/>
        </w:rPr>
        <w:t xml:space="preserve">. </w:t>
      </w:r>
    </w:p>
    <w:p w14:paraId="1A8DE61B" w14:textId="112530C2" w:rsidR="000D086E" w:rsidRPr="006E7C9B" w:rsidRDefault="000D086E" w:rsidP="000D086E">
      <w:pPr>
        <w:ind w:firstLine="567"/>
        <w:jc w:val="both"/>
        <w:rPr>
          <w:sz w:val="28"/>
          <w:szCs w:val="28"/>
        </w:rPr>
      </w:pPr>
      <w:r w:rsidRPr="006E7C9B">
        <w:rPr>
          <w:sz w:val="28"/>
          <w:szCs w:val="28"/>
        </w:rPr>
        <w:t>Звернення стосується надання довідки про підтвердження смерті особи, який помер у 80-х роках та проживав на території, яка на даний час є тимчасово окупованою</w:t>
      </w:r>
      <w:r w:rsidR="00A67C20">
        <w:rPr>
          <w:sz w:val="28"/>
          <w:szCs w:val="28"/>
        </w:rPr>
        <w:t>;</w:t>
      </w:r>
    </w:p>
    <w:p w14:paraId="50C16B1B" w14:textId="1CFBC277" w:rsidR="000D086E" w:rsidRPr="006E7C9B" w:rsidRDefault="000D086E" w:rsidP="000027F3">
      <w:pPr>
        <w:ind w:firstLine="567"/>
        <w:jc w:val="both"/>
        <w:rPr>
          <w:b/>
          <w:sz w:val="28"/>
          <w:szCs w:val="28"/>
        </w:rPr>
      </w:pPr>
      <w:r w:rsidRPr="006E7C9B">
        <w:rPr>
          <w:b/>
          <w:sz w:val="28"/>
          <w:szCs w:val="28"/>
        </w:rPr>
        <w:t xml:space="preserve">надання довідки про неучасть у приватизації майна </w:t>
      </w:r>
      <w:r w:rsidR="00A67C20" w:rsidRPr="00A67C20">
        <w:rPr>
          <w:bCs/>
          <w:sz w:val="28"/>
          <w:szCs w:val="28"/>
        </w:rPr>
        <w:t>(</w:t>
      </w:r>
      <w:r w:rsidRPr="00A67C20">
        <w:rPr>
          <w:bCs/>
          <w:sz w:val="28"/>
          <w:szCs w:val="28"/>
        </w:rPr>
        <w:t>1 звернення</w:t>
      </w:r>
      <w:r w:rsidR="00A67C20" w:rsidRPr="00A67C20">
        <w:rPr>
          <w:bCs/>
          <w:sz w:val="28"/>
          <w:szCs w:val="28"/>
        </w:rPr>
        <w:t>)</w:t>
      </w:r>
      <w:r w:rsidRPr="00A67C20">
        <w:rPr>
          <w:bCs/>
          <w:sz w:val="28"/>
          <w:szCs w:val="28"/>
        </w:rPr>
        <w:t>.</w:t>
      </w:r>
    </w:p>
    <w:p w14:paraId="2736C7B9" w14:textId="77777777" w:rsidR="000D086E" w:rsidRPr="006E7C9B" w:rsidRDefault="000D086E" w:rsidP="000D086E">
      <w:pPr>
        <w:ind w:firstLine="567"/>
        <w:jc w:val="both"/>
        <w:rPr>
          <w:sz w:val="28"/>
          <w:szCs w:val="28"/>
        </w:rPr>
      </w:pPr>
      <w:r w:rsidRPr="006E7C9B">
        <w:rPr>
          <w:sz w:val="28"/>
          <w:szCs w:val="28"/>
        </w:rPr>
        <w:t>Звернення стосується надання довідки про неучасть заявника(ці) у приватизації майна, яке на даний час знаходиться на тимчасово окупованій території;</w:t>
      </w:r>
    </w:p>
    <w:p w14:paraId="7B98C0AC" w14:textId="5C20A074" w:rsidR="000D086E" w:rsidRPr="006E7C9B" w:rsidRDefault="000D086E" w:rsidP="00F24745">
      <w:pPr>
        <w:ind w:firstLine="567"/>
        <w:jc w:val="both"/>
        <w:rPr>
          <w:b/>
          <w:sz w:val="28"/>
          <w:szCs w:val="28"/>
        </w:rPr>
      </w:pPr>
      <w:r w:rsidRPr="006E7C9B">
        <w:rPr>
          <w:b/>
          <w:sz w:val="28"/>
          <w:szCs w:val="28"/>
        </w:rPr>
        <w:t>щодо отримання довідки про зареєстрованих осіб та про склад сім’ї</w:t>
      </w:r>
      <w:r w:rsidR="00F24745">
        <w:rPr>
          <w:b/>
          <w:sz w:val="28"/>
          <w:szCs w:val="28"/>
        </w:rPr>
        <w:t xml:space="preserve"> </w:t>
      </w:r>
      <w:r w:rsidR="00F24745" w:rsidRPr="00F24745">
        <w:rPr>
          <w:bCs/>
          <w:sz w:val="28"/>
          <w:szCs w:val="28"/>
        </w:rPr>
        <w:t>(</w:t>
      </w:r>
      <w:r w:rsidRPr="00F24745">
        <w:rPr>
          <w:bCs/>
          <w:sz w:val="28"/>
          <w:szCs w:val="28"/>
          <w:lang w:val="ru-RU"/>
        </w:rPr>
        <w:t>1</w:t>
      </w:r>
      <w:r w:rsidR="00F24745">
        <w:rPr>
          <w:bCs/>
          <w:sz w:val="28"/>
          <w:szCs w:val="28"/>
        </w:rPr>
        <w:t> </w:t>
      </w:r>
      <w:r w:rsidRPr="00F24745">
        <w:rPr>
          <w:bCs/>
          <w:sz w:val="28"/>
          <w:szCs w:val="28"/>
        </w:rPr>
        <w:t>звернення</w:t>
      </w:r>
      <w:r w:rsidR="00F24745" w:rsidRPr="00F24745">
        <w:rPr>
          <w:bCs/>
          <w:sz w:val="28"/>
          <w:szCs w:val="28"/>
        </w:rPr>
        <w:t>)</w:t>
      </w:r>
      <w:r w:rsidRPr="00F24745">
        <w:rPr>
          <w:bCs/>
          <w:sz w:val="28"/>
          <w:szCs w:val="28"/>
        </w:rPr>
        <w:t>.</w:t>
      </w:r>
      <w:r w:rsidRPr="006E7C9B">
        <w:rPr>
          <w:b/>
          <w:sz w:val="28"/>
          <w:szCs w:val="28"/>
        </w:rPr>
        <w:t xml:space="preserve"> </w:t>
      </w:r>
    </w:p>
    <w:p w14:paraId="2E2476BA" w14:textId="77777777" w:rsidR="000D086E" w:rsidRPr="006E7C9B" w:rsidRDefault="000D086E" w:rsidP="00F24745">
      <w:pPr>
        <w:ind w:firstLine="567"/>
        <w:jc w:val="both"/>
        <w:rPr>
          <w:b/>
          <w:sz w:val="28"/>
          <w:szCs w:val="28"/>
        </w:rPr>
      </w:pPr>
      <w:r w:rsidRPr="006E7C9B">
        <w:rPr>
          <w:sz w:val="28"/>
          <w:szCs w:val="28"/>
        </w:rPr>
        <w:t>Звернення стосується надання довідки про зареєстрованих осіб у житловому приміщенні, яке знаходиться на тимчасово окупованій території;</w:t>
      </w:r>
    </w:p>
    <w:p w14:paraId="47EB9B4E" w14:textId="6516C08A" w:rsidR="000D086E" w:rsidRPr="006E7C9B" w:rsidRDefault="000D086E" w:rsidP="00F24745">
      <w:pPr>
        <w:ind w:firstLine="567"/>
        <w:jc w:val="both"/>
        <w:rPr>
          <w:b/>
          <w:sz w:val="28"/>
          <w:szCs w:val="28"/>
        </w:rPr>
      </w:pPr>
      <w:r w:rsidRPr="006E7C9B">
        <w:rPr>
          <w:b/>
          <w:color w:val="000000"/>
          <w:sz w:val="28"/>
          <w:szCs w:val="28"/>
        </w:rPr>
        <w:t>щодо відновлення втраченого документу та виїзду з окупованої територі</w:t>
      </w:r>
      <w:r w:rsidR="00F24745">
        <w:rPr>
          <w:b/>
          <w:color w:val="000000"/>
          <w:sz w:val="28"/>
          <w:szCs w:val="28"/>
        </w:rPr>
        <w:t xml:space="preserve">ї </w:t>
      </w:r>
      <w:r w:rsidR="00F24745" w:rsidRPr="00F24745">
        <w:rPr>
          <w:bCs/>
          <w:color w:val="000000"/>
          <w:sz w:val="28"/>
          <w:szCs w:val="28"/>
        </w:rPr>
        <w:t>(</w:t>
      </w:r>
      <w:r w:rsidRPr="00F24745">
        <w:rPr>
          <w:bCs/>
          <w:color w:val="000000"/>
          <w:sz w:val="28"/>
          <w:szCs w:val="28"/>
        </w:rPr>
        <w:t xml:space="preserve">3 </w:t>
      </w:r>
      <w:r w:rsidRPr="00F24745">
        <w:rPr>
          <w:bCs/>
          <w:sz w:val="28"/>
          <w:szCs w:val="28"/>
        </w:rPr>
        <w:t>звернення</w:t>
      </w:r>
      <w:r w:rsidR="00F24745" w:rsidRPr="00F24745">
        <w:rPr>
          <w:bCs/>
          <w:sz w:val="28"/>
          <w:szCs w:val="28"/>
        </w:rPr>
        <w:t>)</w:t>
      </w:r>
      <w:r w:rsidRPr="00F24745">
        <w:rPr>
          <w:bCs/>
          <w:sz w:val="28"/>
          <w:szCs w:val="28"/>
        </w:rPr>
        <w:t>.</w:t>
      </w:r>
      <w:r w:rsidRPr="006E7C9B">
        <w:rPr>
          <w:b/>
          <w:sz w:val="28"/>
          <w:szCs w:val="28"/>
        </w:rPr>
        <w:t xml:space="preserve"> </w:t>
      </w:r>
    </w:p>
    <w:p w14:paraId="49142A0A" w14:textId="77777777" w:rsidR="00F24745" w:rsidRDefault="000D086E" w:rsidP="00F24745">
      <w:pPr>
        <w:ind w:firstLine="567"/>
        <w:jc w:val="both"/>
        <w:rPr>
          <w:sz w:val="28"/>
          <w:szCs w:val="28"/>
        </w:rPr>
      </w:pPr>
      <w:r w:rsidRPr="006E7C9B">
        <w:rPr>
          <w:sz w:val="28"/>
          <w:szCs w:val="28"/>
        </w:rPr>
        <w:t>Звернення стосуються надання допомоги у відновленні втраченого документу, що посвідчує особу (паспорта);</w:t>
      </w:r>
    </w:p>
    <w:p w14:paraId="4C617984" w14:textId="11DE0F5C" w:rsidR="00F24745" w:rsidRPr="00F24745" w:rsidRDefault="000D086E" w:rsidP="00F24745">
      <w:pPr>
        <w:ind w:firstLine="567"/>
        <w:jc w:val="both"/>
        <w:rPr>
          <w:bCs/>
          <w:sz w:val="28"/>
          <w:szCs w:val="28"/>
        </w:rPr>
      </w:pPr>
      <w:r w:rsidRPr="006E7C9B">
        <w:rPr>
          <w:b/>
          <w:color w:val="000000"/>
          <w:sz w:val="28"/>
          <w:szCs w:val="28"/>
        </w:rPr>
        <w:t xml:space="preserve">щодо надання даних військової частини </w:t>
      </w:r>
      <w:r w:rsidR="00F24745" w:rsidRPr="00F24745">
        <w:rPr>
          <w:bCs/>
          <w:color w:val="000000"/>
          <w:sz w:val="28"/>
          <w:szCs w:val="28"/>
        </w:rPr>
        <w:t>(</w:t>
      </w:r>
      <w:r w:rsidRPr="00F24745">
        <w:rPr>
          <w:bCs/>
          <w:color w:val="000000"/>
          <w:sz w:val="28"/>
          <w:szCs w:val="28"/>
        </w:rPr>
        <w:t>1 звернення</w:t>
      </w:r>
      <w:r w:rsidR="00F24745" w:rsidRPr="00F24745">
        <w:rPr>
          <w:bCs/>
          <w:color w:val="000000"/>
          <w:sz w:val="28"/>
          <w:szCs w:val="28"/>
        </w:rPr>
        <w:t>)</w:t>
      </w:r>
      <w:r w:rsidRPr="00F24745">
        <w:rPr>
          <w:bCs/>
          <w:color w:val="000000"/>
          <w:sz w:val="28"/>
          <w:szCs w:val="28"/>
        </w:rPr>
        <w:t>.</w:t>
      </w:r>
    </w:p>
    <w:p w14:paraId="344DC9A4" w14:textId="77777777" w:rsidR="00F24745" w:rsidRDefault="000D086E" w:rsidP="00F24745">
      <w:pPr>
        <w:ind w:firstLine="567"/>
        <w:jc w:val="both"/>
        <w:rPr>
          <w:sz w:val="28"/>
          <w:szCs w:val="28"/>
        </w:rPr>
      </w:pPr>
      <w:r w:rsidRPr="006E7C9B">
        <w:rPr>
          <w:color w:val="000000"/>
          <w:sz w:val="28"/>
          <w:szCs w:val="28"/>
        </w:rPr>
        <w:t>Запит головного державного виконавця Городищенського ВДВС про надання даних військової частини;</w:t>
      </w:r>
    </w:p>
    <w:p w14:paraId="70CC60B8" w14:textId="31C4E0C8" w:rsidR="00F24745" w:rsidRDefault="000D086E" w:rsidP="00F24745">
      <w:pPr>
        <w:ind w:firstLine="567"/>
        <w:jc w:val="both"/>
        <w:rPr>
          <w:sz w:val="28"/>
          <w:szCs w:val="28"/>
        </w:rPr>
      </w:pPr>
      <w:r w:rsidRPr="006E7C9B">
        <w:rPr>
          <w:b/>
          <w:color w:val="000000"/>
          <w:sz w:val="28"/>
          <w:szCs w:val="28"/>
        </w:rPr>
        <w:t xml:space="preserve">щодо надання дубліката свідоцтва про народження </w:t>
      </w:r>
      <w:r w:rsidR="00F24745">
        <w:rPr>
          <w:b/>
          <w:color w:val="000000"/>
          <w:sz w:val="28"/>
          <w:szCs w:val="28"/>
        </w:rPr>
        <w:t>(</w:t>
      </w:r>
      <w:r w:rsidRPr="00F24745">
        <w:rPr>
          <w:bCs/>
          <w:color w:val="000000"/>
          <w:sz w:val="28"/>
          <w:szCs w:val="28"/>
        </w:rPr>
        <w:t>1 звернення</w:t>
      </w:r>
      <w:r w:rsidR="00F24745">
        <w:rPr>
          <w:bCs/>
          <w:color w:val="000000"/>
          <w:sz w:val="28"/>
          <w:szCs w:val="28"/>
        </w:rPr>
        <w:t>)</w:t>
      </w:r>
      <w:r w:rsidRPr="00F24745">
        <w:rPr>
          <w:bCs/>
          <w:color w:val="000000"/>
          <w:sz w:val="28"/>
          <w:szCs w:val="28"/>
        </w:rPr>
        <w:t>.</w:t>
      </w:r>
      <w:r w:rsidRPr="006E7C9B">
        <w:rPr>
          <w:color w:val="000000"/>
          <w:sz w:val="28"/>
          <w:szCs w:val="28"/>
        </w:rPr>
        <w:t xml:space="preserve"> </w:t>
      </w:r>
    </w:p>
    <w:p w14:paraId="61389643" w14:textId="449D9517" w:rsidR="00F24745" w:rsidRDefault="000D086E" w:rsidP="00F24745">
      <w:pPr>
        <w:ind w:firstLine="567"/>
        <w:jc w:val="both"/>
        <w:rPr>
          <w:sz w:val="28"/>
          <w:szCs w:val="28"/>
        </w:rPr>
      </w:pPr>
      <w:r w:rsidRPr="006E7C9B">
        <w:rPr>
          <w:color w:val="000000"/>
          <w:sz w:val="28"/>
          <w:szCs w:val="28"/>
        </w:rPr>
        <w:t>У зверненні йдеться про надання дубліката втраченого свідоцтва про народження, яке було видане в російській федерації</w:t>
      </w:r>
      <w:r w:rsidR="00A67C20">
        <w:rPr>
          <w:color w:val="000000"/>
          <w:sz w:val="28"/>
          <w:szCs w:val="28"/>
        </w:rPr>
        <w:t>;</w:t>
      </w:r>
    </w:p>
    <w:p w14:paraId="7DD205A0" w14:textId="12A4803B" w:rsidR="0093452B" w:rsidRPr="000A5259" w:rsidRDefault="0093452B" w:rsidP="00F24745">
      <w:pPr>
        <w:ind w:firstLine="567"/>
        <w:jc w:val="both"/>
        <w:rPr>
          <w:sz w:val="28"/>
          <w:szCs w:val="28"/>
        </w:rPr>
      </w:pPr>
      <w:r w:rsidRPr="000A5259">
        <w:rPr>
          <w:b/>
          <w:bCs/>
          <w:sz w:val="28"/>
          <w:szCs w:val="28"/>
        </w:rPr>
        <w:t>щодо</w:t>
      </w:r>
      <w:r w:rsidRPr="000A5259">
        <w:rPr>
          <w:b/>
          <w:bCs/>
          <w:spacing w:val="-10"/>
          <w:sz w:val="28"/>
          <w:szCs w:val="28"/>
        </w:rPr>
        <w:t xml:space="preserve"> </w:t>
      </w:r>
      <w:r w:rsidRPr="000A5259">
        <w:rPr>
          <w:b/>
          <w:bCs/>
          <w:sz w:val="28"/>
          <w:szCs w:val="28"/>
        </w:rPr>
        <w:t>затримки</w:t>
      </w:r>
      <w:r w:rsidRPr="000A5259">
        <w:rPr>
          <w:b/>
          <w:bCs/>
          <w:spacing w:val="-10"/>
          <w:sz w:val="28"/>
          <w:szCs w:val="28"/>
        </w:rPr>
        <w:t xml:space="preserve"> </w:t>
      </w:r>
      <w:r w:rsidRPr="000A5259">
        <w:rPr>
          <w:b/>
          <w:bCs/>
          <w:sz w:val="28"/>
          <w:szCs w:val="28"/>
        </w:rPr>
        <w:t>виплати</w:t>
      </w:r>
      <w:r w:rsidRPr="000A5259">
        <w:rPr>
          <w:b/>
          <w:bCs/>
          <w:spacing w:val="-10"/>
          <w:sz w:val="28"/>
          <w:szCs w:val="28"/>
        </w:rPr>
        <w:t xml:space="preserve"> </w:t>
      </w:r>
      <w:r w:rsidRPr="000A5259">
        <w:rPr>
          <w:b/>
          <w:bCs/>
          <w:sz w:val="28"/>
          <w:szCs w:val="28"/>
        </w:rPr>
        <w:t>заробітної</w:t>
      </w:r>
      <w:r w:rsidRPr="000A5259">
        <w:rPr>
          <w:b/>
          <w:bCs/>
          <w:spacing w:val="-10"/>
          <w:sz w:val="28"/>
          <w:szCs w:val="28"/>
        </w:rPr>
        <w:t xml:space="preserve"> </w:t>
      </w:r>
      <w:r w:rsidRPr="000A5259">
        <w:rPr>
          <w:b/>
          <w:bCs/>
          <w:sz w:val="28"/>
          <w:szCs w:val="28"/>
        </w:rPr>
        <w:t>плати,</w:t>
      </w:r>
      <w:r w:rsidRPr="000A5259">
        <w:rPr>
          <w:b/>
          <w:bCs/>
          <w:spacing w:val="-11"/>
          <w:sz w:val="28"/>
          <w:szCs w:val="28"/>
        </w:rPr>
        <w:t xml:space="preserve"> </w:t>
      </w:r>
      <w:r w:rsidRPr="000A5259">
        <w:rPr>
          <w:b/>
          <w:bCs/>
          <w:sz w:val="28"/>
          <w:szCs w:val="28"/>
        </w:rPr>
        <w:t>невиплати</w:t>
      </w:r>
      <w:r w:rsidRPr="000A5259">
        <w:rPr>
          <w:b/>
          <w:bCs/>
          <w:spacing w:val="-10"/>
          <w:sz w:val="28"/>
          <w:szCs w:val="28"/>
        </w:rPr>
        <w:t xml:space="preserve"> </w:t>
      </w:r>
      <w:r w:rsidRPr="000A5259">
        <w:rPr>
          <w:b/>
          <w:bCs/>
          <w:sz w:val="28"/>
          <w:szCs w:val="28"/>
        </w:rPr>
        <w:t>грошової</w:t>
      </w:r>
      <w:r w:rsidRPr="000A5259">
        <w:rPr>
          <w:b/>
          <w:bCs/>
          <w:spacing w:val="-10"/>
          <w:sz w:val="28"/>
          <w:szCs w:val="28"/>
        </w:rPr>
        <w:t xml:space="preserve"> </w:t>
      </w:r>
      <w:r w:rsidRPr="000A5259">
        <w:rPr>
          <w:b/>
          <w:bCs/>
          <w:sz w:val="28"/>
          <w:szCs w:val="28"/>
        </w:rPr>
        <w:t>компенсації за невикористані відпустки</w:t>
      </w:r>
      <w:r w:rsidRPr="000A5259">
        <w:rPr>
          <w:sz w:val="28"/>
          <w:szCs w:val="28"/>
        </w:rPr>
        <w:t xml:space="preserve"> </w:t>
      </w:r>
      <w:r w:rsidR="00F24745">
        <w:rPr>
          <w:sz w:val="28"/>
          <w:szCs w:val="28"/>
        </w:rPr>
        <w:t>(</w:t>
      </w:r>
      <w:r w:rsidRPr="000A5259">
        <w:rPr>
          <w:sz w:val="28"/>
          <w:szCs w:val="28"/>
        </w:rPr>
        <w:t>9 звернень</w:t>
      </w:r>
      <w:r w:rsidR="00F24745">
        <w:rPr>
          <w:sz w:val="28"/>
          <w:szCs w:val="28"/>
        </w:rPr>
        <w:t>)</w:t>
      </w:r>
      <w:r w:rsidRPr="000A5259">
        <w:rPr>
          <w:sz w:val="28"/>
          <w:szCs w:val="28"/>
        </w:rPr>
        <w:t xml:space="preserve">;  </w:t>
      </w:r>
    </w:p>
    <w:p w14:paraId="11D2FB45" w14:textId="794618F8" w:rsidR="0093452B" w:rsidRPr="006E7C9B" w:rsidRDefault="0093452B" w:rsidP="00F24745">
      <w:pPr>
        <w:pStyle w:val="a4"/>
        <w:widowControl w:val="0"/>
        <w:tabs>
          <w:tab w:val="left" w:pos="709"/>
        </w:tabs>
        <w:autoSpaceDE w:val="0"/>
        <w:autoSpaceDN w:val="0"/>
        <w:ind w:left="568" w:right="142"/>
        <w:contextualSpacing w:val="0"/>
        <w:jc w:val="both"/>
        <w:rPr>
          <w:sz w:val="28"/>
          <w:szCs w:val="28"/>
        </w:rPr>
      </w:pPr>
      <w:r w:rsidRPr="00F24745">
        <w:rPr>
          <w:b/>
          <w:bCs/>
          <w:sz w:val="28"/>
          <w:szCs w:val="28"/>
        </w:rPr>
        <w:t>щодо</w:t>
      </w:r>
      <w:r w:rsidRPr="00F24745">
        <w:rPr>
          <w:b/>
          <w:bCs/>
          <w:spacing w:val="-3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наповнення</w:t>
      </w:r>
      <w:r w:rsidRPr="00F24745">
        <w:rPr>
          <w:b/>
          <w:bCs/>
          <w:spacing w:val="-7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продовольчих</w:t>
      </w:r>
      <w:r w:rsidRPr="00F24745">
        <w:rPr>
          <w:b/>
          <w:bCs/>
          <w:spacing w:val="-3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наборів</w:t>
      </w:r>
      <w:r w:rsidRPr="00F24745">
        <w:rPr>
          <w:b/>
          <w:bCs/>
          <w:spacing w:val="-5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для</w:t>
      </w:r>
      <w:r w:rsidRPr="00F24745">
        <w:rPr>
          <w:b/>
          <w:bCs/>
          <w:spacing w:val="-4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ВПО</w:t>
      </w:r>
      <w:r w:rsidRPr="006E7C9B">
        <w:rPr>
          <w:spacing w:val="-1"/>
          <w:sz w:val="28"/>
          <w:szCs w:val="28"/>
        </w:rPr>
        <w:t xml:space="preserve"> </w:t>
      </w:r>
      <w:r w:rsidR="00F24745">
        <w:rPr>
          <w:sz w:val="28"/>
          <w:szCs w:val="28"/>
        </w:rPr>
        <w:t>(</w:t>
      </w:r>
      <w:r w:rsidRPr="006E7C9B">
        <w:rPr>
          <w:sz w:val="28"/>
          <w:szCs w:val="28"/>
        </w:rPr>
        <w:t>1</w:t>
      </w:r>
      <w:r w:rsidRPr="006E7C9B">
        <w:rPr>
          <w:spacing w:val="-2"/>
          <w:sz w:val="28"/>
          <w:szCs w:val="28"/>
        </w:rPr>
        <w:t xml:space="preserve"> звернення</w:t>
      </w:r>
      <w:r w:rsidR="00F24745">
        <w:rPr>
          <w:spacing w:val="-2"/>
          <w:sz w:val="28"/>
          <w:szCs w:val="28"/>
        </w:rPr>
        <w:t>)</w:t>
      </w:r>
      <w:r w:rsidRPr="006E7C9B">
        <w:rPr>
          <w:spacing w:val="-2"/>
          <w:sz w:val="28"/>
          <w:szCs w:val="28"/>
        </w:rPr>
        <w:t>;</w:t>
      </w:r>
    </w:p>
    <w:p w14:paraId="75EF749F" w14:textId="031C0FBA" w:rsidR="000A5259" w:rsidRDefault="0093452B" w:rsidP="00F24745">
      <w:pPr>
        <w:pStyle w:val="a4"/>
        <w:widowControl w:val="0"/>
        <w:autoSpaceDE w:val="0"/>
        <w:autoSpaceDN w:val="0"/>
        <w:spacing w:line="322" w:lineRule="exact"/>
        <w:ind w:left="567"/>
        <w:contextualSpacing w:val="0"/>
        <w:jc w:val="both"/>
        <w:rPr>
          <w:spacing w:val="-2"/>
          <w:sz w:val="28"/>
          <w:szCs w:val="28"/>
        </w:rPr>
      </w:pPr>
      <w:r w:rsidRPr="00F24745">
        <w:rPr>
          <w:b/>
          <w:bCs/>
          <w:sz w:val="28"/>
          <w:szCs w:val="28"/>
        </w:rPr>
        <w:t>щодо</w:t>
      </w:r>
      <w:r w:rsidRPr="00F24745">
        <w:rPr>
          <w:b/>
          <w:bCs/>
          <w:spacing w:val="-6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зарахування</w:t>
      </w:r>
      <w:r w:rsidRPr="00F24745">
        <w:rPr>
          <w:b/>
          <w:bCs/>
          <w:spacing w:val="-4"/>
          <w:sz w:val="28"/>
          <w:szCs w:val="28"/>
        </w:rPr>
        <w:t xml:space="preserve"> </w:t>
      </w:r>
      <w:proofErr w:type="spellStart"/>
      <w:r w:rsidRPr="00F24745">
        <w:rPr>
          <w:b/>
          <w:bCs/>
          <w:sz w:val="28"/>
          <w:szCs w:val="28"/>
        </w:rPr>
        <w:t>ув'язненних</w:t>
      </w:r>
      <w:proofErr w:type="spellEnd"/>
      <w:r w:rsidRPr="00F24745">
        <w:rPr>
          <w:b/>
          <w:bCs/>
          <w:spacing w:val="-6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до</w:t>
      </w:r>
      <w:r w:rsidRPr="00F24745">
        <w:rPr>
          <w:b/>
          <w:bCs/>
          <w:spacing w:val="-7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ЗСУ</w:t>
      </w:r>
      <w:r w:rsidRPr="006E7C9B">
        <w:rPr>
          <w:spacing w:val="-2"/>
          <w:sz w:val="28"/>
          <w:szCs w:val="28"/>
        </w:rPr>
        <w:t xml:space="preserve"> </w:t>
      </w:r>
      <w:r w:rsidR="00F24745">
        <w:rPr>
          <w:sz w:val="28"/>
          <w:szCs w:val="28"/>
        </w:rPr>
        <w:t>(</w:t>
      </w:r>
      <w:r w:rsidRPr="006E7C9B">
        <w:rPr>
          <w:sz w:val="28"/>
          <w:szCs w:val="28"/>
        </w:rPr>
        <w:t>1</w:t>
      </w:r>
      <w:r w:rsidRPr="006E7C9B">
        <w:rPr>
          <w:spacing w:val="-3"/>
          <w:sz w:val="28"/>
          <w:szCs w:val="28"/>
        </w:rPr>
        <w:t xml:space="preserve"> </w:t>
      </w:r>
      <w:r w:rsidRPr="006E7C9B">
        <w:rPr>
          <w:spacing w:val="-2"/>
          <w:sz w:val="28"/>
          <w:szCs w:val="28"/>
        </w:rPr>
        <w:t>звернення</w:t>
      </w:r>
      <w:r w:rsidR="00F24745">
        <w:rPr>
          <w:spacing w:val="-2"/>
          <w:sz w:val="28"/>
          <w:szCs w:val="28"/>
        </w:rPr>
        <w:t>)</w:t>
      </w:r>
      <w:r w:rsidRPr="006E7C9B">
        <w:rPr>
          <w:spacing w:val="-2"/>
          <w:sz w:val="28"/>
          <w:szCs w:val="28"/>
        </w:rPr>
        <w:t>;</w:t>
      </w:r>
    </w:p>
    <w:p w14:paraId="64122541" w14:textId="6F12B7FE" w:rsidR="0093452B" w:rsidRPr="000A5259" w:rsidRDefault="0093452B" w:rsidP="00F24745">
      <w:pPr>
        <w:widowControl w:val="0"/>
        <w:autoSpaceDE w:val="0"/>
        <w:autoSpaceDN w:val="0"/>
        <w:spacing w:line="322" w:lineRule="exact"/>
        <w:ind w:firstLine="567"/>
        <w:jc w:val="both"/>
        <w:rPr>
          <w:sz w:val="28"/>
          <w:szCs w:val="28"/>
        </w:rPr>
      </w:pPr>
      <w:r w:rsidRPr="00F24745">
        <w:rPr>
          <w:b/>
          <w:bCs/>
          <w:sz w:val="28"/>
          <w:szCs w:val="28"/>
        </w:rPr>
        <w:t>щодо</w:t>
      </w:r>
      <w:r w:rsidRPr="00F24745">
        <w:rPr>
          <w:b/>
          <w:bCs/>
          <w:spacing w:val="40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працевлаштування</w:t>
      </w:r>
      <w:r w:rsidRPr="00F24745">
        <w:rPr>
          <w:b/>
          <w:bCs/>
          <w:spacing w:val="40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та</w:t>
      </w:r>
      <w:r w:rsidRPr="00F24745">
        <w:rPr>
          <w:b/>
          <w:bCs/>
          <w:spacing w:val="40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залучення</w:t>
      </w:r>
      <w:r w:rsidRPr="00F24745">
        <w:rPr>
          <w:b/>
          <w:bCs/>
          <w:spacing w:val="40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внутрішньо</w:t>
      </w:r>
      <w:r w:rsidRPr="00F24745">
        <w:rPr>
          <w:b/>
          <w:bCs/>
          <w:spacing w:val="40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переміщених</w:t>
      </w:r>
      <w:r w:rsidRPr="00F24745">
        <w:rPr>
          <w:b/>
          <w:bCs/>
          <w:spacing w:val="40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осіб</w:t>
      </w:r>
      <w:r w:rsidRPr="00F24745">
        <w:rPr>
          <w:b/>
          <w:bCs/>
          <w:spacing w:val="40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до</w:t>
      </w:r>
      <w:r w:rsidR="000A5259" w:rsidRPr="00F24745">
        <w:rPr>
          <w:b/>
          <w:bCs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навчання з метою сприяння їх працевлаштуванню</w:t>
      </w:r>
      <w:r w:rsidRPr="000A5259">
        <w:rPr>
          <w:sz w:val="28"/>
          <w:szCs w:val="28"/>
        </w:rPr>
        <w:t xml:space="preserve"> </w:t>
      </w:r>
      <w:r w:rsidR="00CC77F2">
        <w:rPr>
          <w:sz w:val="28"/>
          <w:szCs w:val="28"/>
        </w:rPr>
        <w:t>(</w:t>
      </w:r>
      <w:r w:rsidRPr="000A5259">
        <w:rPr>
          <w:sz w:val="28"/>
          <w:szCs w:val="28"/>
        </w:rPr>
        <w:t>6 звернень</w:t>
      </w:r>
      <w:r w:rsidR="00CC77F2">
        <w:rPr>
          <w:sz w:val="28"/>
          <w:szCs w:val="28"/>
        </w:rPr>
        <w:t>)</w:t>
      </w:r>
      <w:r w:rsidRPr="000A5259">
        <w:rPr>
          <w:sz w:val="28"/>
          <w:szCs w:val="28"/>
        </w:rPr>
        <w:t>;</w:t>
      </w:r>
    </w:p>
    <w:p w14:paraId="272C168A" w14:textId="1046D8B4" w:rsidR="0093452B" w:rsidRPr="000A5259" w:rsidRDefault="000A5259" w:rsidP="00F24745">
      <w:pPr>
        <w:widowControl w:val="0"/>
        <w:tabs>
          <w:tab w:val="left" w:pos="567"/>
          <w:tab w:val="left" w:pos="709"/>
        </w:tabs>
        <w:autoSpaceDE w:val="0"/>
        <w:autoSpaceDN w:val="0"/>
        <w:spacing w:line="321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3452B" w:rsidRPr="00F24745">
        <w:rPr>
          <w:b/>
          <w:bCs/>
          <w:sz w:val="28"/>
          <w:szCs w:val="28"/>
        </w:rPr>
        <w:t>про</w:t>
      </w:r>
      <w:r w:rsidR="0093452B" w:rsidRPr="00F24745">
        <w:rPr>
          <w:b/>
          <w:bCs/>
          <w:spacing w:val="-6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надання</w:t>
      </w:r>
      <w:r w:rsidR="0093452B" w:rsidRPr="00F24745">
        <w:rPr>
          <w:b/>
          <w:bCs/>
          <w:spacing w:val="-4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довідки</w:t>
      </w:r>
      <w:r w:rsidR="0093452B" w:rsidRPr="00F24745">
        <w:rPr>
          <w:b/>
          <w:bCs/>
          <w:spacing w:val="-5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про</w:t>
      </w:r>
      <w:r w:rsidR="0093452B" w:rsidRPr="00F24745">
        <w:rPr>
          <w:b/>
          <w:bCs/>
          <w:spacing w:val="-7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підтвердження</w:t>
      </w:r>
      <w:r w:rsidR="0093452B" w:rsidRPr="00F24745">
        <w:rPr>
          <w:b/>
          <w:bCs/>
          <w:spacing w:val="-5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трудового</w:t>
      </w:r>
      <w:r w:rsidR="0093452B" w:rsidRPr="00F24745">
        <w:rPr>
          <w:b/>
          <w:bCs/>
          <w:spacing w:val="-3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стажу</w:t>
      </w:r>
      <w:r w:rsidR="0093452B" w:rsidRPr="000A5259">
        <w:rPr>
          <w:spacing w:val="-4"/>
          <w:sz w:val="28"/>
          <w:szCs w:val="28"/>
        </w:rPr>
        <w:t xml:space="preserve"> </w:t>
      </w:r>
      <w:r w:rsidR="00F24745">
        <w:rPr>
          <w:spacing w:val="-4"/>
          <w:sz w:val="28"/>
          <w:szCs w:val="28"/>
        </w:rPr>
        <w:t>(</w:t>
      </w:r>
      <w:r w:rsidR="0093452B" w:rsidRPr="000A5259">
        <w:rPr>
          <w:sz w:val="28"/>
          <w:szCs w:val="28"/>
        </w:rPr>
        <w:t>3</w:t>
      </w:r>
      <w:r w:rsidR="0093452B" w:rsidRPr="000A5259">
        <w:rPr>
          <w:spacing w:val="-4"/>
          <w:sz w:val="28"/>
          <w:szCs w:val="28"/>
        </w:rPr>
        <w:t xml:space="preserve"> </w:t>
      </w:r>
      <w:r w:rsidR="0093452B" w:rsidRPr="000A5259">
        <w:rPr>
          <w:spacing w:val="-2"/>
          <w:sz w:val="28"/>
          <w:szCs w:val="28"/>
        </w:rPr>
        <w:t>звернення</w:t>
      </w:r>
      <w:r w:rsidR="00F24745">
        <w:rPr>
          <w:spacing w:val="-2"/>
          <w:sz w:val="28"/>
          <w:szCs w:val="28"/>
        </w:rPr>
        <w:t>)</w:t>
      </w:r>
      <w:r w:rsidR="0093452B" w:rsidRPr="000A5259">
        <w:rPr>
          <w:spacing w:val="-2"/>
          <w:sz w:val="28"/>
          <w:szCs w:val="28"/>
        </w:rPr>
        <w:t>;</w:t>
      </w:r>
    </w:p>
    <w:p w14:paraId="6169837F" w14:textId="6EA87920" w:rsidR="0093452B" w:rsidRPr="000A5259" w:rsidRDefault="000A5259" w:rsidP="00F24745">
      <w:pPr>
        <w:widowControl w:val="0"/>
        <w:tabs>
          <w:tab w:val="left" w:pos="567"/>
          <w:tab w:val="left" w:pos="709"/>
        </w:tabs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3452B" w:rsidRPr="00F24745">
        <w:rPr>
          <w:b/>
          <w:bCs/>
          <w:sz w:val="28"/>
          <w:szCs w:val="28"/>
        </w:rPr>
        <w:t>про</w:t>
      </w:r>
      <w:r w:rsidR="0093452B" w:rsidRPr="00F24745">
        <w:rPr>
          <w:b/>
          <w:bCs/>
          <w:spacing w:val="-6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здійснення</w:t>
      </w:r>
      <w:r w:rsidR="0093452B" w:rsidRPr="00F24745">
        <w:rPr>
          <w:b/>
          <w:bCs/>
          <w:spacing w:val="-5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запису</w:t>
      </w:r>
      <w:r w:rsidR="0093452B" w:rsidRPr="00F24745">
        <w:rPr>
          <w:b/>
          <w:bCs/>
          <w:spacing w:val="-6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у</w:t>
      </w:r>
      <w:r w:rsidR="0093452B" w:rsidRPr="00F24745">
        <w:rPr>
          <w:b/>
          <w:bCs/>
          <w:spacing w:val="-5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трудовій</w:t>
      </w:r>
      <w:r w:rsidR="0093452B" w:rsidRPr="00F24745">
        <w:rPr>
          <w:b/>
          <w:bCs/>
          <w:spacing w:val="-4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книжці</w:t>
      </w:r>
      <w:r w:rsidR="0093452B" w:rsidRPr="00F24745">
        <w:rPr>
          <w:b/>
          <w:bCs/>
          <w:spacing w:val="-3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про</w:t>
      </w:r>
      <w:r w:rsidR="0093452B" w:rsidRPr="00F24745">
        <w:rPr>
          <w:b/>
          <w:bCs/>
          <w:spacing w:val="-4"/>
          <w:sz w:val="28"/>
          <w:szCs w:val="28"/>
        </w:rPr>
        <w:t xml:space="preserve"> </w:t>
      </w:r>
      <w:r w:rsidR="0093452B" w:rsidRPr="00F24745">
        <w:rPr>
          <w:b/>
          <w:bCs/>
          <w:sz w:val="28"/>
          <w:szCs w:val="28"/>
        </w:rPr>
        <w:t>звільнення</w:t>
      </w:r>
      <w:r w:rsidR="0093452B" w:rsidRPr="000A5259">
        <w:rPr>
          <w:spacing w:val="-3"/>
          <w:sz w:val="28"/>
          <w:szCs w:val="28"/>
        </w:rPr>
        <w:t xml:space="preserve"> </w:t>
      </w:r>
      <w:r w:rsidR="00F24745">
        <w:rPr>
          <w:spacing w:val="-4"/>
          <w:sz w:val="28"/>
          <w:szCs w:val="28"/>
        </w:rPr>
        <w:t>(</w:t>
      </w:r>
      <w:r w:rsidR="0093452B" w:rsidRPr="000A5259">
        <w:rPr>
          <w:sz w:val="28"/>
          <w:szCs w:val="28"/>
        </w:rPr>
        <w:t>1</w:t>
      </w:r>
      <w:r w:rsidR="0093452B" w:rsidRPr="000A5259">
        <w:rPr>
          <w:spacing w:val="-7"/>
          <w:sz w:val="28"/>
          <w:szCs w:val="28"/>
        </w:rPr>
        <w:t xml:space="preserve"> </w:t>
      </w:r>
      <w:r w:rsidR="0093452B" w:rsidRPr="000A5259">
        <w:rPr>
          <w:spacing w:val="-2"/>
          <w:sz w:val="28"/>
          <w:szCs w:val="28"/>
        </w:rPr>
        <w:t>звернення</w:t>
      </w:r>
      <w:r w:rsidR="00F24745">
        <w:rPr>
          <w:spacing w:val="-2"/>
          <w:sz w:val="28"/>
          <w:szCs w:val="28"/>
        </w:rPr>
        <w:t>)</w:t>
      </w:r>
      <w:r w:rsidR="0093452B" w:rsidRPr="000A5259">
        <w:rPr>
          <w:spacing w:val="-2"/>
          <w:sz w:val="28"/>
          <w:szCs w:val="28"/>
        </w:rPr>
        <w:t>;</w:t>
      </w:r>
    </w:p>
    <w:p w14:paraId="27E69766" w14:textId="716F892C" w:rsidR="0093452B" w:rsidRPr="006E7C9B" w:rsidRDefault="0093452B" w:rsidP="00F24745">
      <w:pPr>
        <w:pStyle w:val="a4"/>
        <w:widowControl w:val="0"/>
        <w:autoSpaceDE w:val="0"/>
        <w:autoSpaceDN w:val="0"/>
        <w:spacing w:line="322" w:lineRule="exact"/>
        <w:ind w:left="567"/>
        <w:contextualSpacing w:val="0"/>
        <w:jc w:val="both"/>
        <w:rPr>
          <w:sz w:val="28"/>
          <w:szCs w:val="28"/>
        </w:rPr>
      </w:pPr>
      <w:r w:rsidRPr="00F24745">
        <w:rPr>
          <w:b/>
          <w:bCs/>
          <w:sz w:val="28"/>
          <w:szCs w:val="28"/>
        </w:rPr>
        <w:lastRenderedPageBreak/>
        <w:t>щодо</w:t>
      </w:r>
      <w:r w:rsidRPr="00F24745">
        <w:rPr>
          <w:b/>
          <w:bCs/>
          <w:spacing w:val="-11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бронювання</w:t>
      </w:r>
      <w:r w:rsidRPr="00F24745">
        <w:rPr>
          <w:b/>
          <w:bCs/>
          <w:spacing w:val="-7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військовозобов’язаних</w:t>
      </w:r>
      <w:r w:rsidRPr="00F24745">
        <w:rPr>
          <w:b/>
          <w:bCs/>
          <w:spacing w:val="-3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працівників</w:t>
      </w:r>
      <w:r w:rsidRPr="006E7C9B">
        <w:rPr>
          <w:spacing w:val="-9"/>
          <w:sz w:val="28"/>
          <w:szCs w:val="28"/>
        </w:rPr>
        <w:t xml:space="preserve"> </w:t>
      </w:r>
      <w:r w:rsidR="00F24745">
        <w:rPr>
          <w:spacing w:val="-9"/>
          <w:sz w:val="28"/>
          <w:szCs w:val="28"/>
        </w:rPr>
        <w:t>(</w:t>
      </w:r>
      <w:r w:rsidRPr="006E7C9B">
        <w:rPr>
          <w:sz w:val="28"/>
          <w:szCs w:val="28"/>
        </w:rPr>
        <w:t>1</w:t>
      </w:r>
      <w:r w:rsidRPr="006E7C9B">
        <w:rPr>
          <w:spacing w:val="-5"/>
          <w:sz w:val="28"/>
          <w:szCs w:val="28"/>
        </w:rPr>
        <w:t xml:space="preserve"> </w:t>
      </w:r>
      <w:r w:rsidRPr="006E7C9B">
        <w:rPr>
          <w:spacing w:val="-2"/>
          <w:sz w:val="28"/>
          <w:szCs w:val="28"/>
        </w:rPr>
        <w:t>звернення</w:t>
      </w:r>
      <w:r w:rsidR="00F24745">
        <w:rPr>
          <w:spacing w:val="-2"/>
          <w:sz w:val="28"/>
          <w:szCs w:val="28"/>
        </w:rPr>
        <w:t>)</w:t>
      </w:r>
      <w:r w:rsidRPr="006E7C9B">
        <w:rPr>
          <w:spacing w:val="-2"/>
          <w:sz w:val="28"/>
          <w:szCs w:val="28"/>
        </w:rPr>
        <w:t>;</w:t>
      </w:r>
    </w:p>
    <w:p w14:paraId="58A68EA9" w14:textId="36C6C14E" w:rsidR="00F24745" w:rsidRDefault="0093452B" w:rsidP="00F24745">
      <w:pPr>
        <w:pStyle w:val="a4"/>
        <w:widowControl w:val="0"/>
        <w:autoSpaceDE w:val="0"/>
        <w:autoSpaceDN w:val="0"/>
        <w:spacing w:line="322" w:lineRule="exact"/>
        <w:ind w:left="567"/>
        <w:contextualSpacing w:val="0"/>
        <w:jc w:val="both"/>
        <w:rPr>
          <w:spacing w:val="-2"/>
          <w:sz w:val="28"/>
          <w:szCs w:val="28"/>
        </w:rPr>
      </w:pPr>
      <w:r w:rsidRPr="00F24745">
        <w:rPr>
          <w:b/>
          <w:bCs/>
          <w:sz w:val="28"/>
          <w:szCs w:val="28"/>
        </w:rPr>
        <w:t>з</w:t>
      </w:r>
      <w:r w:rsidRPr="00F24745">
        <w:rPr>
          <w:b/>
          <w:bCs/>
          <w:spacing w:val="-3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інших</w:t>
      </w:r>
      <w:r w:rsidRPr="00F24745">
        <w:rPr>
          <w:b/>
          <w:bCs/>
          <w:spacing w:val="-4"/>
          <w:sz w:val="28"/>
          <w:szCs w:val="28"/>
        </w:rPr>
        <w:t xml:space="preserve"> </w:t>
      </w:r>
      <w:r w:rsidRPr="00F24745">
        <w:rPr>
          <w:b/>
          <w:bCs/>
          <w:sz w:val="28"/>
          <w:szCs w:val="28"/>
        </w:rPr>
        <w:t>питань</w:t>
      </w:r>
      <w:r w:rsidRPr="006E7C9B">
        <w:rPr>
          <w:sz w:val="28"/>
          <w:szCs w:val="28"/>
        </w:rPr>
        <w:t xml:space="preserve"> </w:t>
      </w:r>
      <w:r w:rsidR="00CC77F2">
        <w:rPr>
          <w:sz w:val="28"/>
          <w:szCs w:val="28"/>
        </w:rPr>
        <w:t>(</w:t>
      </w:r>
      <w:r w:rsidRPr="006E7C9B">
        <w:rPr>
          <w:sz w:val="28"/>
          <w:szCs w:val="28"/>
        </w:rPr>
        <w:t>3</w:t>
      </w:r>
      <w:r w:rsidRPr="006E7C9B">
        <w:rPr>
          <w:spacing w:val="-1"/>
          <w:sz w:val="28"/>
          <w:szCs w:val="28"/>
        </w:rPr>
        <w:t xml:space="preserve"> </w:t>
      </w:r>
      <w:r w:rsidRPr="006E7C9B">
        <w:rPr>
          <w:spacing w:val="-2"/>
          <w:sz w:val="28"/>
          <w:szCs w:val="28"/>
        </w:rPr>
        <w:t>звернення</w:t>
      </w:r>
      <w:r w:rsidR="00CC77F2">
        <w:rPr>
          <w:spacing w:val="-2"/>
          <w:sz w:val="28"/>
          <w:szCs w:val="28"/>
        </w:rPr>
        <w:t>)</w:t>
      </w:r>
      <w:r w:rsidR="00F24745">
        <w:rPr>
          <w:spacing w:val="-2"/>
          <w:sz w:val="28"/>
          <w:szCs w:val="28"/>
        </w:rPr>
        <w:t>;</w:t>
      </w:r>
    </w:p>
    <w:p w14:paraId="33977C8A" w14:textId="77777777" w:rsidR="00F24745" w:rsidRDefault="00196661" w:rsidP="00F24745">
      <w:pPr>
        <w:pStyle w:val="a4"/>
        <w:widowControl w:val="0"/>
        <w:autoSpaceDE w:val="0"/>
        <w:autoSpaceDN w:val="0"/>
        <w:spacing w:line="322" w:lineRule="exact"/>
        <w:ind w:left="567"/>
        <w:contextualSpacing w:val="0"/>
        <w:jc w:val="both"/>
        <w:rPr>
          <w:sz w:val="28"/>
          <w:szCs w:val="28"/>
        </w:rPr>
      </w:pPr>
      <w:r w:rsidRPr="00F24745">
        <w:rPr>
          <w:b/>
          <w:bCs/>
          <w:sz w:val="28"/>
          <w:szCs w:val="28"/>
        </w:rPr>
        <w:t>щодо надання відповіді на звернення на паперовому носії</w:t>
      </w:r>
      <w:r w:rsidRPr="00F24745">
        <w:rPr>
          <w:sz w:val="28"/>
          <w:szCs w:val="28"/>
        </w:rPr>
        <w:t xml:space="preserve"> (1 звернення).</w:t>
      </w:r>
    </w:p>
    <w:p w14:paraId="0212DE77" w14:textId="77777777" w:rsidR="005B7CB2" w:rsidRDefault="00196661" w:rsidP="005B7CB2">
      <w:pPr>
        <w:widowControl w:val="0"/>
        <w:autoSpaceDE w:val="0"/>
        <w:autoSpaceDN w:val="0"/>
        <w:spacing w:line="322" w:lineRule="exact"/>
        <w:jc w:val="both"/>
        <w:rPr>
          <w:sz w:val="28"/>
          <w:szCs w:val="28"/>
        </w:rPr>
      </w:pPr>
      <w:r w:rsidRPr="00F24745">
        <w:rPr>
          <w:sz w:val="28"/>
          <w:szCs w:val="28"/>
        </w:rPr>
        <w:t>Звернення стосується прохання про надання відповіді на звернення у паперовому вигляді на адресу приватного нотаріуса, зазначену у зверненні;</w:t>
      </w:r>
    </w:p>
    <w:p w14:paraId="7DA025DF" w14:textId="77777777" w:rsidR="005B7CB2" w:rsidRDefault="00196661" w:rsidP="005B7CB2">
      <w:pPr>
        <w:widowControl w:val="0"/>
        <w:autoSpaceDE w:val="0"/>
        <w:autoSpaceDN w:val="0"/>
        <w:spacing w:line="322" w:lineRule="exact"/>
        <w:ind w:firstLine="567"/>
        <w:jc w:val="both"/>
        <w:rPr>
          <w:sz w:val="28"/>
          <w:szCs w:val="28"/>
        </w:rPr>
      </w:pPr>
      <w:r w:rsidRPr="005B7CB2">
        <w:rPr>
          <w:b/>
          <w:bCs/>
          <w:sz w:val="28"/>
          <w:szCs w:val="28"/>
        </w:rPr>
        <w:t xml:space="preserve">щодо організації роботи зі зверненнями громадян </w:t>
      </w:r>
      <w:r w:rsidRPr="005B7CB2">
        <w:rPr>
          <w:sz w:val="28"/>
          <w:szCs w:val="28"/>
        </w:rPr>
        <w:t>(1 звернення)</w:t>
      </w:r>
      <w:r w:rsidR="00F24745" w:rsidRPr="005B7CB2">
        <w:rPr>
          <w:sz w:val="28"/>
          <w:szCs w:val="28"/>
        </w:rPr>
        <w:t xml:space="preserve">. </w:t>
      </w:r>
      <w:r w:rsidRPr="005B7CB2">
        <w:rPr>
          <w:sz w:val="28"/>
          <w:szCs w:val="28"/>
        </w:rPr>
        <w:t>Звернення стосується організації роботи зі зверненнями громадян та вжиття додаткових заходів, спрямованих на поліпшення інформованості населення про стан роботи зі зверненнями громадян тощо.</w:t>
      </w:r>
    </w:p>
    <w:p w14:paraId="00000010" w14:textId="1B5BECD2" w:rsidR="00C8039F" w:rsidRPr="006E7C9B" w:rsidRDefault="00113A7B">
      <w:pPr>
        <w:tabs>
          <w:tab w:val="left" w:pos="825"/>
        </w:tabs>
        <w:ind w:firstLine="567"/>
        <w:jc w:val="both"/>
        <w:rPr>
          <w:sz w:val="28"/>
          <w:szCs w:val="28"/>
        </w:rPr>
      </w:pPr>
      <w:r w:rsidRPr="00113A7B">
        <w:rPr>
          <w:sz w:val="28"/>
          <w:szCs w:val="28"/>
        </w:rPr>
        <w:t>Всі звернення були опрацьовані та розглянуті по суті, надана вичерпна відповідь в межах компетенції. Порушень термінів розгляду звернень за звітний період не допущено.</w:t>
      </w:r>
    </w:p>
    <w:p w14:paraId="00000011" w14:textId="77777777" w:rsidR="00C8039F" w:rsidRDefault="00C8039F">
      <w:pPr>
        <w:tabs>
          <w:tab w:val="left" w:pos="825"/>
        </w:tabs>
        <w:ind w:firstLine="567"/>
        <w:jc w:val="both"/>
        <w:rPr>
          <w:sz w:val="28"/>
          <w:szCs w:val="28"/>
        </w:rPr>
      </w:pPr>
    </w:p>
    <w:p w14:paraId="75E331A8" w14:textId="77777777" w:rsidR="00113A7B" w:rsidRDefault="00113A7B">
      <w:pPr>
        <w:tabs>
          <w:tab w:val="left" w:pos="825"/>
        </w:tabs>
        <w:ind w:firstLine="567"/>
        <w:jc w:val="both"/>
        <w:rPr>
          <w:sz w:val="28"/>
          <w:szCs w:val="28"/>
        </w:rPr>
      </w:pPr>
    </w:p>
    <w:sectPr w:rsidR="00113A7B" w:rsidSect="00A223B6">
      <w:headerReference w:type="default" r:id="rId8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82B4B" w14:textId="77777777" w:rsidR="004F6F66" w:rsidRDefault="004F6F66">
      <w:r>
        <w:separator/>
      </w:r>
    </w:p>
  </w:endnote>
  <w:endnote w:type="continuationSeparator" w:id="0">
    <w:p w14:paraId="37E6AE9F" w14:textId="77777777" w:rsidR="004F6F66" w:rsidRDefault="004F6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3E26245-4D74-4829-B527-1FDD273943BB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782E3B37-9A1A-449D-BBB3-431093643F30}"/>
    <w:embedBold r:id="rId3" w:fontKey="{29549A2B-EEC3-4606-9465-849081373040}"/>
    <w:embedItalic r:id="rId4" w:fontKey="{925DF4E8-80F5-4292-A875-1C4C6732BDC9}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E6A376A-48D6-41A1-A526-C5D72D8ACD1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ABDE6C55-A4AF-4461-AD3A-E7421D435C7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09EBCFCD-41C0-4CA1-A783-C8E503890054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 r:id="rId8" w:fontKey="{CAE97373-0CA7-404F-A77A-85C17120994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3D741B20-AF55-4B69-BEAD-517384DD26E9}"/>
    <w:embedItalic r:id="rId10" w:fontKey="{0D3569E4-D3C4-40F2-8329-EE779738FF2B}"/>
  </w:font>
  <w:font w:name="TimesNewRomanPSM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05B86" w14:textId="77777777" w:rsidR="004F6F66" w:rsidRDefault="004F6F66">
      <w:r>
        <w:separator/>
      </w:r>
    </w:p>
  </w:footnote>
  <w:footnote w:type="continuationSeparator" w:id="0">
    <w:p w14:paraId="174D7331" w14:textId="77777777" w:rsidR="004F6F66" w:rsidRDefault="004F6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2" w14:textId="5C1C4D27" w:rsidR="00C803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086E">
      <w:rPr>
        <w:noProof/>
        <w:color w:val="000000"/>
      </w:rPr>
      <w:t>2</w:t>
    </w:r>
    <w:r>
      <w:rPr>
        <w:color w:val="000000"/>
      </w:rPr>
      <w:fldChar w:fldCharType="end"/>
    </w:r>
  </w:p>
  <w:p w14:paraId="00000013" w14:textId="77777777" w:rsidR="00C8039F" w:rsidRDefault="00C8039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52FA0"/>
    <w:multiLevelType w:val="hybridMultilevel"/>
    <w:tmpl w:val="3C6C626E"/>
    <w:lvl w:ilvl="0" w:tplc="EBCA29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F83F0B"/>
    <w:multiLevelType w:val="multilevel"/>
    <w:tmpl w:val="8EB8D52E"/>
    <w:lvl w:ilvl="0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2C36C7"/>
    <w:multiLevelType w:val="multilevel"/>
    <w:tmpl w:val="4DD2E76E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AE862D5"/>
    <w:multiLevelType w:val="hybridMultilevel"/>
    <w:tmpl w:val="7DEAF738"/>
    <w:lvl w:ilvl="0" w:tplc="BDC2353C">
      <w:numFmt w:val="bullet"/>
      <w:lvlText w:val="-"/>
      <w:lvlJc w:val="left"/>
      <w:pPr>
        <w:ind w:left="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FE011AA">
      <w:numFmt w:val="bullet"/>
      <w:lvlText w:val="•"/>
      <w:lvlJc w:val="left"/>
      <w:pPr>
        <w:ind w:left="978" w:hanging="142"/>
      </w:pPr>
      <w:rPr>
        <w:rFonts w:hint="default"/>
        <w:lang w:val="uk-UA" w:eastAsia="en-US" w:bidi="ar-SA"/>
      </w:rPr>
    </w:lvl>
    <w:lvl w:ilvl="2" w:tplc="0FDA6FC2">
      <w:numFmt w:val="bullet"/>
      <w:lvlText w:val="•"/>
      <w:lvlJc w:val="left"/>
      <w:pPr>
        <w:ind w:left="1956" w:hanging="142"/>
      </w:pPr>
      <w:rPr>
        <w:rFonts w:hint="default"/>
        <w:lang w:val="uk-UA" w:eastAsia="en-US" w:bidi="ar-SA"/>
      </w:rPr>
    </w:lvl>
    <w:lvl w:ilvl="3" w:tplc="EC040C6C">
      <w:numFmt w:val="bullet"/>
      <w:lvlText w:val="•"/>
      <w:lvlJc w:val="left"/>
      <w:pPr>
        <w:ind w:left="2934" w:hanging="142"/>
      </w:pPr>
      <w:rPr>
        <w:rFonts w:hint="default"/>
        <w:lang w:val="uk-UA" w:eastAsia="en-US" w:bidi="ar-SA"/>
      </w:rPr>
    </w:lvl>
    <w:lvl w:ilvl="4" w:tplc="D3D40DDA">
      <w:numFmt w:val="bullet"/>
      <w:lvlText w:val="•"/>
      <w:lvlJc w:val="left"/>
      <w:pPr>
        <w:ind w:left="3912" w:hanging="142"/>
      </w:pPr>
      <w:rPr>
        <w:rFonts w:hint="default"/>
        <w:lang w:val="uk-UA" w:eastAsia="en-US" w:bidi="ar-SA"/>
      </w:rPr>
    </w:lvl>
    <w:lvl w:ilvl="5" w:tplc="D478A538">
      <w:numFmt w:val="bullet"/>
      <w:lvlText w:val="•"/>
      <w:lvlJc w:val="left"/>
      <w:pPr>
        <w:ind w:left="4890" w:hanging="142"/>
      </w:pPr>
      <w:rPr>
        <w:rFonts w:hint="default"/>
        <w:lang w:val="uk-UA" w:eastAsia="en-US" w:bidi="ar-SA"/>
      </w:rPr>
    </w:lvl>
    <w:lvl w:ilvl="6" w:tplc="DF4877C4">
      <w:numFmt w:val="bullet"/>
      <w:lvlText w:val="•"/>
      <w:lvlJc w:val="left"/>
      <w:pPr>
        <w:ind w:left="5868" w:hanging="142"/>
      </w:pPr>
      <w:rPr>
        <w:rFonts w:hint="default"/>
        <w:lang w:val="uk-UA" w:eastAsia="en-US" w:bidi="ar-SA"/>
      </w:rPr>
    </w:lvl>
    <w:lvl w:ilvl="7" w:tplc="107490AE">
      <w:numFmt w:val="bullet"/>
      <w:lvlText w:val="•"/>
      <w:lvlJc w:val="left"/>
      <w:pPr>
        <w:ind w:left="6846" w:hanging="142"/>
      </w:pPr>
      <w:rPr>
        <w:rFonts w:hint="default"/>
        <w:lang w:val="uk-UA" w:eastAsia="en-US" w:bidi="ar-SA"/>
      </w:rPr>
    </w:lvl>
    <w:lvl w:ilvl="8" w:tplc="10A623E6">
      <w:numFmt w:val="bullet"/>
      <w:lvlText w:val="•"/>
      <w:lvlJc w:val="left"/>
      <w:pPr>
        <w:ind w:left="7825" w:hanging="142"/>
      </w:pPr>
      <w:rPr>
        <w:rFonts w:hint="default"/>
        <w:lang w:val="uk-UA" w:eastAsia="en-US" w:bidi="ar-SA"/>
      </w:rPr>
    </w:lvl>
  </w:abstractNum>
  <w:num w:numId="1" w16cid:durableId="1161121174">
    <w:abstractNumId w:val="2"/>
  </w:num>
  <w:num w:numId="2" w16cid:durableId="2001469951">
    <w:abstractNumId w:val="1"/>
  </w:num>
  <w:num w:numId="3" w16cid:durableId="856382606">
    <w:abstractNumId w:val="3"/>
  </w:num>
  <w:num w:numId="4" w16cid:durableId="1877692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39F"/>
    <w:rsid w:val="000027F3"/>
    <w:rsid w:val="000A5259"/>
    <w:rsid w:val="000B165D"/>
    <w:rsid w:val="000C5F09"/>
    <w:rsid w:val="000D086E"/>
    <w:rsid w:val="00113A7B"/>
    <w:rsid w:val="00135B53"/>
    <w:rsid w:val="00174363"/>
    <w:rsid w:val="00196661"/>
    <w:rsid w:val="001D6560"/>
    <w:rsid w:val="002F2ECD"/>
    <w:rsid w:val="004317C5"/>
    <w:rsid w:val="00491373"/>
    <w:rsid w:val="004F6F66"/>
    <w:rsid w:val="00575106"/>
    <w:rsid w:val="005B51E8"/>
    <w:rsid w:val="005B7CB2"/>
    <w:rsid w:val="005C4BAC"/>
    <w:rsid w:val="006022B8"/>
    <w:rsid w:val="0064499E"/>
    <w:rsid w:val="006E7C9B"/>
    <w:rsid w:val="00747C1C"/>
    <w:rsid w:val="007C26EA"/>
    <w:rsid w:val="007D2E54"/>
    <w:rsid w:val="0093452B"/>
    <w:rsid w:val="00A0653D"/>
    <w:rsid w:val="00A223B6"/>
    <w:rsid w:val="00A36621"/>
    <w:rsid w:val="00A67C20"/>
    <w:rsid w:val="00A957F4"/>
    <w:rsid w:val="00B94E1D"/>
    <w:rsid w:val="00BD0BC2"/>
    <w:rsid w:val="00C8039F"/>
    <w:rsid w:val="00CC77F2"/>
    <w:rsid w:val="00D020D0"/>
    <w:rsid w:val="00DA6E9D"/>
    <w:rsid w:val="00F24745"/>
    <w:rsid w:val="00FF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41CD0"/>
  <w15:docId w15:val="{9319952F-9B21-4C05-95F5-EEE9C933A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67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5F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27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696673"/>
    <w:pPr>
      <w:widowControl w:val="0"/>
      <w:suppressAutoHyphens/>
      <w:autoSpaceDN w:val="0"/>
      <w:textAlignment w:val="baseline"/>
    </w:pPr>
    <w:rPr>
      <w:rFonts w:eastAsia="Andale Sans UI" w:cs="Tahoma"/>
      <w:kern w:val="3"/>
      <w:lang w:val="en-US" w:bidi="en-US"/>
    </w:rPr>
  </w:style>
  <w:style w:type="paragraph" w:styleId="a4">
    <w:name w:val="List Paragraph"/>
    <w:basedOn w:val="a"/>
    <w:uiPriority w:val="34"/>
    <w:qFormat/>
    <w:rsid w:val="0043224A"/>
    <w:pPr>
      <w:ind w:left="720"/>
      <w:contextualSpacing/>
    </w:pPr>
  </w:style>
  <w:style w:type="table" w:styleId="a5">
    <w:name w:val="Table Grid"/>
    <w:basedOn w:val="a1"/>
    <w:uiPriority w:val="39"/>
    <w:rsid w:val="00991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991B90"/>
    <w:rPr>
      <w:b/>
      <w:bCs/>
    </w:rPr>
  </w:style>
  <w:style w:type="paragraph" w:styleId="a7">
    <w:name w:val="header"/>
    <w:basedOn w:val="a"/>
    <w:link w:val="a8"/>
    <w:uiPriority w:val="99"/>
    <w:unhideWhenUsed/>
    <w:rsid w:val="00F73BBC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F73BB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9">
    <w:name w:val="footer"/>
    <w:basedOn w:val="a"/>
    <w:link w:val="aa"/>
    <w:uiPriority w:val="99"/>
    <w:unhideWhenUsed/>
    <w:rsid w:val="00F73BBC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F73BB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8B52CE"/>
    <w:rPr>
      <w:rFonts w:ascii="Segoe UI" w:eastAsiaTheme="minorHAnsi" w:hAnsi="Segoe UI" w:cs="Segoe UI"/>
      <w:sz w:val="18"/>
      <w:szCs w:val="18"/>
      <w:lang w:val="ru-RU" w:eastAsia="en-US"/>
    </w:rPr>
  </w:style>
  <w:style w:type="character" w:customStyle="1" w:styleId="ac">
    <w:name w:val="Текст у виносці Знак"/>
    <w:basedOn w:val="a0"/>
    <w:link w:val="ab"/>
    <w:uiPriority w:val="99"/>
    <w:semiHidden/>
    <w:rsid w:val="008B52CE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91275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uk-UA" w:eastAsia="ru-RU"/>
    </w:rPr>
  </w:style>
  <w:style w:type="paragraph" w:customStyle="1" w:styleId="rvps2">
    <w:name w:val="rvps2"/>
    <w:basedOn w:val="a"/>
    <w:rsid w:val="0091275B"/>
    <w:pPr>
      <w:spacing w:before="100" w:beforeAutospacing="1" w:after="100" w:afterAutospacing="1"/>
    </w:pPr>
    <w:rPr>
      <w:lang w:val="ru-RU"/>
    </w:rPr>
  </w:style>
  <w:style w:type="character" w:styleId="ad">
    <w:name w:val="Hyperlink"/>
    <w:uiPriority w:val="99"/>
    <w:unhideWhenUsed/>
    <w:rsid w:val="003F3D0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584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character" w:customStyle="1" w:styleId="HTML0">
    <w:name w:val="Стандартний HTML Знак"/>
    <w:basedOn w:val="a0"/>
    <w:link w:val="HTML"/>
    <w:uiPriority w:val="99"/>
    <w:rsid w:val="00584A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rsid w:val="00584AF1"/>
    <w:pPr>
      <w:jc w:val="center"/>
    </w:pPr>
    <w:rPr>
      <w:rFonts w:ascii="Bookman Old Style" w:hAnsi="Bookman Old Style"/>
      <w:b/>
      <w:sz w:val="20"/>
      <w:szCs w:val="20"/>
      <w:lang w:val="ru-RU"/>
    </w:rPr>
  </w:style>
  <w:style w:type="character" w:customStyle="1" w:styleId="af">
    <w:name w:val="Основний текст Знак"/>
    <w:basedOn w:val="a0"/>
    <w:link w:val="ae"/>
    <w:rsid w:val="00584AF1"/>
    <w:rPr>
      <w:rFonts w:ascii="Bookman Old Style" w:eastAsia="Times New Roman" w:hAnsi="Bookman Old Style" w:cs="Times New Roman"/>
      <w:b/>
      <w:sz w:val="20"/>
      <w:szCs w:val="20"/>
      <w:lang w:eastAsia="ru-RU"/>
    </w:rPr>
  </w:style>
  <w:style w:type="paragraph" w:customStyle="1" w:styleId="rvps3">
    <w:name w:val="rvps3"/>
    <w:basedOn w:val="a"/>
    <w:rsid w:val="00325782"/>
    <w:pPr>
      <w:spacing w:before="100" w:beforeAutospacing="1" w:after="100" w:afterAutospacing="1"/>
    </w:pPr>
    <w:rPr>
      <w:lang w:val="ru-RU"/>
    </w:rPr>
  </w:style>
  <w:style w:type="character" w:customStyle="1" w:styleId="rvts9">
    <w:name w:val="rvts9"/>
    <w:basedOn w:val="a0"/>
    <w:rsid w:val="00325782"/>
  </w:style>
  <w:style w:type="paragraph" w:customStyle="1" w:styleId="rvps6">
    <w:name w:val="rvps6"/>
    <w:basedOn w:val="a"/>
    <w:rsid w:val="00325782"/>
    <w:pPr>
      <w:spacing w:before="100" w:beforeAutospacing="1" w:after="100" w:afterAutospacing="1"/>
    </w:pPr>
    <w:rPr>
      <w:lang w:val="ru-RU"/>
    </w:rPr>
  </w:style>
  <w:style w:type="character" w:customStyle="1" w:styleId="rvts23">
    <w:name w:val="rvts23"/>
    <w:basedOn w:val="a0"/>
    <w:rsid w:val="00325782"/>
  </w:style>
  <w:style w:type="character" w:customStyle="1" w:styleId="apple-converted-space">
    <w:name w:val="apple-converted-space"/>
    <w:basedOn w:val="a0"/>
    <w:qFormat/>
    <w:rsid w:val="00E25F75"/>
  </w:style>
  <w:style w:type="paragraph" w:styleId="af0">
    <w:name w:val="Normal (Web)"/>
    <w:basedOn w:val="a"/>
    <w:uiPriority w:val="99"/>
    <w:rsid w:val="00E25F75"/>
    <w:pPr>
      <w:spacing w:before="100" w:beforeAutospacing="1" w:after="100" w:afterAutospacing="1"/>
    </w:pPr>
  </w:style>
  <w:style w:type="paragraph" w:styleId="af1">
    <w:name w:val="List"/>
    <w:basedOn w:val="a"/>
    <w:rsid w:val="00B83C0B"/>
    <w:pPr>
      <w:widowControl w:val="0"/>
      <w:suppressAutoHyphens/>
      <w:autoSpaceDE w:val="0"/>
      <w:ind w:left="283" w:hanging="283"/>
    </w:pPr>
    <w:rPr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835F5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uk-UA" w:eastAsia="ru-RU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ontstyle01">
    <w:name w:val="fontstyle01"/>
    <w:basedOn w:val="a0"/>
    <w:rsid w:val="00862CC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3">
    <w:name w:val="Emphasis"/>
    <w:uiPriority w:val="20"/>
    <w:qFormat/>
    <w:rsid w:val="006E7C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sdQ/G6bG7yBTW+VUaLg/OMUvHg==">CgMxLjAyCGguZ2pkZ3hzOAByITFCbm9tVXQ2a01EVjVjRlJOcmtURFgxZm9VMWEzb0NSVg==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7174</Words>
  <Characters>4090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16</cp:revision>
  <dcterms:created xsi:type="dcterms:W3CDTF">2025-02-05T14:31:00Z</dcterms:created>
  <dcterms:modified xsi:type="dcterms:W3CDTF">2026-02-05T11:16:00Z</dcterms:modified>
</cp:coreProperties>
</file>