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Енергонезалежність та економічне зростання країни - на сьогодні ключові питання розвитку нашої Держави і добробуту кожного громадянина. Широке впровадження </w:t>
      </w:r>
      <w:proofErr w:type="spellStart"/>
      <w:r>
        <w:rPr>
          <w:rFonts w:ascii="Times New Roman" w:hAnsi="Times New Roman"/>
          <w:sz w:val="28"/>
          <w:szCs w:val="28"/>
        </w:rPr>
        <w:t>енергоефективних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заходів у різних сферах економіки та злагоджені дії влади, бізнесу та громадськості у цьому напрямку дозволять не лише пожвавити економіку країни, надати поштовх для розвитку малого та середнього бізнесу, створити нові робочі місця, забезпечити додаткові надходження до бюджетів усіх рівнів, а й а найближчому майбутньому досягти енергетичної незалежності України.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налагодження діалогу між владою, бізнесом та громадськістю </w:t>
      </w:r>
      <w:r>
        <w:rPr>
          <w:rFonts w:ascii="Times New Roman" w:hAnsi="Times New Roman"/>
          <w:sz w:val="28"/>
          <w:szCs w:val="28"/>
        </w:rPr>
        <w:br/>
        <w:t>11-13 квітня 2017 року у виставковому центі «</w:t>
      </w:r>
      <w:proofErr w:type="spellStart"/>
      <w:r>
        <w:rPr>
          <w:rFonts w:ascii="Times New Roman" w:hAnsi="Times New Roman"/>
          <w:sz w:val="28"/>
          <w:szCs w:val="28"/>
        </w:rPr>
        <w:t>КиївЕкспоПлаза</w:t>
      </w:r>
      <w:proofErr w:type="spellEnd"/>
      <w:r>
        <w:rPr>
          <w:rFonts w:ascii="Times New Roman" w:hAnsi="Times New Roman"/>
          <w:sz w:val="28"/>
          <w:szCs w:val="28"/>
        </w:rPr>
        <w:t>» (м. Київ, вул. Салютна, 2-Б) відбудеться четверта національна виставка-форум «Незалежна теплоенергетика».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Організатор заходу - виставкова компанія «</w:t>
      </w:r>
      <w:proofErr w:type="spellStart"/>
      <w:r>
        <w:rPr>
          <w:rFonts w:ascii="Times New Roman" w:hAnsi="Times New Roman"/>
          <w:sz w:val="28"/>
          <w:szCs w:val="28"/>
        </w:rPr>
        <w:t>Євроіндекс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Офіційна підтримка </w:t>
      </w:r>
      <w:proofErr w:type="spellStart"/>
      <w:r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Експозиція виставки представить </w:t>
      </w:r>
      <w:proofErr w:type="spellStart"/>
      <w:r>
        <w:rPr>
          <w:rFonts w:ascii="Times New Roman" w:hAnsi="Times New Roman"/>
          <w:sz w:val="28"/>
          <w:szCs w:val="28"/>
        </w:rPr>
        <w:t>теплогенерувальне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обладнання — твердопаливні котли і модульні теплопункти, теплові насоси, </w:t>
      </w:r>
      <w:proofErr w:type="spellStart"/>
      <w:r>
        <w:rPr>
          <w:rFonts w:ascii="Times New Roman" w:hAnsi="Times New Roman"/>
          <w:sz w:val="28"/>
          <w:szCs w:val="28"/>
        </w:rPr>
        <w:t>геліоколектори</w:t>
      </w:r>
      <w:proofErr w:type="spellEnd"/>
      <w:r>
        <w:rPr>
          <w:rFonts w:ascii="Times New Roman" w:hAnsi="Times New Roman"/>
          <w:sz w:val="28"/>
          <w:szCs w:val="28"/>
        </w:rPr>
        <w:t xml:space="preserve">; тверде біопаливо та обладнання для його виробництва; сучасні технології та матеріали для </w:t>
      </w:r>
      <w:proofErr w:type="spellStart"/>
      <w:r>
        <w:rPr>
          <w:rFonts w:ascii="Times New Roman" w:hAnsi="Times New Roman"/>
          <w:sz w:val="28"/>
          <w:szCs w:val="28"/>
        </w:rPr>
        <w:t>термомодернізації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термосанації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будівель.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Виставку супроводжуватиме форум, який включає 3 тематичні дні: </w:t>
      </w:r>
      <w:proofErr w:type="spellStart"/>
      <w:r>
        <w:rPr>
          <w:rFonts w:ascii="Times New Roman" w:hAnsi="Times New Roman"/>
          <w:sz w:val="28"/>
          <w:szCs w:val="28"/>
        </w:rPr>
        <w:t>Енергоефективні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для нежитлового фонду; Біоенергетичний День; </w:t>
      </w:r>
      <w:proofErr w:type="spellStart"/>
      <w:r>
        <w:rPr>
          <w:rFonts w:ascii="Times New Roman" w:hAnsi="Times New Roman"/>
          <w:sz w:val="28"/>
          <w:szCs w:val="28"/>
        </w:rPr>
        <w:t>Енергоефективні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для житлового фонду: ОСББ і приватних домогосподарств. Ознайомитись з детальною програмою можна на сайті: www.t-energy.com.ua.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актуальність тематики заходу, запрошуємо керівників та фахівців районних державних адміністрацій, органів місцевого самоврядування, а також керівників комунальних підприємств взяти участь у роботі виставки-форуму «Незалежна теплоенергетика».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у заході - безкоштовна.</w:t>
      </w:r>
    </w:p>
    <w:p w:rsidR="0029505C" w:rsidRDefault="0029505C" w:rsidP="0029505C">
      <w:pPr>
        <w:ind w:left="20" w:right="20"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участі у заході необхідно зареєструватись, заповнивши анкету, що додається.</w:t>
      </w:r>
    </w:p>
    <w:p w:rsidR="00A25028" w:rsidRDefault="00A25028">
      <w:bookmarkStart w:id="0" w:name="_GoBack"/>
      <w:bookmarkEnd w:id="0"/>
    </w:p>
    <w:sectPr w:rsidR="00A2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74"/>
    <w:rsid w:val="000E1374"/>
    <w:rsid w:val="0029505C"/>
    <w:rsid w:val="00A2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5C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5C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2017-03-29T12:15:00Z</dcterms:created>
  <dcterms:modified xsi:type="dcterms:W3CDTF">2017-03-29T12:16:00Z</dcterms:modified>
</cp:coreProperties>
</file>