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17BD2" w14:textId="25971A73" w:rsidR="00624690" w:rsidRPr="00624690" w:rsidRDefault="00624690" w:rsidP="0043251C">
      <w:pPr>
        <w:shd w:val="clear" w:color="auto" w:fill="FFFFFF"/>
        <w:spacing w:after="0" w:line="240" w:lineRule="auto"/>
        <w:ind w:right="-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Українські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підприємці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зможуть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офіційно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використовувати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у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своїх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торговельних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марках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назву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держави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,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її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міжнародний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код, а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також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імітацію</w:t>
      </w:r>
      <w:proofErr w:type="spellEnd"/>
      <w:r w:rsidRPr="00624690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малого Державного Герба</w:t>
      </w:r>
    </w:p>
    <w:p w14:paraId="76DEC509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C67A7">
        <w:rPr>
          <w:color w:val="353637"/>
          <w:sz w:val="28"/>
          <w:szCs w:val="28"/>
        </w:rPr>
        <w:t>Міністерство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економіки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України</w:t>
      </w:r>
      <w:proofErr w:type="spellEnd"/>
      <w:r w:rsidRPr="00CC67A7">
        <w:rPr>
          <w:color w:val="353637"/>
          <w:sz w:val="28"/>
          <w:szCs w:val="28"/>
        </w:rPr>
        <w:t> </w:t>
      </w:r>
      <w:proofErr w:type="spellStart"/>
      <w:r w:rsidRPr="00CC67A7">
        <w:rPr>
          <w:color w:val="353637"/>
          <w:sz w:val="28"/>
          <w:szCs w:val="28"/>
        </w:rPr>
        <w:fldChar w:fldCharType="begin"/>
      </w:r>
      <w:r w:rsidRPr="00CC67A7">
        <w:rPr>
          <w:color w:val="353637"/>
          <w:sz w:val="28"/>
          <w:szCs w:val="28"/>
        </w:rPr>
        <w:instrText xml:space="preserve"> HYPERLINK "https://www.me.gov.ua/News/Detail?lang=uk-UA&amp;id=11b91c26-9d6f-4e4d-94a0-6e43a43faad5&amp;title=PidprimtsiZmozhut" \t "_blank" </w:instrText>
      </w:r>
      <w:r w:rsidRPr="00CC67A7">
        <w:rPr>
          <w:color w:val="353637"/>
          <w:sz w:val="28"/>
          <w:szCs w:val="28"/>
        </w:rPr>
        <w:fldChar w:fldCharType="separate"/>
      </w:r>
      <w:r w:rsidRPr="00CC67A7">
        <w:rPr>
          <w:rStyle w:val="a4"/>
          <w:sz w:val="28"/>
          <w:szCs w:val="28"/>
          <w:bdr w:val="none" w:sz="0" w:space="0" w:color="auto" w:frame="1"/>
        </w:rPr>
        <w:t>ухвалило</w:t>
      </w:r>
      <w:proofErr w:type="spellEnd"/>
      <w:r w:rsidRPr="00CC67A7">
        <w:rPr>
          <w:color w:val="353637"/>
          <w:sz w:val="28"/>
          <w:szCs w:val="28"/>
        </w:rPr>
        <w:fldChar w:fldCharType="end"/>
      </w:r>
      <w:r w:rsidRPr="00CC67A7">
        <w:rPr>
          <w:color w:val="353637"/>
          <w:sz w:val="28"/>
          <w:szCs w:val="28"/>
        </w:rPr>
        <w:t xml:space="preserve"> наказ, </w:t>
      </w:r>
      <w:proofErr w:type="spellStart"/>
      <w:r w:rsidRPr="00CC67A7">
        <w:rPr>
          <w:color w:val="353637"/>
          <w:sz w:val="28"/>
          <w:szCs w:val="28"/>
        </w:rPr>
        <w:t>згідно</w:t>
      </w:r>
      <w:proofErr w:type="spellEnd"/>
      <w:r w:rsidRPr="00CC67A7">
        <w:rPr>
          <w:color w:val="353637"/>
          <w:sz w:val="28"/>
          <w:szCs w:val="28"/>
        </w:rPr>
        <w:t xml:space="preserve"> з </w:t>
      </w:r>
      <w:proofErr w:type="spellStart"/>
      <w:r w:rsidRPr="00CC67A7">
        <w:rPr>
          <w:color w:val="353637"/>
          <w:sz w:val="28"/>
          <w:szCs w:val="28"/>
        </w:rPr>
        <w:t>яким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українські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підприємці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зможуть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офіційно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використовувати</w:t>
      </w:r>
      <w:proofErr w:type="spellEnd"/>
      <w:r w:rsidRPr="00CC67A7">
        <w:rPr>
          <w:color w:val="353637"/>
          <w:sz w:val="28"/>
          <w:szCs w:val="28"/>
        </w:rPr>
        <w:t xml:space="preserve"> у </w:t>
      </w:r>
      <w:proofErr w:type="spellStart"/>
      <w:r w:rsidRPr="00CC67A7">
        <w:rPr>
          <w:color w:val="353637"/>
          <w:sz w:val="28"/>
          <w:szCs w:val="28"/>
        </w:rPr>
        <w:t>своїх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торговельних</w:t>
      </w:r>
      <w:proofErr w:type="spellEnd"/>
      <w:r w:rsidRPr="00CC67A7">
        <w:rPr>
          <w:color w:val="353637"/>
          <w:sz w:val="28"/>
          <w:szCs w:val="28"/>
        </w:rPr>
        <w:t xml:space="preserve"> марках </w:t>
      </w:r>
      <w:proofErr w:type="spellStart"/>
      <w:r w:rsidRPr="00CC67A7">
        <w:rPr>
          <w:color w:val="353637"/>
          <w:sz w:val="28"/>
          <w:szCs w:val="28"/>
        </w:rPr>
        <w:t>назву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держави</w:t>
      </w:r>
      <w:proofErr w:type="spellEnd"/>
      <w:r w:rsidRPr="00CC67A7">
        <w:rPr>
          <w:color w:val="353637"/>
          <w:sz w:val="28"/>
          <w:szCs w:val="28"/>
        </w:rPr>
        <w:t xml:space="preserve">, </w:t>
      </w:r>
      <w:proofErr w:type="spellStart"/>
      <w:r w:rsidRPr="00CC67A7">
        <w:rPr>
          <w:color w:val="353637"/>
          <w:sz w:val="28"/>
          <w:szCs w:val="28"/>
        </w:rPr>
        <w:t>її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міжнародний</w:t>
      </w:r>
      <w:proofErr w:type="spellEnd"/>
      <w:r w:rsidRPr="00CC67A7">
        <w:rPr>
          <w:color w:val="353637"/>
          <w:sz w:val="28"/>
          <w:szCs w:val="28"/>
        </w:rPr>
        <w:t xml:space="preserve"> код, а </w:t>
      </w:r>
      <w:proofErr w:type="spellStart"/>
      <w:r w:rsidRPr="00CC67A7">
        <w:rPr>
          <w:color w:val="353637"/>
          <w:sz w:val="28"/>
          <w:szCs w:val="28"/>
        </w:rPr>
        <w:t>також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імітацію</w:t>
      </w:r>
      <w:proofErr w:type="spellEnd"/>
      <w:r w:rsidRPr="00CC67A7">
        <w:rPr>
          <w:color w:val="353637"/>
          <w:sz w:val="28"/>
          <w:szCs w:val="28"/>
        </w:rPr>
        <w:t xml:space="preserve"> малого Державного Герба. </w:t>
      </w:r>
    </w:p>
    <w:p w14:paraId="5B39D019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C67A7">
        <w:rPr>
          <w:color w:val="353637"/>
          <w:sz w:val="28"/>
          <w:szCs w:val="28"/>
        </w:rPr>
        <w:t>Відтепер</w:t>
      </w:r>
      <w:proofErr w:type="spellEnd"/>
      <w:r w:rsidRPr="00CC67A7">
        <w:rPr>
          <w:color w:val="353637"/>
          <w:sz w:val="28"/>
          <w:szCs w:val="28"/>
        </w:rPr>
        <w:t xml:space="preserve"> не </w:t>
      </w:r>
      <w:proofErr w:type="spellStart"/>
      <w:r w:rsidRPr="00CC67A7">
        <w:rPr>
          <w:color w:val="353637"/>
          <w:sz w:val="28"/>
          <w:szCs w:val="28"/>
        </w:rPr>
        <w:t>тільки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громадяни</w:t>
      </w:r>
      <w:proofErr w:type="spellEnd"/>
      <w:r w:rsidRPr="00CC67A7">
        <w:rPr>
          <w:color w:val="353637"/>
          <w:sz w:val="28"/>
          <w:szCs w:val="28"/>
        </w:rPr>
        <w:t xml:space="preserve">, але і </w:t>
      </w:r>
      <w:proofErr w:type="spellStart"/>
      <w:r w:rsidRPr="00CC67A7">
        <w:rPr>
          <w:color w:val="353637"/>
          <w:sz w:val="28"/>
          <w:szCs w:val="28"/>
        </w:rPr>
        <w:t>юридичні</w:t>
      </w:r>
      <w:proofErr w:type="spellEnd"/>
      <w:r w:rsidRPr="00CC67A7">
        <w:rPr>
          <w:color w:val="353637"/>
          <w:sz w:val="28"/>
          <w:szCs w:val="28"/>
        </w:rPr>
        <w:t xml:space="preserve"> особи, </w:t>
      </w:r>
      <w:proofErr w:type="spellStart"/>
      <w:r w:rsidRPr="00CC67A7">
        <w:rPr>
          <w:color w:val="353637"/>
          <w:sz w:val="28"/>
          <w:szCs w:val="28"/>
        </w:rPr>
        <w:t>створені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згідно</w:t>
      </w:r>
      <w:proofErr w:type="spellEnd"/>
      <w:r w:rsidRPr="00CC67A7">
        <w:rPr>
          <w:color w:val="353637"/>
          <w:sz w:val="28"/>
          <w:szCs w:val="28"/>
        </w:rPr>
        <w:t xml:space="preserve"> з </w:t>
      </w:r>
      <w:proofErr w:type="spellStart"/>
      <w:r w:rsidRPr="00CC67A7">
        <w:rPr>
          <w:color w:val="353637"/>
          <w:sz w:val="28"/>
          <w:szCs w:val="28"/>
        </w:rPr>
        <w:t>українським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законодавством</w:t>
      </w:r>
      <w:proofErr w:type="spellEnd"/>
      <w:r w:rsidRPr="00CC67A7">
        <w:rPr>
          <w:color w:val="353637"/>
          <w:sz w:val="28"/>
          <w:szCs w:val="28"/>
        </w:rPr>
        <w:t xml:space="preserve">, </w:t>
      </w:r>
      <w:proofErr w:type="spellStart"/>
      <w:r w:rsidRPr="00CC67A7">
        <w:rPr>
          <w:color w:val="353637"/>
          <w:sz w:val="28"/>
          <w:szCs w:val="28"/>
        </w:rPr>
        <w:t>зможуть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реалізувати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своє</w:t>
      </w:r>
      <w:proofErr w:type="spellEnd"/>
      <w:r w:rsidRPr="00CC67A7">
        <w:rPr>
          <w:color w:val="353637"/>
          <w:sz w:val="28"/>
          <w:szCs w:val="28"/>
        </w:rPr>
        <w:t xml:space="preserve"> право на </w:t>
      </w:r>
      <w:proofErr w:type="spellStart"/>
      <w:r w:rsidRPr="00CC67A7">
        <w:rPr>
          <w:color w:val="353637"/>
          <w:sz w:val="28"/>
          <w:szCs w:val="28"/>
        </w:rPr>
        <w:t>використання</w:t>
      </w:r>
      <w:proofErr w:type="spellEnd"/>
      <w:r w:rsidRPr="00CC67A7">
        <w:rPr>
          <w:color w:val="353637"/>
          <w:sz w:val="28"/>
          <w:szCs w:val="28"/>
        </w:rPr>
        <w:t xml:space="preserve"> в </w:t>
      </w:r>
      <w:proofErr w:type="spellStart"/>
      <w:r w:rsidRPr="00CC67A7">
        <w:rPr>
          <w:color w:val="353637"/>
          <w:sz w:val="28"/>
          <w:szCs w:val="28"/>
        </w:rPr>
        <w:t>торговельних</w:t>
      </w:r>
      <w:proofErr w:type="spellEnd"/>
      <w:r w:rsidRPr="00CC67A7">
        <w:rPr>
          <w:color w:val="353637"/>
          <w:sz w:val="28"/>
          <w:szCs w:val="28"/>
        </w:rPr>
        <w:t xml:space="preserve"> марках </w:t>
      </w:r>
      <w:proofErr w:type="spellStart"/>
      <w:r w:rsidRPr="00CC67A7">
        <w:rPr>
          <w:color w:val="353637"/>
          <w:sz w:val="28"/>
          <w:szCs w:val="28"/>
        </w:rPr>
        <w:t>офіційної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назви</w:t>
      </w:r>
      <w:proofErr w:type="spellEnd"/>
      <w:r w:rsidRPr="00CC67A7">
        <w:rPr>
          <w:color w:val="353637"/>
          <w:sz w:val="28"/>
          <w:szCs w:val="28"/>
        </w:rPr>
        <w:t xml:space="preserve"> та </w:t>
      </w:r>
      <w:proofErr w:type="spellStart"/>
      <w:r w:rsidRPr="00CC67A7">
        <w:rPr>
          <w:color w:val="353637"/>
          <w:sz w:val="28"/>
          <w:szCs w:val="28"/>
        </w:rPr>
        <w:t>міжнародного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літерного</w:t>
      </w:r>
      <w:proofErr w:type="spellEnd"/>
      <w:r w:rsidRPr="00CC67A7">
        <w:rPr>
          <w:color w:val="353637"/>
          <w:sz w:val="28"/>
          <w:szCs w:val="28"/>
        </w:rPr>
        <w:t xml:space="preserve"> коду </w:t>
      </w:r>
      <w:proofErr w:type="spellStart"/>
      <w:r w:rsidRPr="00CC67A7">
        <w:rPr>
          <w:color w:val="353637"/>
          <w:sz w:val="28"/>
          <w:szCs w:val="28"/>
        </w:rPr>
        <w:t>держави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Україна</w:t>
      </w:r>
      <w:proofErr w:type="spellEnd"/>
      <w:r w:rsidRPr="00CC67A7">
        <w:rPr>
          <w:color w:val="353637"/>
          <w:sz w:val="28"/>
          <w:szCs w:val="28"/>
        </w:rPr>
        <w:t xml:space="preserve">. </w:t>
      </w:r>
      <w:proofErr w:type="spellStart"/>
      <w:r w:rsidRPr="00CC67A7">
        <w:rPr>
          <w:color w:val="353637"/>
          <w:sz w:val="28"/>
          <w:szCs w:val="28"/>
        </w:rPr>
        <w:t>Окрім</w:t>
      </w:r>
      <w:proofErr w:type="spellEnd"/>
      <w:r w:rsidRPr="00CC67A7">
        <w:rPr>
          <w:color w:val="353637"/>
          <w:sz w:val="28"/>
          <w:szCs w:val="28"/>
        </w:rPr>
        <w:t xml:space="preserve"> того, </w:t>
      </w:r>
      <w:proofErr w:type="spellStart"/>
      <w:r w:rsidRPr="00CC67A7">
        <w:rPr>
          <w:color w:val="353637"/>
          <w:sz w:val="28"/>
          <w:szCs w:val="28"/>
        </w:rPr>
        <w:t>вперше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заявники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мають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можливість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отримати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дозвіл</w:t>
      </w:r>
      <w:proofErr w:type="spellEnd"/>
      <w:r w:rsidRPr="00CC67A7">
        <w:rPr>
          <w:color w:val="353637"/>
          <w:sz w:val="28"/>
          <w:szCs w:val="28"/>
        </w:rPr>
        <w:t xml:space="preserve"> на </w:t>
      </w:r>
      <w:proofErr w:type="spellStart"/>
      <w:r w:rsidRPr="00CC67A7">
        <w:rPr>
          <w:color w:val="353637"/>
          <w:sz w:val="28"/>
          <w:szCs w:val="28"/>
        </w:rPr>
        <w:t>включення</w:t>
      </w:r>
      <w:proofErr w:type="spellEnd"/>
      <w:r w:rsidRPr="00CC67A7">
        <w:rPr>
          <w:color w:val="353637"/>
          <w:sz w:val="28"/>
          <w:szCs w:val="28"/>
        </w:rPr>
        <w:t xml:space="preserve"> до </w:t>
      </w:r>
      <w:proofErr w:type="spellStart"/>
      <w:r w:rsidRPr="00CC67A7">
        <w:rPr>
          <w:color w:val="353637"/>
          <w:sz w:val="28"/>
          <w:szCs w:val="28"/>
        </w:rPr>
        <w:t>зображення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торговельної</w:t>
      </w:r>
      <w:proofErr w:type="spellEnd"/>
      <w:r w:rsidRPr="00CC67A7">
        <w:rPr>
          <w:color w:val="353637"/>
          <w:sz w:val="28"/>
          <w:szCs w:val="28"/>
        </w:rPr>
        <w:t xml:space="preserve"> марки </w:t>
      </w:r>
      <w:proofErr w:type="spellStart"/>
      <w:r w:rsidRPr="00CC67A7">
        <w:rPr>
          <w:color w:val="353637"/>
          <w:sz w:val="28"/>
          <w:szCs w:val="28"/>
        </w:rPr>
        <w:t>імітації</w:t>
      </w:r>
      <w:proofErr w:type="spellEnd"/>
      <w:r w:rsidRPr="00CC67A7">
        <w:rPr>
          <w:color w:val="353637"/>
          <w:sz w:val="28"/>
          <w:szCs w:val="28"/>
        </w:rPr>
        <w:t xml:space="preserve"> малого Державного Герба </w:t>
      </w:r>
      <w:proofErr w:type="spellStart"/>
      <w:r w:rsidRPr="00CC67A7">
        <w:rPr>
          <w:color w:val="353637"/>
          <w:sz w:val="28"/>
          <w:szCs w:val="28"/>
        </w:rPr>
        <w:t>України</w:t>
      </w:r>
      <w:proofErr w:type="spellEnd"/>
      <w:r w:rsidRPr="00CC67A7">
        <w:rPr>
          <w:color w:val="353637"/>
          <w:sz w:val="28"/>
          <w:szCs w:val="28"/>
        </w:rPr>
        <w:t>.</w:t>
      </w:r>
    </w:p>
    <w:p w14:paraId="53F1233A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C67A7">
        <w:rPr>
          <w:color w:val="353637"/>
          <w:sz w:val="28"/>
          <w:szCs w:val="28"/>
        </w:rPr>
        <w:t>Наданням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дозволів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займатиметься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спеціалізована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Комісія</w:t>
      </w:r>
      <w:proofErr w:type="spellEnd"/>
      <w:r w:rsidRPr="00CC67A7">
        <w:rPr>
          <w:color w:val="353637"/>
          <w:sz w:val="28"/>
          <w:szCs w:val="28"/>
        </w:rPr>
        <w:t xml:space="preserve">, </w:t>
      </w:r>
      <w:proofErr w:type="gramStart"/>
      <w:r w:rsidRPr="00CC67A7">
        <w:rPr>
          <w:color w:val="353637"/>
          <w:sz w:val="28"/>
          <w:szCs w:val="28"/>
        </w:rPr>
        <w:t>до складу</w:t>
      </w:r>
      <w:proofErr w:type="gram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якої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увійдуть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працівники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державної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організації</w:t>
      </w:r>
      <w:proofErr w:type="spellEnd"/>
      <w:r w:rsidRPr="00CC67A7">
        <w:rPr>
          <w:color w:val="353637"/>
          <w:sz w:val="28"/>
          <w:szCs w:val="28"/>
        </w:rPr>
        <w:t xml:space="preserve"> «</w:t>
      </w:r>
      <w:proofErr w:type="spellStart"/>
      <w:r w:rsidRPr="00CC67A7">
        <w:rPr>
          <w:color w:val="353637"/>
          <w:sz w:val="28"/>
          <w:szCs w:val="28"/>
        </w:rPr>
        <w:t>Український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національний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офіс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інтелектуальної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власності</w:t>
      </w:r>
      <w:proofErr w:type="spellEnd"/>
      <w:r w:rsidRPr="00CC67A7">
        <w:rPr>
          <w:color w:val="353637"/>
          <w:sz w:val="28"/>
          <w:szCs w:val="28"/>
        </w:rPr>
        <w:t xml:space="preserve"> та </w:t>
      </w:r>
      <w:proofErr w:type="spellStart"/>
      <w:r w:rsidRPr="00CC67A7">
        <w:rPr>
          <w:color w:val="353637"/>
          <w:sz w:val="28"/>
          <w:szCs w:val="28"/>
        </w:rPr>
        <w:t>інновацій</w:t>
      </w:r>
      <w:proofErr w:type="spellEnd"/>
      <w:r w:rsidRPr="00CC67A7">
        <w:rPr>
          <w:color w:val="353637"/>
          <w:sz w:val="28"/>
          <w:szCs w:val="28"/>
        </w:rPr>
        <w:t xml:space="preserve">» та </w:t>
      </w:r>
      <w:proofErr w:type="spellStart"/>
      <w:r w:rsidRPr="00CC67A7">
        <w:rPr>
          <w:color w:val="353637"/>
          <w:sz w:val="28"/>
          <w:szCs w:val="28"/>
        </w:rPr>
        <w:t>посадові</w:t>
      </w:r>
      <w:proofErr w:type="spellEnd"/>
      <w:r w:rsidRPr="00CC67A7">
        <w:rPr>
          <w:color w:val="353637"/>
          <w:sz w:val="28"/>
          <w:szCs w:val="28"/>
        </w:rPr>
        <w:t xml:space="preserve"> особи </w:t>
      </w:r>
      <w:proofErr w:type="spellStart"/>
      <w:r w:rsidRPr="00CC67A7">
        <w:rPr>
          <w:color w:val="353637"/>
          <w:sz w:val="28"/>
          <w:szCs w:val="28"/>
        </w:rPr>
        <w:t>Мінекономіки</w:t>
      </w:r>
      <w:proofErr w:type="spellEnd"/>
      <w:r w:rsidRPr="00CC67A7">
        <w:rPr>
          <w:color w:val="353637"/>
          <w:sz w:val="28"/>
          <w:szCs w:val="28"/>
        </w:rPr>
        <w:t xml:space="preserve">. </w:t>
      </w:r>
      <w:proofErr w:type="spellStart"/>
      <w:r w:rsidRPr="00CC67A7">
        <w:rPr>
          <w:color w:val="353637"/>
          <w:sz w:val="28"/>
          <w:szCs w:val="28"/>
        </w:rPr>
        <w:t>Діяльність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Комісії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сприятиме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захисту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національної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символіки</w:t>
      </w:r>
      <w:proofErr w:type="spellEnd"/>
      <w:r w:rsidRPr="00CC67A7">
        <w:rPr>
          <w:color w:val="353637"/>
          <w:sz w:val="28"/>
          <w:szCs w:val="28"/>
        </w:rPr>
        <w:t xml:space="preserve"> та </w:t>
      </w:r>
      <w:proofErr w:type="spellStart"/>
      <w:r w:rsidRPr="00CC67A7">
        <w:rPr>
          <w:color w:val="353637"/>
          <w:sz w:val="28"/>
          <w:szCs w:val="28"/>
        </w:rPr>
        <w:t>забезпеченню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відповідності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використання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офіційних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символів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держави</w:t>
      </w:r>
      <w:proofErr w:type="spellEnd"/>
      <w:r w:rsidRPr="00CC67A7">
        <w:rPr>
          <w:color w:val="353637"/>
          <w:sz w:val="28"/>
          <w:szCs w:val="28"/>
        </w:rPr>
        <w:t xml:space="preserve"> в </w:t>
      </w:r>
      <w:proofErr w:type="spellStart"/>
      <w:r w:rsidRPr="00CC67A7">
        <w:rPr>
          <w:color w:val="353637"/>
          <w:sz w:val="28"/>
          <w:szCs w:val="28"/>
        </w:rPr>
        <w:t>комерційних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цілях</w:t>
      </w:r>
      <w:proofErr w:type="spellEnd"/>
      <w:r w:rsidRPr="00CC67A7">
        <w:rPr>
          <w:color w:val="353637"/>
          <w:sz w:val="28"/>
          <w:szCs w:val="28"/>
        </w:rPr>
        <w:t>.</w:t>
      </w:r>
    </w:p>
    <w:p w14:paraId="64E1413C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CC67A7">
        <w:rPr>
          <w:color w:val="353637"/>
          <w:sz w:val="28"/>
          <w:szCs w:val="28"/>
        </w:rPr>
        <w:t> </w:t>
      </w:r>
    </w:p>
    <w:p w14:paraId="30907A7B" w14:textId="77777777" w:rsidR="00624690" w:rsidRPr="0043251C" w:rsidRDefault="00624690" w:rsidP="0043251C">
      <w:pPr>
        <w:pStyle w:val="3"/>
        <w:shd w:val="clear" w:color="auto" w:fill="FFFFFF"/>
        <w:spacing w:before="0" w:line="240" w:lineRule="auto"/>
        <w:ind w:right="-284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43251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43251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Pr="0043251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 xml:space="preserve"> умов </w:t>
      </w:r>
      <w:proofErr w:type="spellStart"/>
      <w:r w:rsidRPr="0043251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видаватимуть</w:t>
      </w:r>
      <w:proofErr w:type="spellEnd"/>
      <w:r w:rsidRPr="0043251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251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дозволи</w:t>
      </w:r>
      <w:proofErr w:type="spellEnd"/>
      <w:r w:rsidRPr="0043251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?</w:t>
      </w:r>
    </w:p>
    <w:bookmarkEnd w:id="0"/>
    <w:p w14:paraId="31B798CD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C67A7">
        <w:rPr>
          <w:color w:val="353637"/>
          <w:sz w:val="28"/>
          <w:szCs w:val="28"/>
        </w:rPr>
        <w:t>Комісія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видаватиме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дозволи</w:t>
      </w:r>
      <w:proofErr w:type="spellEnd"/>
      <w:r w:rsidRPr="00CC67A7">
        <w:rPr>
          <w:color w:val="353637"/>
          <w:sz w:val="28"/>
          <w:szCs w:val="28"/>
        </w:rPr>
        <w:t xml:space="preserve"> у </w:t>
      </w:r>
      <w:proofErr w:type="spellStart"/>
      <w:r w:rsidRPr="00CC67A7">
        <w:rPr>
          <w:color w:val="353637"/>
          <w:sz w:val="28"/>
          <w:szCs w:val="28"/>
        </w:rPr>
        <w:t>разі</w:t>
      </w:r>
      <w:proofErr w:type="spellEnd"/>
      <w:r w:rsidRPr="00CC67A7">
        <w:rPr>
          <w:color w:val="353637"/>
          <w:sz w:val="28"/>
          <w:szCs w:val="28"/>
        </w:rPr>
        <w:t xml:space="preserve">, </w:t>
      </w:r>
      <w:proofErr w:type="spellStart"/>
      <w:r w:rsidRPr="00CC67A7">
        <w:rPr>
          <w:color w:val="353637"/>
          <w:sz w:val="28"/>
          <w:szCs w:val="28"/>
        </w:rPr>
        <w:t>якщо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заявник</w:t>
      </w:r>
      <w:proofErr w:type="spellEnd"/>
      <w:r w:rsidRPr="00CC67A7">
        <w:rPr>
          <w:color w:val="353637"/>
          <w:sz w:val="28"/>
          <w:szCs w:val="28"/>
        </w:rPr>
        <w:t xml:space="preserve"> є </w:t>
      </w:r>
      <w:proofErr w:type="spellStart"/>
      <w:r w:rsidRPr="00CC67A7">
        <w:rPr>
          <w:color w:val="353637"/>
          <w:sz w:val="28"/>
          <w:szCs w:val="28"/>
        </w:rPr>
        <w:t>громадянином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України</w:t>
      </w:r>
      <w:proofErr w:type="spellEnd"/>
      <w:r w:rsidRPr="00CC67A7">
        <w:rPr>
          <w:color w:val="353637"/>
          <w:sz w:val="28"/>
          <w:szCs w:val="28"/>
        </w:rPr>
        <w:t xml:space="preserve"> та/</w:t>
      </w:r>
      <w:proofErr w:type="spellStart"/>
      <w:r w:rsidRPr="00CC67A7">
        <w:rPr>
          <w:color w:val="353637"/>
          <w:sz w:val="28"/>
          <w:szCs w:val="28"/>
        </w:rPr>
        <w:t>або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фізичною</w:t>
      </w:r>
      <w:proofErr w:type="spellEnd"/>
      <w:r w:rsidRPr="00CC67A7">
        <w:rPr>
          <w:color w:val="353637"/>
          <w:sz w:val="28"/>
          <w:szCs w:val="28"/>
        </w:rPr>
        <w:t xml:space="preserve"> особою-</w:t>
      </w:r>
      <w:proofErr w:type="spellStart"/>
      <w:r w:rsidRPr="00CC67A7">
        <w:rPr>
          <w:color w:val="353637"/>
          <w:sz w:val="28"/>
          <w:szCs w:val="28"/>
        </w:rPr>
        <w:t>підприємцем</w:t>
      </w:r>
      <w:proofErr w:type="spellEnd"/>
      <w:r w:rsidRPr="00CC67A7">
        <w:rPr>
          <w:color w:val="353637"/>
          <w:sz w:val="28"/>
          <w:szCs w:val="28"/>
        </w:rPr>
        <w:t>, та/</w:t>
      </w:r>
      <w:proofErr w:type="spellStart"/>
      <w:r w:rsidRPr="00CC67A7">
        <w:rPr>
          <w:color w:val="353637"/>
          <w:sz w:val="28"/>
          <w:szCs w:val="28"/>
        </w:rPr>
        <w:t>або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юридичною</w:t>
      </w:r>
      <w:proofErr w:type="spellEnd"/>
      <w:r w:rsidRPr="00CC67A7">
        <w:rPr>
          <w:color w:val="353637"/>
          <w:sz w:val="28"/>
          <w:szCs w:val="28"/>
        </w:rPr>
        <w:t xml:space="preserve"> особою, </w:t>
      </w:r>
      <w:proofErr w:type="spellStart"/>
      <w:r w:rsidRPr="00CC67A7">
        <w:rPr>
          <w:color w:val="353637"/>
          <w:sz w:val="28"/>
          <w:szCs w:val="28"/>
        </w:rPr>
        <w:t>зареєстрованими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згідно</w:t>
      </w:r>
      <w:proofErr w:type="spellEnd"/>
      <w:r w:rsidRPr="00CC67A7">
        <w:rPr>
          <w:color w:val="353637"/>
          <w:sz w:val="28"/>
          <w:szCs w:val="28"/>
        </w:rPr>
        <w:t xml:space="preserve"> з </w:t>
      </w:r>
      <w:proofErr w:type="spellStart"/>
      <w:r w:rsidRPr="00CC67A7">
        <w:rPr>
          <w:color w:val="353637"/>
          <w:sz w:val="28"/>
          <w:szCs w:val="28"/>
        </w:rPr>
        <w:t>українським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законодавством</w:t>
      </w:r>
      <w:proofErr w:type="spellEnd"/>
      <w:r w:rsidRPr="00CC67A7">
        <w:rPr>
          <w:color w:val="353637"/>
          <w:sz w:val="28"/>
          <w:szCs w:val="28"/>
        </w:rPr>
        <w:t>.</w:t>
      </w:r>
    </w:p>
    <w:p w14:paraId="6B6DBB53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C67A7">
        <w:rPr>
          <w:color w:val="353637"/>
          <w:sz w:val="28"/>
          <w:szCs w:val="28"/>
        </w:rPr>
        <w:t>Дозвіл</w:t>
      </w:r>
      <w:proofErr w:type="spellEnd"/>
      <w:r w:rsidRPr="00CC67A7">
        <w:rPr>
          <w:color w:val="353637"/>
          <w:sz w:val="28"/>
          <w:szCs w:val="28"/>
        </w:rPr>
        <w:t xml:space="preserve"> на </w:t>
      </w:r>
      <w:proofErr w:type="spellStart"/>
      <w:r w:rsidRPr="00CC67A7">
        <w:rPr>
          <w:color w:val="353637"/>
          <w:sz w:val="28"/>
          <w:szCs w:val="28"/>
        </w:rPr>
        <w:t>використання</w:t>
      </w:r>
      <w:proofErr w:type="spellEnd"/>
      <w:r w:rsidRPr="00CC67A7">
        <w:rPr>
          <w:color w:val="353637"/>
          <w:sz w:val="28"/>
          <w:szCs w:val="28"/>
        </w:rPr>
        <w:t xml:space="preserve"> в </w:t>
      </w:r>
      <w:proofErr w:type="spellStart"/>
      <w:r w:rsidRPr="00CC67A7">
        <w:rPr>
          <w:color w:val="353637"/>
          <w:sz w:val="28"/>
          <w:szCs w:val="28"/>
        </w:rPr>
        <w:t>торговельній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марці</w:t>
      </w:r>
      <w:proofErr w:type="spellEnd"/>
      <w:r w:rsidRPr="00CC67A7">
        <w:rPr>
          <w:color w:val="353637"/>
          <w:sz w:val="28"/>
          <w:szCs w:val="28"/>
        </w:rPr>
        <w:t> 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офіційної</w:t>
      </w:r>
      <w:proofErr w:type="spellEnd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назви</w:t>
      </w:r>
      <w:proofErr w:type="spellEnd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держави</w:t>
      </w:r>
      <w:proofErr w:type="spellEnd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Україна</w:t>
      </w:r>
      <w:proofErr w:type="spellEnd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або</w:t>
      </w:r>
      <w:proofErr w:type="spellEnd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міжнародного</w:t>
      </w:r>
      <w:proofErr w:type="spellEnd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літерного</w:t>
      </w:r>
      <w:proofErr w:type="spellEnd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коду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держави</w:t>
      </w:r>
      <w:proofErr w:type="spellEnd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Україна</w:t>
      </w:r>
      <w:proofErr w:type="spellEnd"/>
      <w:r w:rsidRPr="00CC67A7">
        <w:rPr>
          <w:color w:val="353637"/>
          <w:sz w:val="28"/>
          <w:szCs w:val="28"/>
        </w:rPr>
        <w:t xml:space="preserve"> не </w:t>
      </w:r>
      <w:proofErr w:type="spellStart"/>
      <w:r w:rsidRPr="00CC67A7">
        <w:rPr>
          <w:color w:val="353637"/>
          <w:sz w:val="28"/>
          <w:szCs w:val="28"/>
        </w:rPr>
        <w:t>має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суперечити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публічному</w:t>
      </w:r>
      <w:proofErr w:type="spellEnd"/>
      <w:r w:rsidRPr="00CC67A7">
        <w:rPr>
          <w:color w:val="353637"/>
          <w:sz w:val="28"/>
          <w:szCs w:val="28"/>
        </w:rPr>
        <w:t xml:space="preserve"> порядку, </w:t>
      </w:r>
      <w:proofErr w:type="spellStart"/>
      <w:r w:rsidRPr="00CC67A7">
        <w:rPr>
          <w:color w:val="353637"/>
          <w:sz w:val="28"/>
          <w:szCs w:val="28"/>
        </w:rPr>
        <w:t>загальновизнаним</w:t>
      </w:r>
      <w:proofErr w:type="spellEnd"/>
      <w:r w:rsidRPr="00CC67A7">
        <w:rPr>
          <w:color w:val="353637"/>
          <w:sz w:val="28"/>
          <w:szCs w:val="28"/>
        </w:rPr>
        <w:t xml:space="preserve"> принципам </w:t>
      </w:r>
      <w:proofErr w:type="spellStart"/>
      <w:r w:rsidRPr="00CC67A7">
        <w:rPr>
          <w:color w:val="353637"/>
          <w:sz w:val="28"/>
          <w:szCs w:val="28"/>
        </w:rPr>
        <w:t>моралі</w:t>
      </w:r>
      <w:proofErr w:type="spellEnd"/>
      <w:r w:rsidRPr="00CC67A7">
        <w:rPr>
          <w:color w:val="353637"/>
          <w:sz w:val="28"/>
          <w:szCs w:val="28"/>
        </w:rPr>
        <w:t xml:space="preserve">, та за </w:t>
      </w:r>
      <w:proofErr w:type="spellStart"/>
      <w:r w:rsidRPr="00CC67A7">
        <w:rPr>
          <w:color w:val="353637"/>
          <w:sz w:val="28"/>
          <w:szCs w:val="28"/>
        </w:rPr>
        <w:t>наявності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хоча</w:t>
      </w:r>
      <w:proofErr w:type="spellEnd"/>
      <w:r w:rsidRPr="00CC67A7">
        <w:rPr>
          <w:color w:val="353637"/>
          <w:sz w:val="28"/>
          <w:szCs w:val="28"/>
        </w:rPr>
        <w:t xml:space="preserve"> б </w:t>
      </w:r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одного з таких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факторів</w:t>
      </w:r>
      <w:proofErr w:type="spellEnd"/>
      <w:r w:rsidRPr="00CC67A7">
        <w:rPr>
          <w:color w:val="353637"/>
          <w:sz w:val="28"/>
          <w:szCs w:val="28"/>
        </w:rPr>
        <w:t>:</w:t>
      </w:r>
    </w:p>
    <w:p w14:paraId="6BB84A99" w14:textId="77777777" w:rsidR="00624690" w:rsidRPr="00CC67A7" w:rsidRDefault="00624690" w:rsidP="0043251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для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яких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заявлено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торговельну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марку,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мають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промислову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соціальну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освітню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наукову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культурну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чи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художню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цінність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цінність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галузей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економіки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1812BBB5" w14:textId="77777777" w:rsidR="00624690" w:rsidRPr="00CC67A7" w:rsidRDefault="00624690" w:rsidP="0043251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заявник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надає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благодійну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гуманітарну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допомогу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вигляді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для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яких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заявлено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торговельну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марку;</w:t>
      </w:r>
    </w:p>
    <w:p w14:paraId="21B7C66E" w14:textId="77777777" w:rsidR="00624690" w:rsidRPr="00CC67A7" w:rsidRDefault="00624690" w:rsidP="0043251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заявник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займає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провідне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становище </w:t>
      </w:r>
      <w:proofErr w:type="gram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на ринку</w:t>
      </w:r>
      <w:proofErr w:type="gram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щодо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для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яких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заявлено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торговельну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марку;</w:t>
      </w:r>
    </w:p>
    <w:p w14:paraId="22441BDE" w14:textId="77777777" w:rsidR="00624690" w:rsidRPr="00CC67A7" w:rsidRDefault="00624690" w:rsidP="0043251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заявник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здійснює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зовнішньоекономічну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діяльність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 у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своїй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групі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зовнішньоекономічної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діяльності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займає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провідну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позицію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29EDC614" w14:textId="77777777" w:rsidR="00624690" w:rsidRPr="00CC67A7" w:rsidRDefault="00624690" w:rsidP="0043251C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тривалість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діяльності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заявника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gram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на ринку</w:t>
      </w:r>
      <w:proofErr w:type="gram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світовому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ринку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щодо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для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яких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заявлено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торговельну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марку, становить не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менше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п'яти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років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21D4AA1C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CC67A7">
        <w:rPr>
          <w:color w:val="353637"/>
          <w:sz w:val="28"/>
          <w:szCs w:val="28"/>
        </w:rPr>
        <w:t> </w:t>
      </w:r>
    </w:p>
    <w:p w14:paraId="768EBA87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C67A7">
        <w:rPr>
          <w:color w:val="353637"/>
          <w:sz w:val="28"/>
          <w:szCs w:val="28"/>
        </w:rPr>
        <w:t>Дозвіл</w:t>
      </w:r>
      <w:proofErr w:type="spellEnd"/>
      <w:r w:rsidRPr="00CC67A7">
        <w:rPr>
          <w:color w:val="353637"/>
          <w:sz w:val="28"/>
          <w:szCs w:val="28"/>
        </w:rPr>
        <w:t xml:space="preserve"> на </w:t>
      </w:r>
      <w:proofErr w:type="spellStart"/>
      <w:r w:rsidRPr="00CC67A7">
        <w:rPr>
          <w:color w:val="353637"/>
          <w:sz w:val="28"/>
          <w:szCs w:val="28"/>
        </w:rPr>
        <w:t>використання</w:t>
      </w:r>
      <w:proofErr w:type="spellEnd"/>
      <w:r w:rsidRPr="00CC67A7">
        <w:rPr>
          <w:color w:val="353637"/>
          <w:sz w:val="28"/>
          <w:szCs w:val="28"/>
        </w:rPr>
        <w:t> 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імітації</w:t>
      </w:r>
      <w:proofErr w:type="spellEnd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 малого Державного Герба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України</w:t>
      </w:r>
      <w:proofErr w:type="spellEnd"/>
      <w:r w:rsidRPr="00CC67A7">
        <w:rPr>
          <w:color w:val="353637"/>
          <w:sz w:val="28"/>
          <w:szCs w:val="28"/>
        </w:rPr>
        <w:t xml:space="preserve"> на </w:t>
      </w:r>
      <w:proofErr w:type="spellStart"/>
      <w:r w:rsidRPr="00CC67A7">
        <w:rPr>
          <w:color w:val="353637"/>
          <w:sz w:val="28"/>
          <w:szCs w:val="28"/>
        </w:rPr>
        <w:t>зображенні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торговельної</w:t>
      </w:r>
      <w:proofErr w:type="spellEnd"/>
      <w:r w:rsidRPr="00CC67A7">
        <w:rPr>
          <w:color w:val="353637"/>
          <w:sz w:val="28"/>
          <w:szCs w:val="28"/>
        </w:rPr>
        <w:t xml:space="preserve"> марки </w:t>
      </w:r>
      <w:proofErr w:type="spellStart"/>
      <w:r w:rsidRPr="00CC67A7">
        <w:rPr>
          <w:color w:val="353637"/>
          <w:sz w:val="28"/>
          <w:szCs w:val="28"/>
        </w:rPr>
        <w:t>може</w:t>
      </w:r>
      <w:proofErr w:type="spellEnd"/>
      <w:r w:rsidRPr="00CC67A7">
        <w:rPr>
          <w:color w:val="353637"/>
          <w:sz w:val="28"/>
          <w:szCs w:val="28"/>
        </w:rPr>
        <w:t xml:space="preserve"> бути </w:t>
      </w:r>
      <w:proofErr w:type="spellStart"/>
      <w:r w:rsidRPr="00CC67A7">
        <w:rPr>
          <w:color w:val="353637"/>
          <w:sz w:val="28"/>
          <w:szCs w:val="28"/>
        </w:rPr>
        <w:t>наданий</w:t>
      </w:r>
      <w:proofErr w:type="spellEnd"/>
      <w:r w:rsidRPr="00CC67A7">
        <w:rPr>
          <w:color w:val="353637"/>
          <w:sz w:val="28"/>
          <w:szCs w:val="28"/>
        </w:rPr>
        <w:t xml:space="preserve">, </w:t>
      </w:r>
      <w:proofErr w:type="spellStart"/>
      <w:r w:rsidRPr="00CC67A7">
        <w:rPr>
          <w:color w:val="353637"/>
          <w:sz w:val="28"/>
          <w:szCs w:val="28"/>
        </w:rPr>
        <w:t>якщо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це</w:t>
      </w:r>
      <w:proofErr w:type="spellEnd"/>
      <w:r w:rsidRPr="00CC67A7">
        <w:rPr>
          <w:color w:val="353637"/>
          <w:sz w:val="28"/>
          <w:szCs w:val="28"/>
        </w:rPr>
        <w:t xml:space="preserve"> не </w:t>
      </w:r>
      <w:proofErr w:type="spellStart"/>
      <w:r w:rsidRPr="00CC67A7">
        <w:rPr>
          <w:color w:val="353637"/>
          <w:sz w:val="28"/>
          <w:szCs w:val="28"/>
        </w:rPr>
        <w:t>суперечить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загальновизнаним</w:t>
      </w:r>
      <w:proofErr w:type="spellEnd"/>
      <w:r w:rsidRPr="00CC67A7">
        <w:rPr>
          <w:color w:val="353637"/>
          <w:sz w:val="28"/>
          <w:szCs w:val="28"/>
        </w:rPr>
        <w:t xml:space="preserve"> принципам </w:t>
      </w:r>
      <w:proofErr w:type="spellStart"/>
      <w:r w:rsidRPr="00CC67A7">
        <w:rPr>
          <w:color w:val="353637"/>
          <w:sz w:val="28"/>
          <w:szCs w:val="28"/>
        </w:rPr>
        <w:t>моралі</w:t>
      </w:r>
      <w:proofErr w:type="spellEnd"/>
      <w:r w:rsidRPr="00CC67A7">
        <w:rPr>
          <w:color w:val="353637"/>
          <w:sz w:val="28"/>
          <w:szCs w:val="28"/>
        </w:rPr>
        <w:t xml:space="preserve"> та не </w:t>
      </w:r>
      <w:proofErr w:type="spellStart"/>
      <w:r w:rsidRPr="00CC67A7">
        <w:rPr>
          <w:color w:val="353637"/>
          <w:sz w:val="28"/>
          <w:szCs w:val="28"/>
        </w:rPr>
        <w:t>порушує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публічний</w:t>
      </w:r>
      <w:proofErr w:type="spellEnd"/>
      <w:r w:rsidRPr="00CC67A7">
        <w:rPr>
          <w:color w:val="353637"/>
          <w:sz w:val="28"/>
          <w:szCs w:val="28"/>
        </w:rPr>
        <w:t xml:space="preserve"> порядок, а </w:t>
      </w:r>
      <w:proofErr w:type="spellStart"/>
      <w:r w:rsidRPr="00CC67A7">
        <w:rPr>
          <w:color w:val="353637"/>
          <w:sz w:val="28"/>
          <w:szCs w:val="28"/>
        </w:rPr>
        <w:t>також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якщо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виконується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хоча</w:t>
      </w:r>
      <w:proofErr w:type="spellEnd"/>
      <w:r w:rsidRPr="00CC67A7">
        <w:rPr>
          <w:color w:val="353637"/>
          <w:sz w:val="28"/>
          <w:szCs w:val="28"/>
        </w:rPr>
        <w:t xml:space="preserve"> б </w:t>
      </w:r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 xml:space="preserve">два з таких </w:t>
      </w:r>
      <w:proofErr w:type="spellStart"/>
      <w:r w:rsidRPr="00CC67A7">
        <w:rPr>
          <w:rStyle w:val="a5"/>
          <w:color w:val="353637"/>
          <w:sz w:val="28"/>
          <w:szCs w:val="28"/>
          <w:bdr w:val="none" w:sz="0" w:space="0" w:color="auto" w:frame="1"/>
        </w:rPr>
        <w:t>факторів</w:t>
      </w:r>
      <w:proofErr w:type="spellEnd"/>
      <w:r w:rsidRPr="00CC67A7">
        <w:rPr>
          <w:color w:val="353637"/>
          <w:sz w:val="28"/>
          <w:szCs w:val="28"/>
        </w:rPr>
        <w:t>:</w:t>
      </w:r>
    </w:p>
    <w:p w14:paraId="5C96BC63" w14:textId="77777777" w:rsidR="00624690" w:rsidRPr="00CC67A7" w:rsidRDefault="00624690" w:rsidP="0043251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lastRenderedPageBreak/>
        <w:t>товари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для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яких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заявлено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торговельну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марку,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мають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промислову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соціальну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освітню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наукову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культурну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чи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художню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цінність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цінність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галузей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економіки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1DC5F8CF" w14:textId="77777777" w:rsidR="00624690" w:rsidRPr="00CC67A7" w:rsidRDefault="00624690" w:rsidP="0043251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заявник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надає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благодійну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гуманітарну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допомогу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у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вигляді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для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яких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заявлено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торговельну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марку;</w:t>
      </w:r>
    </w:p>
    <w:p w14:paraId="4EE6E4AE" w14:textId="77777777" w:rsidR="00624690" w:rsidRPr="00CC67A7" w:rsidRDefault="00624690" w:rsidP="0043251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заявник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має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визнану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репутацію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щодо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таких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здійснює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заходи з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просування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позитивного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іміджу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щодо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таких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>;</w:t>
      </w:r>
    </w:p>
    <w:p w14:paraId="0ADFCBFE" w14:textId="77777777" w:rsidR="00624690" w:rsidRPr="00CC67A7" w:rsidRDefault="00624690" w:rsidP="0043251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заявник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займає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провідне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становище </w:t>
      </w:r>
      <w:proofErr w:type="gram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на ринку</w:t>
      </w:r>
      <w:proofErr w:type="gram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щодо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, для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яких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заявлено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торговельну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марку;</w:t>
      </w:r>
    </w:p>
    <w:p w14:paraId="46A18E83" w14:textId="77777777" w:rsidR="00624690" w:rsidRPr="00CC67A7" w:rsidRDefault="00624690" w:rsidP="0043251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заявник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здійснює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зовнішньоекономічну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діяльність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 у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своїй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групі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зовнішньоекономічної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діяльності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займає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провідне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становище;</w:t>
      </w:r>
    </w:p>
    <w:p w14:paraId="3EE51D1E" w14:textId="77777777" w:rsidR="00624690" w:rsidRPr="00CC67A7" w:rsidRDefault="00624690" w:rsidP="0043251C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тривалість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діяльності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заявника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gram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на ринку</w:t>
      </w:r>
      <w:proofErr w:type="gram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України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світовому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ринку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щодо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заявлених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товарів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та/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або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послуг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становить не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менше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п'яти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CC67A7">
        <w:rPr>
          <w:rFonts w:ascii="Times New Roman" w:hAnsi="Times New Roman" w:cs="Times New Roman"/>
          <w:color w:val="353637"/>
          <w:sz w:val="28"/>
          <w:szCs w:val="28"/>
        </w:rPr>
        <w:t>років</w:t>
      </w:r>
      <w:proofErr w:type="spellEnd"/>
      <w:r w:rsidRPr="00CC67A7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769AE674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r w:rsidRPr="00CC67A7">
        <w:rPr>
          <w:color w:val="353637"/>
          <w:sz w:val="28"/>
          <w:szCs w:val="28"/>
        </w:rPr>
        <w:t> </w:t>
      </w:r>
    </w:p>
    <w:p w14:paraId="2F87F930" w14:textId="77777777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C67A7">
        <w:rPr>
          <w:color w:val="353637"/>
          <w:sz w:val="28"/>
          <w:szCs w:val="28"/>
        </w:rPr>
        <w:t>Дозвіл</w:t>
      </w:r>
      <w:proofErr w:type="spellEnd"/>
      <w:r w:rsidRPr="00CC67A7">
        <w:rPr>
          <w:color w:val="353637"/>
          <w:sz w:val="28"/>
          <w:szCs w:val="28"/>
        </w:rPr>
        <w:t xml:space="preserve"> не </w:t>
      </w:r>
      <w:proofErr w:type="spellStart"/>
      <w:r w:rsidRPr="00CC67A7">
        <w:rPr>
          <w:color w:val="353637"/>
          <w:sz w:val="28"/>
          <w:szCs w:val="28"/>
        </w:rPr>
        <w:t>надається</w:t>
      </w:r>
      <w:proofErr w:type="spellEnd"/>
      <w:r w:rsidRPr="00CC67A7">
        <w:rPr>
          <w:color w:val="353637"/>
          <w:sz w:val="28"/>
          <w:szCs w:val="28"/>
        </w:rPr>
        <w:t xml:space="preserve"> особам, </w:t>
      </w:r>
      <w:proofErr w:type="spellStart"/>
      <w:r w:rsidRPr="00CC67A7">
        <w:rPr>
          <w:color w:val="353637"/>
          <w:sz w:val="28"/>
          <w:szCs w:val="28"/>
        </w:rPr>
        <w:t>щодо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яких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застосовано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персональні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спеціальні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економічні</w:t>
      </w:r>
      <w:proofErr w:type="spellEnd"/>
      <w:r w:rsidRPr="00CC67A7">
        <w:rPr>
          <w:color w:val="353637"/>
          <w:sz w:val="28"/>
          <w:szCs w:val="28"/>
        </w:rPr>
        <w:t xml:space="preserve"> та </w:t>
      </w:r>
      <w:proofErr w:type="spellStart"/>
      <w:r w:rsidRPr="00CC67A7">
        <w:rPr>
          <w:color w:val="353637"/>
          <w:sz w:val="28"/>
          <w:szCs w:val="28"/>
        </w:rPr>
        <w:t>інші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обмежувальні</w:t>
      </w:r>
      <w:proofErr w:type="spellEnd"/>
      <w:r w:rsidRPr="00CC67A7">
        <w:rPr>
          <w:color w:val="353637"/>
          <w:sz w:val="28"/>
          <w:szCs w:val="28"/>
        </w:rPr>
        <w:t xml:space="preserve"> заходи (</w:t>
      </w:r>
      <w:proofErr w:type="spellStart"/>
      <w:r w:rsidRPr="00CC67A7">
        <w:rPr>
          <w:color w:val="353637"/>
          <w:sz w:val="28"/>
          <w:szCs w:val="28"/>
        </w:rPr>
        <w:t>санкції</w:t>
      </w:r>
      <w:proofErr w:type="spellEnd"/>
      <w:r w:rsidRPr="00CC67A7">
        <w:rPr>
          <w:color w:val="353637"/>
          <w:sz w:val="28"/>
          <w:szCs w:val="28"/>
        </w:rPr>
        <w:t>).</w:t>
      </w:r>
    </w:p>
    <w:p w14:paraId="0E6F6275" w14:textId="4C49C4CD" w:rsidR="00624690" w:rsidRPr="00CC67A7" w:rsidRDefault="00624690" w:rsidP="0043251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CC67A7">
        <w:rPr>
          <w:color w:val="353637"/>
          <w:sz w:val="28"/>
          <w:szCs w:val="28"/>
        </w:rPr>
        <w:t>Ознайомитися</w:t>
      </w:r>
      <w:proofErr w:type="spellEnd"/>
      <w:r w:rsidRPr="00CC67A7">
        <w:rPr>
          <w:color w:val="353637"/>
          <w:sz w:val="28"/>
          <w:szCs w:val="28"/>
        </w:rPr>
        <w:t xml:space="preserve"> </w:t>
      </w:r>
      <w:proofErr w:type="spellStart"/>
      <w:r w:rsidRPr="00CC67A7">
        <w:rPr>
          <w:color w:val="353637"/>
          <w:sz w:val="28"/>
          <w:szCs w:val="28"/>
        </w:rPr>
        <w:t>детальніше</w:t>
      </w:r>
      <w:proofErr w:type="spellEnd"/>
      <w:r w:rsidRPr="00CC67A7">
        <w:rPr>
          <w:color w:val="353637"/>
          <w:sz w:val="28"/>
          <w:szCs w:val="28"/>
        </w:rPr>
        <w:t xml:space="preserve"> з наказом № 19944 </w:t>
      </w:r>
      <w:proofErr w:type="spellStart"/>
      <w:r w:rsidRPr="00CC67A7">
        <w:rPr>
          <w:color w:val="353637"/>
          <w:sz w:val="28"/>
          <w:szCs w:val="28"/>
        </w:rPr>
        <w:t>можна</w:t>
      </w:r>
      <w:proofErr w:type="spellEnd"/>
      <w:r w:rsidRPr="00CC67A7">
        <w:rPr>
          <w:color w:val="353637"/>
          <w:sz w:val="28"/>
          <w:szCs w:val="28"/>
        </w:rPr>
        <w:t xml:space="preserve"> за </w:t>
      </w:r>
      <w:hyperlink r:id="rId5" w:tgtFrame="_blank" w:history="1">
        <w:proofErr w:type="spellStart"/>
        <w:r w:rsidRPr="00CC67A7">
          <w:rPr>
            <w:rStyle w:val="a4"/>
            <w:sz w:val="28"/>
            <w:szCs w:val="28"/>
            <w:bdr w:val="none" w:sz="0" w:space="0" w:color="auto" w:frame="1"/>
          </w:rPr>
          <w:t>посиланням</w:t>
        </w:r>
        <w:proofErr w:type="spellEnd"/>
      </w:hyperlink>
      <w:r w:rsidRPr="00CC67A7">
        <w:rPr>
          <w:color w:val="353637"/>
          <w:sz w:val="28"/>
          <w:szCs w:val="28"/>
          <w:lang w:val="uk-UA"/>
        </w:rPr>
        <w:t xml:space="preserve"> https://www.me.gov.ua/News/Detail?lang=uk-UA&amp;id=11b91c26-9d6f-4e4d-94a0-6e43a43faad5&amp;title=PidprimtsiZmozhut</w:t>
      </w:r>
      <w:r w:rsidRPr="00CC67A7">
        <w:rPr>
          <w:color w:val="353637"/>
          <w:sz w:val="28"/>
          <w:szCs w:val="28"/>
        </w:rPr>
        <w:t>.</w:t>
      </w:r>
    </w:p>
    <w:p w14:paraId="71845AD2" w14:textId="77777777" w:rsidR="00B76BC9" w:rsidRPr="00CC67A7" w:rsidRDefault="00B76BC9" w:rsidP="0043251C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B76BC9" w:rsidRPr="00CC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92FAF"/>
    <w:multiLevelType w:val="multilevel"/>
    <w:tmpl w:val="0F7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510C1"/>
    <w:multiLevelType w:val="multilevel"/>
    <w:tmpl w:val="D6A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B0"/>
    <w:rsid w:val="0043251C"/>
    <w:rsid w:val="00624690"/>
    <w:rsid w:val="009C11B0"/>
    <w:rsid w:val="00B76BC9"/>
    <w:rsid w:val="00C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E8EF"/>
  <w15:chartTrackingRefBased/>
  <w15:docId w15:val="{2216283A-FB98-4E6B-9D8A-EEC4F2EE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6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46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4690"/>
    <w:rPr>
      <w:color w:val="0000FF"/>
      <w:u w:val="single"/>
    </w:rPr>
  </w:style>
  <w:style w:type="character" w:styleId="a5">
    <w:name w:val="Strong"/>
    <w:basedOn w:val="a0"/>
    <w:uiPriority w:val="22"/>
    <w:qFormat/>
    <w:rsid w:val="00624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2018">
          <w:blockQuote w:val="1"/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RE41533?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2024-03-05T07:41:00Z</dcterms:created>
  <dcterms:modified xsi:type="dcterms:W3CDTF">2024-03-05T07:45:00Z</dcterms:modified>
</cp:coreProperties>
</file>