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26" w:rsidRDefault="00EE1626" w:rsidP="00EE1626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уваги підприємців! </w:t>
      </w:r>
    </w:p>
    <w:p w:rsidR="00EE1626" w:rsidRDefault="00EE1626" w:rsidP="00EE1626">
      <w:pPr>
        <w:tabs>
          <w:tab w:val="left" w:pos="426"/>
          <w:tab w:val="left" w:pos="8595"/>
        </w:tabs>
        <w:spacing w:line="228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В області здійснюють діяльність «гарячі лінії</w:t>
      </w:r>
      <w:r>
        <w:rPr>
          <w:rFonts w:eastAsia="Calibri"/>
          <w:b/>
          <w:sz w:val="28"/>
          <w:szCs w:val="28"/>
          <w:lang w:val="uk-UA" w:eastAsia="en-US"/>
        </w:rPr>
        <w:t>».</w:t>
      </w:r>
    </w:p>
    <w:p w:rsidR="00EE1626" w:rsidRDefault="00EE1626" w:rsidP="00EE1626">
      <w:pPr>
        <w:ind w:firstLine="709"/>
        <w:jc w:val="both"/>
        <w:rPr>
          <w:lang w:val="uk-UA"/>
        </w:rPr>
      </w:pPr>
    </w:p>
    <w:p w:rsidR="00EE1626" w:rsidRDefault="00EE1626" w:rsidP="00EE162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економічного розвитку, торгівлі та туризму повідомляє, що для оперативного вирішення актуальних питань, які стосуються підприємницької діяльності, в області працюють «гарячі лінії» для підприємців, утворені при виконавчих комітетах міських рад міст обласного значення та райдержадміністраціях.</w:t>
      </w:r>
    </w:p>
    <w:p w:rsidR="00EE1626" w:rsidRDefault="00EE1626" w:rsidP="00EE1626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841"/>
        <w:gridCol w:w="2693"/>
        <w:gridCol w:w="2550"/>
      </w:tblGrid>
      <w:tr w:rsidR="00EE1626" w:rsidRP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26" w:rsidRDefault="00EE1626">
            <w:pPr>
              <w:spacing w:line="237" w:lineRule="auto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:rsidR="00EE1626" w:rsidRDefault="00EE1626">
            <w:pPr>
              <w:spacing w:line="237" w:lineRule="auto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виконавчого органу, який надає консультації</w:t>
            </w:r>
          </w:p>
          <w:p w:rsidR="00EE1626" w:rsidRDefault="00EE1626">
            <w:pPr>
              <w:spacing w:line="237" w:lineRule="auto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телефони «гарячої лінії»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sz w:val="22"/>
                <w:szCs w:val="22"/>
                <w:lang w:val="uk-UA"/>
              </w:rPr>
              <w:t>mail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графік роботи «гарячої лінії» для підприємців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Державна установа «Луганський обласний контактний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26" w:rsidRDefault="00EE1626">
            <w:pPr>
              <w:spacing w:line="237" w:lineRule="auto"/>
              <w:jc w:val="center"/>
              <w:rPr>
                <w:color w:val="000000"/>
                <w:sz w:val="22"/>
                <w:szCs w:val="17"/>
                <w:lang w:val="uk-UA"/>
              </w:rPr>
            </w:pPr>
          </w:p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17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-800-505-107</w:t>
            </w:r>
          </w:p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(0645) 700-007</w:t>
            </w:r>
          </w:p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ПН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ЧТ: </w:t>
            </w:r>
            <w:r>
              <w:rPr>
                <w:color w:val="000000"/>
                <w:shd w:val="clear" w:color="auto" w:fill="FFFFFF"/>
              </w:rPr>
              <w:t>8:00</w:t>
            </w:r>
            <w:r>
              <w:rPr>
                <w:color w:val="000000"/>
                <w:shd w:val="clear" w:color="auto" w:fill="FFFFFF"/>
                <w:lang w:val="uk-UA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17:00 </w:t>
            </w:r>
          </w:p>
          <w:p w:rsidR="00EE1626" w:rsidRDefault="00EE1626">
            <w:pPr>
              <w:spacing w:line="237" w:lineRule="auto"/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ПТ: </w:t>
            </w:r>
            <w:r>
              <w:rPr>
                <w:color w:val="000000"/>
                <w:shd w:val="clear" w:color="auto" w:fill="FFFFFF"/>
              </w:rPr>
              <w:t>8:00</w:t>
            </w:r>
            <w:r>
              <w:rPr>
                <w:color w:val="000000"/>
                <w:shd w:val="clear" w:color="auto" w:fill="FFFFFF"/>
                <w:lang w:val="uk-UA"/>
              </w:rPr>
              <w:t>-</w:t>
            </w:r>
            <w:r>
              <w:rPr>
                <w:color w:val="000000"/>
                <w:shd w:val="clear" w:color="auto" w:fill="FFFFFF"/>
              </w:rPr>
              <w:t>15:45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перспективного планування управління економіки Лисичанської міської ради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(06451) 7-32-15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econom@lis.gov.ua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третій ЧТ місяця: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9:00-12:00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адміністративних послуг Лисичанської міської ради (Центр надання адміністративних послуг)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(06451) 7-37-23,</w:t>
            </w:r>
          </w:p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095-655-86-06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adminposluga@lis.gov.ua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ПН, ВТ, ЧТ, ПТ: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8:00-15:00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СР: 10:00-17:00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СБ: 8:00-13:00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26" w:rsidRDefault="00EE1626">
            <w:pPr>
              <w:pStyle w:val="a3"/>
              <w:tabs>
                <w:tab w:val="left" w:pos="5040"/>
                <w:tab w:val="left" w:pos="702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Загальний відділ </w:t>
            </w:r>
            <w:proofErr w:type="spellStart"/>
            <w:r>
              <w:rPr>
                <w:sz w:val="22"/>
                <w:szCs w:val="22"/>
              </w:rPr>
              <w:t>Рубіжанської</w:t>
            </w:r>
            <w:proofErr w:type="spellEnd"/>
            <w:r>
              <w:rPr>
                <w:sz w:val="22"/>
                <w:szCs w:val="22"/>
              </w:rPr>
              <w:t xml:space="preserve"> міської ради </w:t>
            </w:r>
          </w:p>
          <w:p w:rsidR="00EE1626" w:rsidRDefault="00EE1626">
            <w:pPr>
              <w:pStyle w:val="a3"/>
              <w:tabs>
                <w:tab w:val="left" w:pos="5040"/>
                <w:tab w:val="left" w:pos="702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3"/>
              <w:tabs>
                <w:tab w:val="left" w:pos="5040"/>
                <w:tab w:val="left" w:pos="702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(06453) 6 47 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hyperlink r:id="rId5" w:history="1">
              <w:r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gorisp@rmr.gov.ua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3"/>
              <w:tabs>
                <w:tab w:val="left" w:pos="5040"/>
                <w:tab w:val="left" w:pos="702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ПН- ПТ:</w:t>
            </w:r>
          </w:p>
          <w:p w:rsidR="00EE1626" w:rsidRDefault="00EE1626">
            <w:pPr>
              <w:pStyle w:val="a3"/>
              <w:tabs>
                <w:tab w:val="left" w:pos="5040"/>
                <w:tab w:val="left" w:pos="702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міська рада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економічного розвитку і торгівлі Біловодської 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(06466)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ublv@ukrpost.ua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3"/>
              <w:tabs>
                <w:tab w:val="left" w:pos="5040"/>
                <w:tab w:val="left" w:pos="702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ПН- ПТ:</w:t>
            </w:r>
          </w:p>
          <w:p w:rsidR="00EE1626" w:rsidRDefault="00EE1626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8:00-17:00 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економічного розвитку і торгівлі </w:t>
            </w:r>
            <w:proofErr w:type="spellStart"/>
            <w:r>
              <w:rPr>
                <w:sz w:val="22"/>
                <w:szCs w:val="22"/>
                <w:lang w:val="uk-UA"/>
              </w:rPr>
              <w:t>Білокуракинської</w:t>
            </w:r>
            <w:proofErr w:type="spellEnd"/>
            <w:r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(06462) 2-14-08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brda17lk@ukrpost.ua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ПН-ПТ: 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8:00-17:15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перерва: 12:00-13:00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економічного розвитку і торгівлі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Кремінської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(06454) 3-18-78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kremrda@loga.gov.ua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ПН-ЧТ:</w:t>
            </w:r>
          </w:p>
          <w:p w:rsidR="00EE1626" w:rsidRDefault="00EE1626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8:00-17:00 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ПТ: 8:00-16:00</w:t>
            </w:r>
          </w:p>
          <w:p w:rsidR="00EE1626" w:rsidRDefault="00EE1626">
            <w:pPr>
              <w:pStyle w:val="a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перерва: 12:00-13:00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економічного розвитку і торгівлі </w:t>
            </w:r>
            <w:proofErr w:type="spellStart"/>
            <w:r>
              <w:rPr>
                <w:sz w:val="22"/>
                <w:szCs w:val="22"/>
                <w:lang w:val="uk-UA"/>
              </w:rPr>
              <w:t>Марківської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(06464) 9-21-64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uemarrda@gmail.com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ПН-ПТ: </w:t>
            </w:r>
          </w:p>
          <w:p w:rsidR="00EE1626" w:rsidRDefault="00EE1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8:00-17:00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економічного розвитку, торгівлі та туризму </w:t>
            </w:r>
            <w:proofErr w:type="spellStart"/>
            <w:r>
              <w:rPr>
                <w:sz w:val="22"/>
                <w:szCs w:val="22"/>
                <w:lang w:val="uk-UA"/>
              </w:rPr>
              <w:t>Міловської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(06465) 2-13-39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  <w:lang w:val="uk-UA"/>
              </w:rPr>
            </w:pPr>
            <w:hyperlink r:id="rId6" w:history="1">
              <w:r>
                <w:rPr>
                  <w:rStyle w:val="a7"/>
                  <w:color w:val="auto"/>
                  <w:sz w:val="22"/>
                  <w:szCs w:val="22"/>
                  <w:u w:val="none"/>
                </w:rPr>
                <w:t>ec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o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</w:rPr>
                <w:t>nomy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@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</w:rPr>
                <w:t>mel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</w:rPr>
                <w:t>lg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</w:rPr>
                <w:t>ukrtel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7"/>
                  <w:color w:val="auto"/>
                  <w:sz w:val="22"/>
                  <w:szCs w:val="22"/>
                  <w:u w:val="none"/>
                </w:rPr>
                <w:t>net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ПН-ПТ: </w:t>
            </w:r>
          </w:p>
          <w:p w:rsidR="00EE1626" w:rsidRDefault="00EE1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8:00-17:00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</w:t>
            </w:r>
            <w:r>
              <w:rPr>
                <w:lang w:val="uk-UA"/>
              </w:rPr>
              <w:lastRenderedPageBreak/>
              <w:t xml:space="preserve">економічного розвитку і торгівлі </w:t>
            </w:r>
            <w:proofErr w:type="spellStart"/>
            <w:r>
              <w:rPr>
                <w:lang w:val="uk-UA"/>
              </w:rPr>
              <w:t>Новоайдарської</w:t>
            </w:r>
            <w:proofErr w:type="spellEnd"/>
            <w:r>
              <w:rPr>
                <w:lang w:val="uk-UA"/>
              </w:rPr>
              <w:t xml:space="preserve"> 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(06445) 9-42-81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ПН-ЧТ: 8:00-17:00 </w:t>
            </w:r>
          </w:p>
          <w:p w:rsidR="00EE1626" w:rsidRDefault="00EE162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ПТ</w:t>
            </w:r>
            <w:r>
              <w:rPr>
                <w:lang w:val="uk-UA"/>
              </w:rPr>
              <w:t>: 8:00-16:00</w:t>
            </w:r>
          </w:p>
          <w:p w:rsidR="00EE1626" w:rsidRDefault="00EE1626">
            <w:pPr>
              <w:rPr>
                <w:lang w:val="uk-UA"/>
              </w:rPr>
            </w:pPr>
            <w:r>
              <w:rPr>
                <w:lang w:val="uk-UA"/>
              </w:rPr>
              <w:t>перерва: 12</w:t>
            </w:r>
            <w:r>
              <w:rPr>
                <w:color w:val="000000"/>
                <w:shd w:val="clear" w:color="auto" w:fill="FFFFFF"/>
              </w:rPr>
              <w:t>:</w:t>
            </w:r>
            <w:r>
              <w:rPr>
                <w:lang w:val="uk-UA"/>
              </w:rPr>
              <w:t>00-13</w:t>
            </w:r>
            <w:r>
              <w:rPr>
                <w:color w:val="000000"/>
                <w:shd w:val="clear" w:color="auto" w:fill="FFFFFF"/>
              </w:rPr>
              <w:t>:</w:t>
            </w:r>
            <w:r>
              <w:rPr>
                <w:lang w:val="uk-UA"/>
              </w:rPr>
              <w:t>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Відділ економічного розвитку і торгівлі </w:t>
            </w:r>
            <w:proofErr w:type="spellStart"/>
            <w:r>
              <w:rPr>
                <w:sz w:val="22"/>
                <w:szCs w:val="22"/>
                <w:lang w:val="uk-UA"/>
              </w:rPr>
              <w:t>Новопсковської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районної </w:t>
            </w:r>
            <w:r>
              <w:rPr>
                <w:lang w:val="uk-UA"/>
              </w:rPr>
              <w:t>державної</w:t>
            </w:r>
            <w:r>
              <w:rPr>
                <w:sz w:val="22"/>
                <w:szCs w:val="22"/>
                <w:lang w:val="uk-UA"/>
              </w:rPr>
              <w:t xml:space="preserve">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(06463) 2-17-76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economika1776@ukr.net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ПН-ЧТ: 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8:00-15:45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ПТ: 8:00-15:45</w:t>
            </w:r>
          </w:p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перерва: 12:00-12:45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розвитку підприємництва і ринкових відносин управління економічного розвитку і торгівлі </w:t>
            </w:r>
            <w:proofErr w:type="spellStart"/>
            <w:r>
              <w:rPr>
                <w:sz w:val="22"/>
                <w:szCs w:val="22"/>
                <w:lang w:val="uk-UA"/>
              </w:rPr>
              <w:t>Попаснянської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(06474) </w:t>
            </w:r>
            <w:r>
              <w:rPr>
                <w:sz w:val="22"/>
                <w:szCs w:val="22"/>
              </w:rPr>
              <w:t>3-11-67</w:t>
            </w:r>
          </w:p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050-802-99-11</w:t>
            </w:r>
          </w:p>
          <w:p w:rsidR="00EE1626" w:rsidRDefault="00EE1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(06474) </w:t>
            </w:r>
            <w:r>
              <w:rPr>
                <w:sz w:val="22"/>
                <w:szCs w:val="22"/>
              </w:rPr>
              <w:t>3-11-67</w:t>
            </w:r>
          </w:p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063-510-99-67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jc w:val="center"/>
              <w:rPr>
                <w:sz w:val="22"/>
                <w:szCs w:val="22"/>
                <w:lang w:val="uk-UA"/>
              </w:rPr>
            </w:pPr>
            <w:hyperlink r:id="rId7" w:history="1">
              <w:r>
                <w:rPr>
                  <w:rStyle w:val="a7"/>
                  <w:color w:val="auto"/>
                  <w:sz w:val="22"/>
                  <w:szCs w:val="22"/>
                  <w:u w:val="none"/>
                </w:rPr>
                <w:t>popasna_ec@ukr.net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spacing w:line="237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СР: 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</w:rPr>
              <w:t>00-11</w:t>
            </w:r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4"/>
              <w:tabs>
                <w:tab w:val="left" w:pos="708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економічного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развитку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uk-UA"/>
              </w:rPr>
              <w:t>Сватівської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районної державної адміністрації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(06471) 3-28-02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ecosv@meta.ua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4"/>
              <w:tabs>
                <w:tab w:val="left" w:pos="708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ПН-ПТ:</w:t>
            </w:r>
          </w:p>
          <w:p w:rsidR="00EE1626" w:rsidRDefault="00EE1626">
            <w:pPr>
              <w:pStyle w:val="a4"/>
              <w:tabs>
                <w:tab w:val="left" w:pos="708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8:00-17:00</w:t>
            </w:r>
          </w:p>
          <w:p w:rsidR="00EE1626" w:rsidRDefault="00EE1626">
            <w:pPr>
              <w:pStyle w:val="a4"/>
              <w:tabs>
                <w:tab w:val="left" w:pos="708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перерва: 12:00-13:00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Управління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економічного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розвитку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торгі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Станично-Луганської районної державної адміністрації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(06472)31416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economstn@ukrpost.ua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pStyle w:val="a4"/>
              <w:tabs>
                <w:tab w:val="left" w:pos="708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ПН-ПТ:</w:t>
            </w:r>
          </w:p>
          <w:p w:rsidR="00EE1626" w:rsidRDefault="00EE1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16</w:t>
            </w:r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EE1626" w:rsidTr="00EE16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</w:rPr>
              <w:t>Відділ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економічного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розвитку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інфраструктури</w:t>
            </w:r>
            <w:proofErr w:type="spellEnd"/>
            <w:r>
              <w:rPr>
                <w:sz w:val="22"/>
              </w:rPr>
              <w:t xml:space="preserve"> та </w:t>
            </w:r>
            <w:proofErr w:type="spellStart"/>
            <w:r>
              <w:rPr>
                <w:sz w:val="22"/>
              </w:rPr>
              <w:t>торгі</w:t>
            </w:r>
            <w:proofErr w:type="gramStart"/>
            <w:r>
              <w:rPr>
                <w:sz w:val="22"/>
              </w:rPr>
              <w:t>вл</w:t>
            </w:r>
            <w:proofErr w:type="gramEnd"/>
            <w:r>
              <w:rPr>
                <w:sz w:val="22"/>
              </w:rPr>
              <w:t>і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Старобільської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районної державної адміністрації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(06461) 2-15-11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starobilsk-ekonom@ukr.net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</w:rPr>
            </w:pPr>
            <w:r>
              <w:rPr>
                <w:sz w:val="22"/>
              </w:rPr>
              <w:t>ПН-ПТ:</w:t>
            </w:r>
          </w:p>
          <w:p w:rsidR="00EE1626" w:rsidRDefault="00EE1626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8:00-17:00</w:t>
            </w:r>
          </w:p>
          <w:p w:rsidR="00EE1626" w:rsidRDefault="00EE1626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>п</w:t>
            </w:r>
            <w:proofErr w:type="spellStart"/>
            <w:r>
              <w:rPr>
                <w:sz w:val="22"/>
              </w:rPr>
              <w:t>ерерва</w:t>
            </w:r>
            <w:proofErr w:type="spellEnd"/>
            <w:r>
              <w:rPr>
                <w:sz w:val="22"/>
                <w:lang w:val="uk-UA"/>
              </w:rPr>
              <w:t xml:space="preserve">: </w:t>
            </w:r>
            <w:r>
              <w:rPr>
                <w:sz w:val="22"/>
              </w:rPr>
              <w:t>12:00-13:00</w:t>
            </w:r>
          </w:p>
        </w:tc>
      </w:tr>
      <w:tr w:rsidR="00EE1626" w:rsidTr="00EE1626">
        <w:trPr>
          <w:trHeight w:val="13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Троїцька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державна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адм</w:t>
            </w:r>
            <w:proofErr w:type="gramEnd"/>
            <w:r>
              <w:rPr>
                <w:sz w:val="22"/>
                <w:szCs w:val="22"/>
              </w:rPr>
              <w:t>іністрація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(06456) 2-12-42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kitt77777@i.ua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26" w:rsidRDefault="00EE1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ПН-ПТ: </w:t>
            </w:r>
          </w:p>
          <w:p w:rsidR="00EE1626" w:rsidRDefault="00EE1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8:00-17:00 </w:t>
            </w:r>
            <w:proofErr w:type="gramStart"/>
            <w:r>
              <w:rPr>
                <w:sz w:val="22"/>
                <w:szCs w:val="22"/>
                <w:lang w:val="uk-UA"/>
              </w:rPr>
              <w:t>п</w:t>
            </w:r>
            <w:proofErr w:type="gramEnd"/>
          </w:p>
          <w:p w:rsidR="00EE1626" w:rsidRDefault="00EE1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proofErr w:type="spellStart"/>
            <w:r>
              <w:rPr>
                <w:sz w:val="22"/>
                <w:szCs w:val="22"/>
              </w:rPr>
              <w:t>ерерва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12:00-13:00</w:t>
            </w:r>
          </w:p>
        </w:tc>
      </w:tr>
    </w:tbl>
    <w:p w:rsidR="00EE1626" w:rsidRDefault="00EE1626" w:rsidP="00EE1626">
      <w:pPr>
        <w:ind w:firstLine="709"/>
        <w:jc w:val="both"/>
        <w:rPr>
          <w:color w:val="000000"/>
          <w:sz w:val="28"/>
          <w:szCs w:val="28"/>
        </w:rPr>
      </w:pPr>
    </w:p>
    <w:p w:rsidR="00F11C58" w:rsidRDefault="00F11C58"/>
    <w:sectPr w:rsidR="00F1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9D"/>
    <w:rsid w:val="007C6E9D"/>
    <w:rsid w:val="00EE1626"/>
    <w:rsid w:val="00F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62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EE162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1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162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E1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62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EE162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1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162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E1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asna_ec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mel.lg.ukrtel.net" TargetMode="External"/><Relationship Id="rId5" Type="http://schemas.openxmlformats.org/officeDocument/2006/relationships/hyperlink" Target="mailto:gorisp@rmr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2017-05-26T11:04:00Z</dcterms:created>
  <dcterms:modified xsi:type="dcterms:W3CDTF">2017-05-26T11:04:00Z</dcterms:modified>
</cp:coreProperties>
</file>