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B17FE" w14:textId="3CE61796" w:rsidR="00C04034" w:rsidRPr="006825E2" w:rsidRDefault="00C04034" w:rsidP="006825E2">
      <w:pPr>
        <w:spacing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  <w:r w:rsidRPr="006825E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Уряд </w:t>
      </w:r>
      <w:proofErr w:type="spellStart"/>
      <w:r w:rsidRPr="006825E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удосконал</w:t>
      </w:r>
      <w:r w:rsidR="006825E2" w:rsidRPr="006825E2">
        <w:rPr>
          <w:rFonts w:ascii="Times New Roman" w:eastAsia="Times New Roman" w:hAnsi="Times New Roman" w:cs="Times New Roman"/>
          <w:b/>
          <w:color w:val="1D1D1B"/>
          <w:sz w:val="28"/>
          <w:szCs w:val="28"/>
          <w:lang w:val="uk-UA" w:eastAsia="ru-RU"/>
        </w:rPr>
        <w:t>ив</w:t>
      </w:r>
      <w:proofErr w:type="spellEnd"/>
      <w:r w:rsidRPr="006825E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механізми</w:t>
      </w:r>
      <w:proofErr w:type="spellEnd"/>
      <w:r w:rsidRPr="006825E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підтримки</w:t>
      </w:r>
      <w:proofErr w:type="spellEnd"/>
      <w:r w:rsidRPr="006825E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підприємств</w:t>
      </w:r>
      <w:proofErr w:type="spellEnd"/>
      <w:r w:rsidRPr="006825E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: </w:t>
      </w:r>
      <w:proofErr w:type="spellStart"/>
      <w:r w:rsidRPr="006825E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змінено</w:t>
      </w:r>
      <w:proofErr w:type="spellEnd"/>
      <w:r w:rsidRPr="006825E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умови</w:t>
      </w:r>
      <w:proofErr w:type="spellEnd"/>
      <w:r w:rsidRPr="006825E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та </w:t>
      </w:r>
      <w:proofErr w:type="spellStart"/>
      <w:r w:rsidRPr="006825E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розширено</w:t>
      </w:r>
      <w:proofErr w:type="spellEnd"/>
      <w:r w:rsidRPr="006825E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напрямки </w:t>
      </w:r>
      <w:proofErr w:type="spellStart"/>
      <w:r w:rsidRPr="006825E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використання</w:t>
      </w:r>
      <w:proofErr w:type="spellEnd"/>
      <w:r w:rsidRPr="006825E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грантових</w:t>
      </w:r>
      <w:proofErr w:type="spellEnd"/>
      <w:r w:rsidRPr="006825E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коштів</w:t>
      </w:r>
      <w:proofErr w:type="spellEnd"/>
    </w:p>
    <w:p w14:paraId="0E18E3BC" w14:textId="1DFAAE82" w:rsidR="00C04034" w:rsidRPr="006825E2" w:rsidRDefault="00C04034" w:rsidP="00696A81">
      <w:pPr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Кабінет</w:t>
      </w:r>
      <w:r w:rsidR="006825E2"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ом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Міністрів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України</w:t>
      </w:r>
      <w:proofErr w:type="spellEnd"/>
      <w:r w:rsidR="006825E2"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прийнято постанову</w:t>
      </w:r>
      <w:r w:rsidR="006825E2" w:rsidRPr="006825E2">
        <w:rPr>
          <w:rFonts w:ascii="Times New Roman" w:eastAsia="Times New Roman" w:hAnsi="Times New Roman" w:cs="Times New Roman"/>
          <w:color w:val="1D1D1B"/>
          <w:spacing w:val="15"/>
          <w:sz w:val="28"/>
          <w:szCs w:val="28"/>
          <w:lang w:eastAsia="ru-RU"/>
        </w:rPr>
        <w:t xml:space="preserve"> </w:t>
      </w:r>
      <w:proofErr w:type="spellStart"/>
      <w:r w:rsidR="006825E2" w:rsidRPr="00363B7D">
        <w:rPr>
          <w:rFonts w:ascii="Times New Roman" w:eastAsia="Times New Roman" w:hAnsi="Times New Roman" w:cs="Times New Roman"/>
          <w:color w:val="1D1D1B"/>
          <w:spacing w:val="15"/>
          <w:sz w:val="28"/>
          <w:szCs w:val="28"/>
          <w:lang w:eastAsia="ru-RU"/>
        </w:rPr>
        <w:t>від</w:t>
      </w:r>
      <w:proofErr w:type="spellEnd"/>
      <w:r w:rsidR="006825E2" w:rsidRPr="00363B7D">
        <w:rPr>
          <w:rFonts w:ascii="Times New Roman" w:eastAsia="Times New Roman" w:hAnsi="Times New Roman" w:cs="Times New Roman"/>
          <w:color w:val="1D1D1B"/>
          <w:spacing w:val="15"/>
          <w:sz w:val="28"/>
          <w:szCs w:val="28"/>
          <w:lang w:eastAsia="ru-RU"/>
        </w:rPr>
        <w:t xml:space="preserve"> 27 вересня 2022 р. № 1065</w:t>
      </w:r>
      <w:r w:rsidR="006825E2" w:rsidRPr="006825E2">
        <w:rPr>
          <w:rFonts w:ascii="Times New Roman" w:eastAsia="Times New Roman" w:hAnsi="Times New Roman" w:cs="Times New Roman"/>
          <w:color w:val="1D1D1B"/>
          <w:spacing w:val="15"/>
          <w:sz w:val="28"/>
          <w:szCs w:val="28"/>
          <w:lang w:val="uk-UA" w:eastAsia="ru-RU"/>
        </w:rPr>
        <w:t xml:space="preserve"> </w:t>
      </w:r>
      <w:r w:rsidR="006825E2">
        <w:rPr>
          <w:rFonts w:ascii="Times New Roman" w:eastAsia="Times New Roman" w:hAnsi="Times New Roman" w:cs="Times New Roman"/>
          <w:color w:val="1D1D1B"/>
          <w:spacing w:val="15"/>
          <w:sz w:val="28"/>
          <w:szCs w:val="28"/>
          <w:lang w:val="uk-UA" w:eastAsia="ru-RU"/>
        </w:rPr>
        <w:t>«</w:t>
      </w:r>
      <w:r w:rsidR="006825E2" w:rsidRPr="00363B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Про </w:t>
      </w:r>
      <w:proofErr w:type="spellStart"/>
      <w:r w:rsidR="006825E2" w:rsidRPr="00363B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внесення</w:t>
      </w:r>
      <w:proofErr w:type="spellEnd"/>
      <w:r w:rsidR="006825E2" w:rsidRPr="00363B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6825E2" w:rsidRPr="00363B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змін</w:t>
      </w:r>
      <w:proofErr w:type="spellEnd"/>
      <w:r w:rsidR="006825E2" w:rsidRPr="00363B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до </w:t>
      </w:r>
      <w:proofErr w:type="spellStart"/>
      <w:r w:rsidR="006825E2" w:rsidRPr="00363B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порядків</w:t>
      </w:r>
      <w:proofErr w:type="spellEnd"/>
      <w:r w:rsidR="006825E2" w:rsidRPr="00363B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</w:t>
      </w:r>
      <w:proofErr w:type="spellStart"/>
      <w:r w:rsidR="006825E2" w:rsidRPr="00363B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затверджених</w:t>
      </w:r>
      <w:proofErr w:type="spellEnd"/>
      <w:r w:rsidR="006825E2" w:rsidRPr="00363B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6825E2" w:rsidRPr="00363B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постановою</w:t>
      </w:r>
      <w:proofErr w:type="spellEnd"/>
      <w:r w:rsidR="006825E2" w:rsidRPr="00363B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6825E2" w:rsidRPr="00363B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Кабінету</w:t>
      </w:r>
      <w:proofErr w:type="spellEnd"/>
      <w:r w:rsidR="006825E2" w:rsidRPr="00363B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6825E2" w:rsidRPr="00363B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Міністрів</w:t>
      </w:r>
      <w:proofErr w:type="spellEnd"/>
      <w:r w:rsidR="006825E2" w:rsidRPr="00363B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6825E2" w:rsidRPr="00363B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України</w:t>
      </w:r>
      <w:proofErr w:type="spellEnd"/>
      <w:r w:rsidR="006825E2" w:rsidRPr="00363B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6825E2" w:rsidRPr="00363B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від</w:t>
      </w:r>
      <w:proofErr w:type="spellEnd"/>
      <w:r w:rsidR="006825E2" w:rsidRPr="00363B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21 червня 2022 р. № 738</w:t>
      </w:r>
      <w:r w:rsidR="006825E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», якою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удосконал</w:t>
      </w:r>
      <w:r w:rsidR="006825E2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ено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умови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грантової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програми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6825E2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«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єРобота</w:t>
      </w:r>
      <w:proofErr w:type="spellEnd"/>
      <w:r w:rsidR="006825E2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»</w:t>
      </w:r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 </w:t>
      </w:r>
    </w:p>
    <w:p w14:paraId="6BE568AE" w14:textId="6688134C" w:rsidR="00C04034" w:rsidRPr="006825E2" w:rsidRDefault="00C04034" w:rsidP="00696A81">
      <w:pPr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Зокрема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Уряд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розширив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напрямки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використання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грантових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коштів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gram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 рамках</w:t>
      </w:r>
      <w:proofErr w:type="gram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програми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696A81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«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Власна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справа</w:t>
      </w:r>
      <w:r w:rsidR="00696A81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»</w:t>
      </w:r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Тепер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переможці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програми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можуть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витрачати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отримані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кошти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для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покриття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таких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напрямів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витрат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:</w:t>
      </w:r>
    </w:p>
    <w:p w14:paraId="5AEDBCB1" w14:textId="77777777" w:rsidR="00C04034" w:rsidRPr="006825E2" w:rsidRDefault="00C04034" w:rsidP="00696A81">
      <w:pPr>
        <w:numPr>
          <w:ilvl w:val="0"/>
          <w:numId w:val="1"/>
        </w:numPr>
        <w:spacing w:after="0" w:line="240" w:lineRule="auto"/>
        <w:ind w:left="0" w:right="-284"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закупівля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програмного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забезпечення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свійських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тварин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та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птиці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багаторічних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насаджень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посівного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матеріалу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сировини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матеріалів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товарів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та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послуг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пов’язаних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реалізацією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бізнес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-плану (до 50%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всіх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коштів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);</w:t>
      </w:r>
    </w:p>
    <w:p w14:paraId="6D6CB847" w14:textId="77777777" w:rsidR="00C04034" w:rsidRPr="006825E2" w:rsidRDefault="00C04034" w:rsidP="00696A81">
      <w:pPr>
        <w:numPr>
          <w:ilvl w:val="0"/>
          <w:numId w:val="1"/>
        </w:numPr>
        <w:spacing w:after="0" w:line="240" w:lineRule="auto"/>
        <w:ind w:left="0" w:right="-284"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орендну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плату за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нежитлові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приміщення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(до 25%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всіх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коштів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);</w:t>
      </w:r>
    </w:p>
    <w:p w14:paraId="7EE65DCC" w14:textId="77777777" w:rsidR="00C04034" w:rsidRPr="006825E2" w:rsidRDefault="00C04034" w:rsidP="00696A81">
      <w:pPr>
        <w:numPr>
          <w:ilvl w:val="0"/>
          <w:numId w:val="1"/>
        </w:numPr>
        <w:spacing w:after="0" w:line="240" w:lineRule="auto"/>
        <w:ind w:left="0" w:right="-284"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орендну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плату за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обладнання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(до 10%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всіх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коштів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);</w:t>
      </w:r>
    </w:p>
    <w:p w14:paraId="66A94B6D" w14:textId="77777777" w:rsidR="00C04034" w:rsidRPr="006825E2" w:rsidRDefault="00C04034" w:rsidP="00696A81">
      <w:pPr>
        <w:numPr>
          <w:ilvl w:val="0"/>
          <w:numId w:val="1"/>
        </w:numPr>
        <w:spacing w:after="0" w:line="240" w:lineRule="auto"/>
        <w:ind w:left="0" w:right="-284"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лізинг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обладнання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крім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особистого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автотранспорту (до 50%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всіх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коштів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);</w:t>
      </w:r>
    </w:p>
    <w:p w14:paraId="07BF793B" w14:textId="77777777" w:rsidR="00C04034" w:rsidRPr="006825E2" w:rsidRDefault="00C04034" w:rsidP="00696A81">
      <w:pPr>
        <w:numPr>
          <w:ilvl w:val="0"/>
          <w:numId w:val="1"/>
        </w:numPr>
        <w:spacing w:after="0" w:line="240" w:lineRule="auto"/>
        <w:ind w:left="0" w:right="-284"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послуги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маркетингу та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реклами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(до 10%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всіх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коштів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);</w:t>
      </w:r>
    </w:p>
    <w:p w14:paraId="579A7DBC" w14:textId="77777777" w:rsidR="00C04034" w:rsidRPr="006825E2" w:rsidRDefault="00C04034" w:rsidP="00696A81">
      <w:pPr>
        <w:numPr>
          <w:ilvl w:val="0"/>
          <w:numId w:val="1"/>
        </w:numPr>
        <w:spacing w:after="0" w:line="240" w:lineRule="auto"/>
        <w:ind w:left="0" w:right="-284"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використання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у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підприємницькій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діяльності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прав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інших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суб’єктів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господарювання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(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комерційна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концесія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).</w:t>
      </w:r>
    </w:p>
    <w:p w14:paraId="5CD68311" w14:textId="77777777" w:rsidR="00C04034" w:rsidRPr="006825E2" w:rsidRDefault="00C04034" w:rsidP="00696A81">
      <w:pPr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Також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Уряд постановив,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що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до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вже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затвердженого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бізнес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-плану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можуть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бути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внесені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зміни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 У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разі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збільшення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вартості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предмета договору з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постачальником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може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бути проведена доплата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суми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коштів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gram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 межах</w:t>
      </w:r>
      <w:proofErr w:type="gram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граничного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розміру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мікрогранту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отримувача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 У такому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випадку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отримувач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вносить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відповідні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зміни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до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бізнес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-плану,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надсилає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його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на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погодження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до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уповноваженого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банку та до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відповідного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регіонального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центру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зайнятості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14:paraId="2C6F00FD" w14:textId="77777777" w:rsidR="00C04034" w:rsidRPr="006825E2" w:rsidRDefault="00C04034" w:rsidP="00696A81">
      <w:pPr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У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разі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зміни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цільового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призначення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отримувач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звертається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до Державного центру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зайнятості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(ДЦЗ) з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відповідною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заявою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викладеною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довільній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формі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з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обґрунтування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зміни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цільового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призначення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коштів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мікрогранту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Комісія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ДЦЗ на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найближчому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засіданні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приймає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відповідне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рішення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про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що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інформує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отримувача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листом на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електронну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пошту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 ДЦЗ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повідомляє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уповноваженому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банку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протягом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п’яти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робочих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днів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з моменту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прийняття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позитивного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рішення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щодо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зміни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цільового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призначення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14:paraId="3985AD45" w14:textId="1CF16A8D" w:rsidR="00C04034" w:rsidRPr="006825E2" w:rsidRDefault="00C04034" w:rsidP="00696A81">
      <w:pPr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Крім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цього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gram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 постанову</w:t>
      </w:r>
      <w:proofErr w:type="gram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внесені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зміни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щодо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перевірки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ділової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репутації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позичальника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а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саме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696A81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–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уточнені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та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деталізовані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критерії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для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відмови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14:paraId="531BE76D" w14:textId="77777777" w:rsidR="00C04034" w:rsidRPr="006825E2" w:rsidRDefault="00C04034" w:rsidP="00202E09">
      <w:pPr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Нагадаємо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що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урядовий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проект </w:t>
      </w:r>
      <w:hyperlink r:id="rId7" w:history="1">
        <w:r w:rsidRPr="00696A8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“</w:t>
        </w:r>
        <w:proofErr w:type="spellStart"/>
        <w:r w:rsidRPr="00696A8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єРобота</w:t>
        </w:r>
        <w:proofErr w:type="spellEnd"/>
        <w:r w:rsidRPr="00696A8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”</w:t>
        </w:r>
      </w:hyperlink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передбачає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надання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українцям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грантів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для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започаткування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бізнесу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розвитку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підприємництва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та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навчання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Він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спрямований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на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активізацію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підприємницької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діяльності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та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стимулювання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створення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робочих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місць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14:paraId="7505EDDA" w14:textId="77777777" w:rsidR="005106C4" w:rsidRPr="005106C4" w:rsidRDefault="00C04034" w:rsidP="00202E09">
      <w:pPr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Отримати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гранти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можуть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як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підприємці-початківці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так і люди,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що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вже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мають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досвід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у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бізнесі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 Подача заявки на грант </w:t>
      </w:r>
      <w:proofErr w:type="spellStart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здійснюється</w:t>
      </w:r>
      <w:proofErr w:type="spellEnd"/>
      <w:r w:rsidRPr="006825E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через </w:t>
      </w:r>
      <w:bookmarkStart w:id="0" w:name="_GoBack"/>
      <w:bookmarkEnd w:id="0"/>
      <w:r w:rsidR="005106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fldChar w:fldCharType="begin"/>
      </w:r>
      <w:r w:rsidR="005106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instrText xml:space="preserve"> HYPERLINK "</w:instrText>
      </w:r>
      <w:r w:rsidR="005106C4" w:rsidRPr="005106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instrText>Портал Дія</w:instrText>
      </w:r>
      <w:r w:rsidR="005106C4" w:rsidRPr="005106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instrText xml:space="preserve"> (https://diia.gov.ua/services/categories/biznesu/yerobota).</w:instrText>
      </w:r>
    </w:p>
    <w:p w14:paraId="7F82C8E4" w14:textId="77777777" w:rsidR="005106C4" w:rsidRPr="002F4D69" w:rsidRDefault="005106C4" w:rsidP="00202E09">
      <w:pPr>
        <w:spacing w:after="0" w:line="240" w:lineRule="auto"/>
        <w:ind w:right="-284" w:firstLine="567"/>
        <w:jc w:val="both"/>
        <w:textAlignment w:val="baseline"/>
        <w:rPr>
          <w:rStyle w:val="a3"/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2F4D69">
        <w:rPr>
          <w:rStyle w:val="a3"/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Портал Дія</w:t>
      </w:r>
      <w:r w:rsidRPr="002F4D69">
        <w:rPr>
          <w:rStyle w:val="a3"/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(https://diia.gov.ua/services/categories/biznesu/yerobota).</w:t>
      </w:r>
    </w:p>
    <w:p w14:paraId="1FA56775" w14:textId="5761C70A" w:rsidR="00E96F14" w:rsidRPr="006825E2" w:rsidRDefault="005106C4" w:rsidP="00202E09">
      <w:pPr>
        <w:spacing w:after="0" w:line="240" w:lineRule="auto"/>
        <w:ind w:right="-284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fldChar w:fldCharType="end"/>
      </w:r>
      <w:r w:rsidR="00202E09">
        <w:rPr>
          <w:rFonts w:ascii="Times New Roman" w:hAnsi="Times New Roman" w:cs="Times New Roman"/>
          <w:sz w:val="28"/>
          <w:szCs w:val="28"/>
          <w:lang w:val="uk-UA"/>
        </w:rPr>
        <w:t xml:space="preserve">З повним текстом постанови можна ознайомитись за посиланням </w:t>
      </w:r>
      <w:r w:rsidR="0060114A" w:rsidRPr="006825E2">
        <w:rPr>
          <w:rFonts w:ascii="Times New Roman" w:hAnsi="Times New Roman" w:cs="Times New Roman"/>
          <w:sz w:val="28"/>
          <w:szCs w:val="28"/>
        </w:rPr>
        <w:t>https://www.kmu.gov.ua/npas/pro-vnesennia-zmin-do-poriadkiv-zatverdzhenykh-postanovoiu-kabinetu-ministriv-ukrainy-vid-21-chervnia-2022-r-738-i270922-1065</w:t>
      </w:r>
    </w:p>
    <w:sectPr w:rsidR="00E96F14" w:rsidRPr="006825E2" w:rsidSect="00696A8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A2DDD" w14:textId="77777777" w:rsidR="006D125E" w:rsidRDefault="006D125E" w:rsidP="00696A81">
      <w:pPr>
        <w:spacing w:after="0" w:line="240" w:lineRule="auto"/>
      </w:pPr>
      <w:r>
        <w:separator/>
      </w:r>
    </w:p>
  </w:endnote>
  <w:endnote w:type="continuationSeparator" w:id="0">
    <w:p w14:paraId="5AD31293" w14:textId="77777777" w:rsidR="006D125E" w:rsidRDefault="006D125E" w:rsidP="00696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749BA" w14:textId="77777777" w:rsidR="006D125E" w:rsidRDefault="006D125E" w:rsidP="00696A81">
      <w:pPr>
        <w:spacing w:after="0" w:line="240" w:lineRule="auto"/>
      </w:pPr>
      <w:r>
        <w:separator/>
      </w:r>
    </w:p>
  </w:footnote>
  <w:footnote w:type="continuationSeparator" w:id="0">
    <w:p w14:paraId="37979C9D" w14:textId="77777777" w:rsidR="006D125E" w:rsidRDefault="006D125E" w:rsidP="00696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5363359"/>
      <w:docPartObj>
        <w:docPartGallery w:val="Page Numbers (Top of Page)"/>
        <w:docPartUnique/>
      </w:docPartObj>
    </w:sdtPr>
    <w:sdtContent>
      <w:p w14:paraId="61E9723B" w14:textId="76A10553" w:rsidR="00696A81" w:rsidRDefault="00696A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06966C" w14:textId="77777777" w:rsidR="00696A81" w:rsidRDefault="00696A8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7F63E0"/>
    <w:multiLevelType w:val="multilevel"/>
    <w:tmpl w:val="91E0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32E"/>
    <w:rsid w:val="00202E09"/>
    <w:rsid w:val="002C0CBE"/>
    <w:rsid w:val="003A43AB"/>
    <w:rsid w:val="0045306D"/>
    <w:rsid w:val="004D5260"/>
    <w:rsid w:val="005106C4"/>
    <w:rsid w:val="0060114A"/>
    <w:rsid w:val="006825E2"/>
    <w:rsid w:val="00696A81"/>
    <w:rsid w:val="006D125E"/>
    <w:rsid w:val="00767988"/>
    <w:rsid w:val="007E432E"/>
    <w:rsid w:val="00C04034"/>
    <w:rsid w:val="00E9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082B"/>
  <w15:chartTrackingRefBased/>
  <w15:docId w15:val="{07A8FE7A-8CEB-4CCB-8914-EACF499C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4034"/>
    <w:rPr>
      <w:color w:val="0000FF"/>
      <w:u w:val="single"/>
    </w:rPr>
  </w:style>
  <w:style w:type="paragraph" w:customStyle="1" w:styleId="capitalletter">
    <w:name w:val="capital_letter"/>
    <w:basedOn w:val="a"/>
    <w:rsid w:val="00C0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0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96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6A81"/>
  </w:style>
  <w:style w:type="paragraph" w:styleId="a7">
    <w:name w:val="footer"/>
    <w:basedOn w:val="a"/>
    <w:link w:val="a8"/>
    <w:uiPriority w:val="99"/>
    <w:unhideWhenUsed/>
    <w:rsid w:val="00696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6A81"/>
  </w:style>
  <w:style w:type="character" w:styleId="a9">
    <w:name w:val="Unresolved Mention"/>
    <w:basedOn w:val="a0"/>
    <w:uiPriority w:val="99"/>
    <w:semiHidden/>
    <w:unhideWhenUsed/>
    <w:rsid w:val="002C0C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4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7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7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701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88449">
                      <w:marLeft w:val="0"/>
                      <w:marRight w:val="0"/>
                      <w:marTop w:val="22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56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66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769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0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0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5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714526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44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e.gov.ua/Documents/Detail?lang=uk-UA&amp;id=94321ef8-1418-479c-a69f-f3d0fdb8b977&amp;title=Robota-GrantiVidDerzhaviNaVidkrittiaChiRozvitokBizne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12</cp:revision>
  <dcterms:created xsi:type="dcterms:W3CDTF">2022-10-04T07:26:00Z</dcterms:created>
  <dcterms:modified xsi:type="dcterms:W3CDTF">2022-10-04T07:43:00Z</dcterms:modified>
</cp:coreProperties>
</file>