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86" w:rsidRPr="000E50EC" w:rsidRDefault="000E50EC" w:rsidP="000E50EC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50EC">
        <w:rPr>
          <w:rFonts w:ascii="Times New Roman" w:hAnsi="Times New Roman" w:cs="Times New Roman"/>
          <w:b/>
          <w:sz w:val="28"/>
          <w:szCs w:val="28"/>
          <w:lang w:val="uk-UA"/>
        </w:rPr>
        <w:t>Ініціативи для підтрим</w:t>
      </w:r>
      <w:r w:rsidR="00C54EA5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0E50EC">
        <w:rPr>
          <w:rFonts w:ascii="Times New Roman" w:hAnsi="Times New Roman" w:cs="Times New Roman"/>
          <w:b/>
          <w:sz w:val="28"/>
          <w:szCs w:val="28"/>
          <w:lang w:val="uk-UA"/>
        </w:rPr>
        <w:t>и підприємців!</w:t>
      </w:r>
    </w:p>
    <w:p w:rsidR="00B01D86" w:rsidRPr="00B01D86" w:rsidRDefault="00B01D86" w:rsidP="00B01D86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E50EC" w:rsidRDefault="004D2249" w:rsidP="000E50E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Однією з пріоритетних цілей 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Уряду України –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умов для ведення підприємницької діяльності.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инішні часи потребують нових рішень для бізнесу. Тому 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>впровад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 xml:space="preserve">жено 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>чимало ініціатив для підтрим</w:t>
      </w:r>
      <w:r w:rsidR="000E50EC">
        <w:rPr>
          <w:rFonts w:ascii="Times New Roman" w:hAnsi="Times New Roman" w:cs="Times New Roman"/>
          <w:sz w:val="28"/>
          <w:szCs w:val="28"/>
          <w:lang w:val="uk-UA"/>
        </w:rPr>
        <w:t xml:space="preserve">ки бізнесу. </w:t>
      </w:r>
    </w:p>
    <w:p w:rsidR="004D2249" w:rsidRPr="00B01D86" w:rsidRDefault="00B01D86" w:rsidP="000E50EC">
      <w:pPr>
        <w:spacing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4D2249" w:rsidRPr="00B01D86">
        <w:rPr>
          <w:rFonts w:ascii="Times New Roman" w:hAnsi="Times New Roman" w:cs="Times New Roman"/>
          <w:i/>
          <w:sz w:val="28"/>
          <w:szCs w:val="28"/>
          <w:lang w:val="uk-UA"/>
        </w:rPr>
        <w:t>Декларація</w:t>
      </w:r>
      <w:proofErr w:type="spellEnd"/>
      <w:r w:rsidR="00C54E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/Дія: </w:t>
      </w:r>
      <w:hyperlink r:id="rId4" w:history="1">
        <w:r w:rsidR="00C54EA5" w:rsidRPr="006C0108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https://diia.gov.ua/services/yedeklaraciya</w:t>
        </w:r>
      </w:hyperlink>
      <w:r w:rsidR="00C54E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D2249" w:rsidRPr="00B01D86" w:rsidRDefault="004D2249" w:rsidP="000E50E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Раніше, щоб розпочати чи продовжити власну справу, необхідно було отримувати сотні дозволів чи ліцензій. Щоб спростити формальності, 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запроваджено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1D86">
        <w:rPr>
          <w:rFonts w:ascii="Times New Roman" w:hAnsi="Times New Roman" w:cs="Times New Roman"/>
          <w:sz w:val="28"/>
          <w:szCs w:val="28"/>
          <w:lang w:val="uk-UA"/>
        </w:rPr>
        <w:t>єДекларацію</w:t>
      </w:r>
      <w:proofErr w:type="spellEnd"/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. Це документ, який діє замість 374 дозвільних документів, які необхідні для роботи підприємців. </w:t>
      </w:r>
    </w:p>
    <w:p w:rsidR="000E50EC" w:rsidRDefault="004D2249" w:rsidP="000E50E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86">
        <w:rPr>
          <w:rFonts w:ascii="Times New Roman" w:hAnsi="Times New Roman" w:cs="Times New Roman"/>
          <w:sz w:val="28"/>
          <w:szCs w:val="28"/>
          <w:lang w:val="uk-UA"/>
        </w:rPr>
        <w:t>Наприклад, щоб відкрити аптеку, необхідно обійти десяток кабінетів, реєструвати протипожежну декларацію, чекати 10 днів ліцензію на право роздрібної торгівлі ліками.</w:t>
      </w:r>
      <w:r w:rsidR="000E5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 w:rsidRPr="00B01D86">
        <w:rPr>
          <w:rFonts w:ascii="Times New Roman" w:hAnsi="Times New Roman" w:cs="Times New Roman"/>
          <w:sz w:val="28"/>
          <w:szCs w:val="28"/>
          <w:lang w:val="uk-UA"/>
        </w:rPr>
        <w:t>єДекларацією</w:t>
      </w:r>
      <w:proofErr w:type="spellEnd"/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це зробити набагато простіше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за декілька </w:t>
      </w:r>
      <w:proofErr w:type="spellStart"/>
      <w:r w:rsidRPr="00B01D86">
        <w:rPr>
          <w:rFonts w:ascii="Times New Roman" w:hAnsi="Times New Roman" w:cs="Times New Roman"/>
          <w:sz w:val="28"/>
          <w:szCs w:val="28"/>
          <w:lang w:val="uk-UA"/>
        </w:rPr>
        <w:t>кліків</w:t>
      </w:r>
      <w:proofErr w:type="spellEnd"/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, адже вона не потребує розгляду чиновником. </w:t>
      </w:r>
    </w:p>
    <w:p w:rsidR="004D2249" w:rsidRPr="00B01D86" w:rsidRDefault="004D2249" w:rsidP="000E50EC">
      <w:pPr>
        <w:spacing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1D86">
        <w:rPr>
          <w:rFonts w:ascii="Times New Roman" w:hAnsi="Times New Roman" w:cs="Times New Roman"/>
          <w:i/>
          <w:sz w:val="28"/>
          <w:szCs w:val="28"/>
          <w:lang w:val="uk-UA"/>
        </w:rPr>
        <w:t>Консультації бізнесу під час війни</w:t>
      </w:r>
      <w:r w:rsidR="00F030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hyperlink r:id="rId5" w:history="1">
        <w:r w:rsidR="00F03002" w:rsidRPr="006C0108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https://business.diia.gov.ua/wartime</w:t>
        </w:r>
      </w:hyperlink>
      <w:r w:rsidR="00F030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D2249" w:rsidRPr="00B01D86" w:rsidRDefault="004D2249" w:rsidP="000E50E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Саме за 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це відповідає сторінка «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>Підтримка бізнесу в умовах війни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на порталі </w:t>
      </w:r>
      <w:proofErr w:type="spellStart"/>
      <w:r w:rsidRPr="00B01D86">
        <w:rPr>
          <w:rFonts w:ascii="Times New Roman" w:hAnsi="Times New Roman" w:cs="Times New Roman"/>
          <w:sz w:val="28"/>
          <w:szCs w:val="28"/>
          <w:lang w:val="uk-UA"/>
        </w:rPr>
        <w:t>Дія.Бізнес</w:t>
      </w:r>
      <w:proofErr w:type="spellEnd"/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Там з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>ібра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державні й донорські програми та приватні ініціативи підтримки підприємців. 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 xml:space="preserve">На сторінці 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>можна дізнатися, як підприємцям отримати гроші за працевлаштування ВПО та як перевезти свій бізнес у більш безпечне місце за допомогою держави. Або отримати кредит на ч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ас воєнного стану за програмою «</w:t>
      </w:r>
      <w:r w:rsidR="000E50EC">
        <w:rPr>
          <w:rFonts w:ascii="Times New Roman" w:hAnsi="Times New Roman" w:cs="Times New Roman"/>
          <w:sz w:val="28"/>
          <w:szCs w:val="28"/>
          <w:lang w:val="uk-UA"/>
        </w:rPr>
        <w:t xml:space="preserve">Доступні кредити 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>5-7-9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B01D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>. Чи проконсультуватися щодо перезапуску власної справи.</w:t>
      </w:r>
    </w:p>
    <w:p w:rsidR="004D2249" w:rsidRPr="00B01D86" w:rsidRDefault="004D2249" w:rsidP="000E50EC">
      <w:pPr>
        <w:spacing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1D86">
        <w:rPr>
          <w:rFonts w:ascii="Times New Roman" w:hAnsi="Times New Roman" w:cs="Times New Roman"/>
          <w:i/>
          <w:sz w:val="28"/>
          <w:szCs w:val="28"/>
          <w:lang w:val="uk-UA"/>
        </w:rPr>
        <w:t>Гранти на підтримку мікро та малого бізнесу</w:t>
      </w:r>
      <w:r w:rsidR="007F3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6" w:history="1">
        <w:r w:rsidR="007F3F7E" w:rsidRPr="006C0108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https://diia.gov.ua/services/otrimannya-minigrantu-vid-eu4business</w:t>
        </w:r>
      </w:hyperlink>
      <w:r w:rsidR="007F3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4D2249" w:rsidRPr="00B01D86" w:rsidRDefault="00B01D86" w:rsidP="000E50E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A740E">
        <w:rPr>
          <w:rFonts w:ascii="Times New Roman" w:hAnsi="Times New Roman" w:cs="Times New Roman"/>
          <w:sz w:val="28"/>
          <w:szCs w:val="28"/>
          <w:lang w:val="uk-UA"/>
        </w:rPr>
        <w:t>пільно із програмою «</w:t>
      </w:r>
      <w:r w:rsidR="004D2249" w:rsidRPr="00B01D86">
        <w:rPr>
          <w:rFonts w:ascii="Times New Roman" w:hAnsi="Times New Roman" w:cs="Times New Roman"/>
          <w:sz w:val="28"/>
          <w:szCs w:val="28"/>
          <w:lang w:val="uk-UA"/>
        </w:rPr>
        <w:t>EU4Business</w:t>
      </w:r>
      <w:r w:rsidR="007A74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2249"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0885" w:rsidRPr="00B01D86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380885">
        <w:rPr>
          <w:rFonts w:ascii="Times New Roman" w:hAnsi="Times New Roman" w:cs="Times New Roman"/>
          <w:sz w:val="28"/>
          <w:szCs w:val="28"/>
          <w:lang w:val="uk-UA"/>
        </w:rPr>
        <w:t xml:space="preserve">істерство </w:t>
      </w:r>
      <w:r w:rsidR="004D2249"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</w:t>
      </w:r>
      <w:r w:rsidR="00380885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4D2249"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та Офіс з розвитку підприємництва та експорту запустили грантовий фонд. </w:t>
      </w:r>
      <w:r w:rsidR="00380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249"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Він розрахований на підтримку 300 підприємств, які розміщені в районі бойових дій, виїхали та розгорнулися у більш безпечному місці. Або постраждали, але все одно продовжують працювати. </w:t>
      </w:r>
      <w:bookmarkStart w:id="0" w:name="_GoBack"/>
      <w:bookmarkEnd w:id="0"/>
    </w:p>
    <w:p w:rsidR="004D2249" w:rsidRPr="00B01D86" w:rsidRDefault="004D2249" w:rsidP="00B01D86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01D86">
        <w:rPr>
          <w:rFonts w:ascii="Times New Roman" w:hAnsi="Times New Roman" w:cs="Times New Roman"/>
          <w:sz w:val="28"/>
          <w:szCs w:val="28"/>
          <w:lang w:val="uk-UA"/>
        </w:rPr>
        <w:t>Відбором заявок вже займається спеціальна комісія з незалежних бізнес-експертів. Розмір гранту</w:t>
      </w:r>
      <w:r w:rsidR="0038088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>125 000 гривень (еквівалент приблизно 4 тисяч євро).</w:t>
      </w:r>
    </w:p>
    <w:p w:rsidR="004D2249" w:rsidRPr="00380885" w:rsidRDefault="007A740E" w:rsidP="00B01D86">
      <w:pPr>
        <w:spacing w:after="0" w:line="264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Віртуальний центр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Дія.Бізнес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hyperlink r:id="rId7" w:history="1">
        <w:r w:rsidRPr="006C0108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https://business.diia.gov.ua/virtual-center-diia-business</w:t>
        </w:r>
      </w:hyperlink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D2249" w:rsidRPr="00B01D86" w:rsidRDefault="004D2249" w:rsidP="00B01D86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В умовах війни отримати допомогу має бути максимально швидко та просто. Тому окрім центрів </w:t>
      </w:r>
      <w:proofErr w:type="spellStart"/>
      <w:r w:rsidRPr="00B01D86">
        <w:rPr>
          <w:rFonts w:ascii="Times New Roman" w:hAnsi="Times New Roman" w:cs="Times New Roman"/>
          <w:sz w:val="28"/>
          <w:szCs w:val="28"/>
          <w:lang w:val="uk-UA"/>
        </w:rPr>
        <w:t>Дія.Бізнес</w:t>
      </w:r>
      <w:proofErr w:type="spellEnd"/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1D86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0885">
        <w:rPr>
          <w:rFonts w:ascii="Times New Roman" w:hAnsi="Times New Roman" w:cs="Times New Roman"/>
          <w:sz w:val="28"/>
          <w:szCs w:val="28"/>
          <w:lang w:val="uk-UA"/>
        </w:rPr>
        <w:t>запроваджено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інноваційний формат гарячої лінії. </w:t>
      </w:r>
      <w:r w:rsidR="00380885">
        <w:rPr>
          <w:rFonts w:ascii="Times New Roman" w:hAnsi="Times New Roman" w:cs="Times New Roman"/>
          <w:sz w:val="28"/>
          <w:szCs w:val="28"/>
          <w:lang w:val="uk-UA"/>
        </w:rPr>
        <w:t>В онлайн центрі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мож</w:t>
      </w:r>
      <w:r w:rsidR="0038088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 отримати допомогу із пошуком роботи, відкриттям власної справи чи тимчасово перевезти свій бізнес за кордон. </w:t>
      </w:r>
      <w:r w:rsidR="00380885">
        <w:rPr>
          <w:rFonts w:ascii="Times New Roman" w:hAnsi="Times New Roman" w:cs="Times New Roman"/>
          <w:sz w:val="28"/>
          <w:szCs w:val="28"/>
          <w:lang w:val="uk-UA"/>
        </w:rPr>
        <w:t xml:space="preserve">Також, </w:t>
      </w:r>
      <w:r w:rsidRPr="00B01D86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індивідуальну дорожню карту зі списком корисних матеріалів, інформацію про контакт-центри та інші рекомендації. </w:t>
      </w:r>
      <w:r w:rsidR="00380885">
        <w:rPr>
          <w:rFonts w:ascii="Times New Roman" w:hAnsi="Times New Roman" w:cs="Times New Roman"/>
          <w:sz w:val="28"/>
          <w:szCs w:val="28"/>
          <w:lang w:val="uk-UA"/>
        </w:rPr>
        <w:t xml:space="preserve">Поки </w:t>
      </w:r>
      <w:proofErr w:type="spellStart"/>
      <w:r w:rsidR="0038088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80885">
        <w:rPr>
          <w:rFonts w:ascii="Times New Roman" w:hAnsi="Times New Roman" w:cs="Times New Roman"/>
          <w:sz w:val="28"/>
          <w:szCs w:val="28"/>
          <w:lang w:val="uk-UA"/>
        </w:rPr>
        <w:t xml:space="preserve"> працює як пілот.</w:t>
      </w:r>
    </w:p>
    <w:sectPr w:rsidR="004D2249" w:rsidRPr="00B01D86" w:rsidSect="007A740E">
      <w:pgSz w:w="12240" w:h="15840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39"/>
    <w:rsid w:val="000E50EC"/>
    <w:rsid w:val="00380885"/>
    <w:rsid w:val="003F4939"/>
    <w:rsid w:val="004D2249"/>
    <w:rsid w:val="007A740E"/>
    <w:rsid w:val="007F3F7E"/>
    <w:rsid w:val="00965F36"/>
    <w:rsid w:val="00B01D86"/>
    <w:rsid w:val="00C54EA5"/>
    <w:rsid w:val="00F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FA48"/>
  <w15:chartTrackingRefBased/>
  <w15:docId w15:val="{EF8F51A0-54BE-46D5-81FC-870024DC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siness.diia.gov.ua/virtual-center-diia-busin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ia.gov.ua/services/otrimannya-minigrantu-vid-eu4business" TargetMode="External"/><Relationship Id="rId5" Type="http://schemas.openxmlformats.org/officeDocument/2006/relationships/hyperlink" Target="https://business.diia.gov.ua/wartime" TargetMode="External"/><Relationship Id="rId4" Type="http://schemas.openxmlformats.org/officeDocument/2006/relationships/hyperlink" Target="https://diia.gov.ua/services/yedeklaraci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2022-07-31T19:23:00Z</dcterms:created>
  <dcterms:modified xsi:type="dcterms:W3CDTF">2022-08-04T06:11:00Z</dcterms:modified>
</cp:coreProperties>
</file>