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7C4" w:rsidRPr="006B4D03" w:rsidRDefault="006B4D03" w:rsidP="006B4D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Завдання 65, захід 9 </w:t>
      </w:r>
      <w:r w:rsidR="003142C4" w:rsidRPr="006B4D03">
        <w:rPr>
          <w:rFonts w:ascii="Times New Roman" w:hAnsi="Times New Roman" w:cs="Times New Roman"/>
          <w:b/>
          <w:sz w:val="28"/>
          <w:szCs w:val="28"/>
        </w:rPr>
        <w:t>Визначення і забезпечення необхідної кількості психологів, які надають кваліфіковану психологічну допомогу дітям, які перебувають у складних життєвих обставинах, зокрема дітям, які постраждали внаслідок збройної агресії проти України та збройних конфліктів</w:t>
      </w:r>
    </w:p>
    <w:p w:rsidR="00042F7C" w:rsidRPr="006B4D03" w:rsidRDefault="00042F7C" w:rsidP="006B4D0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B4D03">
        <w:rPr>
          <w:rFonts w:ascii="Times New Roman" w:hAnsi="Times New Roman" w:cs="Times New Roman"/>
          <w:sz w:val="28"/>
          <w:szCs w:val="28"/>
        </w:rPr>
        <w:t xml:space="preserve">Розпорядженням голови облдержадміністрації від 02.10.2024 року № 225 затверджено «План заходів </w:t>
      </w:r>
      <w:r w:rsidR="006B4D03">
        <w:rPr>
          <w:rFonts w:ascii="Times New Roman" w:hAnsi="Times New Roman" w:cs="Times New Roman"/>
          <w:bCs/>
          <w:sz w:val="28"/>
          <w:szCs w:val="28"/>
        </w:rPr>
        <w:t xml:space="preserve">на 2024 - </w:t>
      </w:r>
      <w:r w:rsidRPr="006B4D03">
        <w:rPr>
          <w:rFonts w:ascii="Times New Roman" w:hAnsi="Times New Roman" w:cs="Times New Roman"/>
          <w:bCs/>
          <w:sz w:val="28"/>
          <w:szCs w:val="28"/>
        </w:rPr>
        <w:t>2026 роки з реалізації Концепції розвитку охорони психічного здоров’я в Луганській області на період до 2030 року», який активно виконується територіальними громадами області.</w:t>
      </w:r>
      <w:r w:rsidRPr="006B4D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42F7C" w:rsidRPr="006B4D03" w:rsidRDefault="006B4D03" w:rsidP="006B4D03">
      <w:pPr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B4D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 медичних закладах</w:t>
      </w:r>
      <w:r w:rsidR="00042F7C" w:rsidRPr="006B4D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області працює 2</w:t>
      </w:r>
      <w:r w:rsidRPr="006B4D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 психіатри, 12 психологів,</w:t>
      </w:r>
      <w:r w:rsidR="00042F7C" w:rsidRPr="006B4D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 психотерапевта. Кадрові ресурси використовуют</w:t>
      </w:r>
      <w:r w:rsidRPr="006B4D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ься раціонально, до роботи в лікарнях</w:t>
      </w:r>
      <w:r w:rsidR="00042F7C" w:rsidRPr="006B4D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долучаються працівники закладів вищої освіти: ДЗ «Луганський державний медичний університ</w:t>
      </w:r>
      <w:r w:rsidRPr="006B4D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ет»</w:t>
      </w:r>
      <w:r w:rsidR="00042F7C" w:rsidRPr="006B4D03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6B4D03" w:rsidRPr="006B4D03" w:rsidRDefault="006B4D03" w:rsidP="006B4D03">
      <w:pPr>
        <w:tabs>
          <w:tab w:val="left" w:pos="287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B4D0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</w:t>
      </w:r>
      <w:r w:rsidRPr="006B4D0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адання кваліфікованої психологічної допомоги усім верствам населення, що звертаються за психологічною допомогою, у тому числі тим, хто постраждав внаслідок</w:t>
      </w:r>
      <w:r w:rsidRPr="006B4D0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збройної агресії проти України, здійснюється в «Кабінетах та Центрах</w:t>
      </w:r>
      <w:r w:rsidRPr="006B4D0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ментального здоров’я»</w:t>
      </w:r>
      <w:r w:rsidRPr="006B4D0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які працюють в наступних закладах:</w:t>
      </w:r>
      <w:r w:rsidRPr="006B4D0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042F7C" w:rsidRPr="006B4D03" w:rsidRDefault="00042F7C" w:rsidP="006B4D03">
      <w:pPr>
        <w:tabs>
          <w:tab w:val="left" w:pos="287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B4D0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 КНП ЛОР «Центр психічного здоров’я», </w:t>
      </w:r>
    </w:p>
    <w:p w:rsidR="00042F7C" w:rsidRPr="006B4D03" w:rsidRDefault="00042F7C" w:rsidP="006B4D03">
      <w:pPr>
        <w:tabs>
          <w:tab w:val="left" w:pos="287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D0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КНП «</w:t>
      </w:r>
      <w:r w:rsidRPr="006B4D03">
        <w:rPr>
          <w:rFonts w:ascii="Times New Roman" w:hAnsi="Times New Roman" w:cs="Times New Roman"/>
          <w:sz w:val="28"/>
          <w:szCs w:val="28"/>
        </w:rPr>
        <w:t xml:space="preserve">Консультативно-діагностичний центр» </w:t>
      </w:r>
      <w:proofErr w:type="spellStart"/>
      <w:r w:rsidRPr="006B4D03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6B4D03"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042F7C" w:rsidRPr="006B4D03" w:rsidRDefault="00042F7C" w:rsidP="006B4D03">
      <w:pPr>
        <w:tabs>
          <w:tab w:val="left" w:pos="287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D03">
        <w:rPr>
          <w:rFonts w:ascii="Times New Roman" w:hAnsi="Times New Roman" w:cs="Times New Roman"/>
          <w:sz w:val="28"/>
          <w:szCs w:val="28"/>
        </w:rPr>
        <w:t xml:space="preserve">- КНП </w:t>
      </w:r>
      <w:r w:rsidRPr="006B4D03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6B4D03">
        <w:rPr>
          <w:rFonts w:ascii="Times New Roman" w:hAnsi="Times New Roman" w:cs="Times New Roman"/>
          <w:bCs/>
          <w:sz w:val="28"/>
          <w:szCs w:val="28"/>
        </w:rPr>
        <w:t>Кремінська</w:t>
      </w:r>
      <w:proofErr w:type="spellEnd"/>
      <w:r w:rsidRPr="006B4D03">
        <w:rPr>
          <w:rFonts w:ascii="Times New Roman" w:hAnsi="Times New Roman" w:cs="Times New Roman"/>
          <w:bCs/>
          <w:sz w:val="28"/>
          <w:szCs w:val="28"/>
        </w:rPr>
        <w:t xml:space="preserve"> багатопрофільна лікарня </w:t>
      </w:r>
      <w:proofErr w:type="spellStart"/>
      <w:r w:rsidRPr="006B4D03">
        <w:rPr>
          <w:rFonts w:ascii="Times New Roman" w:hAnsi="Times New Roman" w:cs="Times New Roman"/>
          <w:bCs/>
          <w:sz w:val="28"/>
          <w:szCs w:val="28"/>
        </w:rPr>
        <w:t>Кремінської</w:t>
      </w:r>
      <w:proofErr w:type="spellEnd"/>
      <w:r w:rsidRPr="006B4D03">
        <w:rPr>
          <w:rFonts w:ascii="Times New Roman" w:hAnsi="Times New Roman" w:cs="Times New Roman"/>
          <w:bCs/>
          <w:sz w:val="28"/>
          <w:szCs w:val="28"/>
        </w:rPr>
        <w:t xml:space="preserve"> міської ради»</w:t>
      </w:r>
      <w:r w:rsidRPr="006B4D03">
        <w:rPr>
          <w:rFonts w:ascii="Times New Roman" w:hAnsi="Times New Roman" w:cs="Times New Roman"/>
          <w:sz w:val="28"/>
          <w:szCs w:val="28"/>
        </w:rPr>
        <w:t>;</w:t>
      </w:r>
    </w:p>
    <w:p w:rsidR="00042F7C" w:rsidRPr="006B4D03" w:rsidRDefault="00042F7C" w:rsidP="006B4D03">
      <w:pPr>
        <w:tabs>
          <w:tab w:val="left" w:pos="287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D03">
        <w:rPr>
          <w:rFonts w:ascii="Times New Roman" w:hAnsi="Times New Roman" w:cs="Times New Roman"/>
          <w:sz w:val="28"/>
          <w:szCs w:val="28"/>
        </w:rPr>
        <w:t xml:space="preserve">- </w:t>
      </w:r>
      <w:r w:rsidRPr="006B4D03">
        <w:rPr>
          <w:rFonts w:ascii="Times New Roman" w:hAnsi="Times New Roman" w:cs="Times New Roman"/>
          <w:color w:val="000000"/>
          <w:sz w:val="28"/>
          <w:szCs w:val="28"/>
        </w:rPr>
        <w:t>КНП «</w:t>
      </w:r>
      <w:proofErr w:type="spellStart"/>
      <w:r w:rsidRPr="006B4D03">
        <w:rPr>
          <w:rFonts w:ascii="Times New Roman" w:hAnsi="Times New Roman" w:cs="Times New Roman"/>
          <w:color w:val="000000"/>
          <w:sz w:val="28"/>
          <w:szCs w:val="28"/>
        </w:rPr>
        <w:t>Рубіжанська</w:t>
      </w:r>
      <w:proofErr w:type="spellEnd"/>
      <w:r w:rsidRPr="006B4D03">
        <w:rPr>
          <w:rFonts w:ascii="Times New Roman" w:hAnsi="Times New Roman" w:cs="Times New Roman"/>
          <w:color w:val="000000"/>
          <w:sz w:val="28"/>
          <w:szCs w:val="28"/>
        </w:rPr>
        <w:t xml:space="preserve"> центральна міська лікарня» </w:t>
      </w:r>
      <w:proofErr w:type="spellStart"/>
      <w:r w:rsidRPr="006B4D03">
        <w:rPr>
          <w:rFonts w:ascii="Times New Roman" w:hAnsi="Times New Roman" w:cs="Times New Roman"/>
          <w:color w:val="000000"/>
          <w:sz w:val="28"/>
          <w:szCs w:val="28"/>
        </w:rPr>
        <w:t>Рубіжанської</w:t>
      </w:r>
      <w:proofErr w:type="spellEnd"/>
      <w:r w:rsidRPr="006B4D03">
        <w:rPr>
          <w:rFonts w:ascii="Times New Roman" w:hAnsi="Times New Roman" w:cs="Times New Roman"/>
          <w:color w:val="000000"/>
          <w:sz w:val="28"/>
          <w:szCs w:val="28"/>
        </w:rPr>
        <w:t xml:space="preserve"> місь</w:t>
      </w:r>
      <w:r w:rsidRPr="006B4D03">
        <w:rPr>
          <w:rFonts w:ascii="Times New Roman" w:hAnsi="Times New Roman" w:cs="Times New Roman"/>
          <w:color w:val="000000"/>
          <w:sz w:val="28"/>
          <w:szCs w:val="28"/>
        </w:rPr>
        <w:t xml:space="preserve">кої ради Луганської області </w:t>
      </w:r>
      <w:r w:rsidRPr="006B4D03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6B4D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2C4" w:rsidRPr="006B4D03" w:rsidRDefault="00042F7C" w:rsidP="006B4D03">
      <w:pPr>
        <w:tabs>
          <w:tab w:val="left" w:pos="287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D03">
        <w:rPr>
          <w:rFonts w:ascii="Times New Roman" w:hAnsi="Times New Roman" w:cs="Times New Roman"/>
          <w:sz w:val="28"/>
          <w:szCs w:val="28"/>
        </w:rPr>
        <w:t xml:space="preserve">- КНП «Сєвєродонецька міська багатопрофільна лікарня» </w:t>
      </w:r>
      <w:proofErr w:type="spellStart"/>
      <w:r w:rsidRPr="006B4D03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6B4D03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Pr="006B4D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4D03" w:rsidRPr="006B4D03" w:rsidRDefault="006B4D03" w:rsidP="006B4D03">
      <w:pPr>
        <w:tabs>
          <w:tab w:val="left" w:pos="287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D0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Прийом здійснюють психологи та психіатри, що мають від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повідну підготовку для роботи, у</w:t>
      </w:r>
      <w:bookmarkStart w:id="0" w:name="_GoBack"/>
      <w:bookmarkEnd w:id="0"/>
      <w:r w:rsidRPr="006B4D0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тому числі з травмованими дітьми</w:t>
      </w:r>
      <w:r w:rsidRPr="006B4D0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76274D" w:rsidRPr="006B4D03" w:rsidRDefault="003142C4" w:rsidP="006B4D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4D03">
        <w:rPr>
          <w:rFonts w:ascii="Times New Roman" w:hAnsi="Times New Roman" w:cs="Times New Roman"/>
          <w:sz w:val="28"/>
          <w:szCs w:val="28"/>
        </w:rPr>
        <w:t xml:space="preserve">В КНП ЛОР «Луганська обласна дитяча клінічна лікарня» у м. Лубни Полтавської </w:t>
      </w:r>
      <w:r w:rsidR="006B4D03" w:rsidRPr="006B4D03">
        <w:rPr>
          <w:rFonts w:ascii="Times New Roman" w:hAnsi="Times New Roman" w:cs="Times New Roman"/>
          <w:sz w:val="28"/>
          <w:szCs w:val="28"/>
        </w:rPr>
        <w:t xml:space="preserve">області працює дитячий психолог, з початку </w:t>
      </w:r>
      <w:r w:rsidRPr="006B4D03">
        <w:rPr>
          <w:rFonts w:ascii="Times New Roman" w:hAnsi="Times New Roman" w:cs="Times New Roman"/>
          <w:sz w:val="28"/>
          <w:szCs w:val="28"/>
        </w:rPr>
        <w:t xml:space="preserve">2025 року </w:t>
      </w:r>
      <w:proofErr w:type="spellStart"/>
      <w:r w:rsidRPr="006B4D03">
        <w:rPr>
          <w:rFonts w:ascii="Times New Roman" w:hAnsi="Times New Roman" w:cs="Times New Roman"/>
          <w:sz w:val="28"/>
          <w:szCs w:val="28"/>
        </w:rPr>
        <w:t>проконсультовано</w:t>
      </w:r>
      <w:proofErr w:type="spellEnd"/>
      <w:r w:rsidRPr="006B4D03">
        <w:rPr>
          <w:rFonts w:ascii="Times New Roman" w:hAnsi="Times New Roman" w:cs="Times New Roman"/>
          <w:sz w:val="28"/>
          <w:szCs w:val="28"/>
        </w:rPr>
        <w:t xml:space="preserve"> 95 дітей та 16 родин, у тому числі 38 дітей із сімей внутрішньо переміщених осіб.</w:t>
      </w:r>
      <w:r w:rsidR="006B4D03" w:rsidRPr="006B4D03">
        <w:rPr>
          <w:rFonts w:ascii="Times New Roman" w:hAnsi="Times New Roman" w:cs="Times New Roman"/>
          <w:sz w:val="28"/>
          <w:szCs w:val="28"/>
        </w:rPr>
        <w:t xml:space="preserve"> Л</w:t>
      </w:r>
      <w:r w:rsidRPr="006B4D03">
        <w:rPr>
          <w:rFonts w:ascii="Times New Roman" w:hAnsi="Times New Roman" w:cs="Times New Roman"/>
          <w:sz w:val="28"/>
          <w:szCs w:val="28"/>
        </w:rPr>
        <w:t>ікар</w:t>
      </w:r>
      <w:r w:rsidR="006B4D03" w:rsidRPr="006B4D03">
        <w:rPr>
          <w:rFonts w:ascii="Times New Roman" w:hAnsi="Times New Roman" w:cs="Times New Roman"/>
          <w:sz w:val="28"/>
          <w:szCs w:val="28"/>
        </w:rPr>
        <w:t>-педіатр</w:t>
      </w:r>
      <w:r w:rsidRPr="006B4D03">
        <w:rPr>
          <w:rFonts w:ascii="Times New Roman" w:hAnsi="Times New Roman" w:cs="Times New Roman"/>
          <w:sz w:val="28"/>
          <w:szCs w:val="28"/>
        </w:rPr>
        <w:t xml:space="preserve"> закінчила міжнародну школу дитячої психології (розширений курс) та проводить психологічне тестування дітей під час прийому (за 2025 рік — 120 випадків).</w:t>
      </w:r>
    </w:p>
    <w:p w:rsidR="0076274D" w:rsidRPr="006B4D03" w:rsidRDefault="006B4D03" w:rsidP="006B4D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4D03">
        <w:rPr>
          <w:rFonts w:ascii="Times New Roman" w:hAnsi="Times New Roman" w:cs="Times New Roman"/>
          <w:sz w:val="28"/>
          <w:szCs w:val="28"/>
        </w:rPr>
        <w:t>У КНП ЛОР «</w:t>
      </w:r>
      <w:r w:rsidR="0076274D" w:rsidRPr="006B4D03">
        <w:rPr>
          <w:rFonts w:ascii="Times New Roman" w:hAnsi="Times New Roman" w:cs="Times New Roman"/>
          <w:sz w:val="28"/>
          <w:szCs w:val="28"/>
        </w:rPr>
        <w:t>Л</w:t>
      </w:r>
      <w:r w:rsidRPr="006B4D03">
        <w:rPr>
          <w:rFonts w:ascii="Times New Roman" w:hAnsi="Times New Roman" w:cs="Times New Roman"/>
          <w:sz w:val="28"/>
          <w:szCs w:val="28"/>
        </w:rPr>
        <w:t>уганський обласний клінічний онкологічний диспансер» к</w:t>
      </w:r>
      <w:r w:rsidR="0076274D" w:rsidRPr="006B4D03">
        <w:rPr>
          <w:rFonts w:ascii="Times New Roman" w:hAnsi="Times New Roman" w:cs="Times New Roman"/>
          <w:sz w:val="28"/>
          <w:szCs w:val="28"/>
        </w:rPr>
        <w:t xml:space="preserve">валіфікована психологічна допомога надана 39 дітям, що перебувають у складних життєвих обставинах. </w:t>
      </w:r>
    </w:p>
    <w:sectPr w:rsidR="0076274D" w:rsidRPr="006B4D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2C4"/>
    <w:rsid w:val="00042F7C"/>
    <w:rsid w:val="003142C4"/>
    <w:rsid w:val="006B4D03"/>
    <w:rsid w:val="0076274D"/>
    <w:rsid w:val="00EB37C4"/>
    <w:rsid w:val="00F1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9AD8"/>
  <w15:chartTrackingRefBased/>
  <w15:docId w15:val="{FE40AB5F-B0BE-4D1E-8B21-080BC073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1357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4</cp:revision>
  <dcterms:created xsi:type="dcterms:W3CDTF">2025-12-02T09:57:00Z</dcterms:created>
  <dcterms:modified xsi:type="dcterms:W3CDTF">2025-12-02T10:35:00Z</dcterms:modified>
</cp:coreProperties>
</file>