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E" w:rsidRPr="00FE55CE" w:rsidRDefault="00FE55CE" w:rsidP="00FE55CE">
      <w:pPr>
        <w:spacing w:before="240" w:after="0" w:line="240" w:lineRule="auto"/>
        <w:ind w:left="5812" w:right="-1"/>
        <w:rPr>
          <w:rFonts w:ascii="Times New Roman" w:eastAsia="Times New Roman" w:hAnsi="Times New Roman" w:cs="Times New Roman"/>
          <w:sz w:val="28"/>
          <w:szCs w:val="28"/>
          <w:lang w:val="uk-UA" w:eastAsia="ru-RU"/>
        </w:rPr>
      </w:pPr>
      <w:r w:rsidRPr="00FE55CE">
        <w:rPr>
          <w:rFonts w:ascii="Times New Roman" w:eastAsia="Times New Roman" w:hAnsi="Times New Roman" w:cs="Times New Roman"/>
          <w:sz w:val="28"/>
          <w:szCs w:val="28"/>
          <w:lang w:val="uk-UA" w:eastAsia="ru-RU"/>
        </w:rPr>
        <w:t>ЗАТВЕРДЖЕНО</w:t>
      </w:r>
    </w:p>
    <w:p w:rsidR="00FE55CE" w:rsidRPr="00FE55CE" w:rsidRDefault="004E6B09" w:rsidP="00FE55CE">
      <w:pPr>
        <w:spacing w:before="240" w:after="0" w:line="240" w:lineRule="auto"/>
        <w:ind w:left="5812" w:right="-14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FE55CE" w:rsidRPr="00FE55CE">
        <w:rPr>
          <w:rFonts w:ascii="Times New Roman" w:eastAsia="Times New Roman" w:hAnsi="Times New Roman" w:cs="Times New Roman"/>
          <w:sz w:val="28"/>
          <w:szCs w:val="28"/>
          <w:lang w:val="uk-UA" w:eastAsia="ru-RU"/>
        </w:rPr>
        <w:t>озпорядження голови обласної державної адміністрації – керівника обласної військово-цивільної адміністрації</w:t>
      </w:r>
    </w:p>
    <w:p w:rsidR="00FE55CE" w:rsidRPr="00FE55CE" w:rsidRDefault="00FE55CE" w:rsidP="00FE55CE">
      <w:pPr>
        <w:tabs>
          <w:tab w:val="left" w:pos="4580"/>
          <w:tab w:val="left" w:pos="5496"/>
          <w:tab w:val="left" w:pos="6120"/>
          <w:tab w:val="left" w:pos="7328"/>
          <w:tab w:val="left" w:pos="9160"/>
          <w:tab w:val="left" w:pos="10076"/>
          <w:tab w:val="left" w:pos="10992"/>
          <w:tab w:val="left" w:pos="11908"/>
          <w:tab w:val="left" w:pos="12824"/>
          <w:tab w:val="left" w:pos="13740"/>
          <w:tab w:val="left" w:pos="14656"/>
        </w:tabs>
        <w:spacing w:after="0" w:line="240" w:lineRule="auto"/>
        <w:ind w:left="5812"/>
        <w:rPr>
          <w:rFonts w:ascii="Times New Roman" w:eastAsia="Times New Roman" w:hAnsi="Times New Roman" w:cs="Times New Roman"/>
          <w:sz w:val="28"/>
          <w:szCs w:val="28"/>
          <w:lang w:val="uk-UA" w:eastAsia="ru-RU"/>
        </w:rPr>
      </w:pPr>
      <w:r w:rsidRPr="00FE55CE">
        <w:rPr>
          <w:rFonts w:ascii="Times New Roman" w:eastAsia="Times New Roman" w:hAnsi="Times New Roman" w:cs="Times New Roman"/>
          <w:sz w:val="28"/>
          <w:szCs w:val="28"/>
          <w:lang w:val="uk-UA" w:eastAsia="ru-RU"/>
        </w:rPr>
        <w:t>____________________ № ____</w:t>
      </w: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Default="00FE55CE" w:rsidP="00FE55CE">
      <w:pPr>
        <w:spacing w:after="0" w:line="240" w:lineRule="auto"/>
        <w:ind w:left="5670" w:firstLine="709"/>
        <w:jc w:val="center"/>
        <w:rPr>
          <w:rFonts w:ascii="Times New Roman" w:eastAsia="Times New Roman" w:hAnsi="Times New Roman" w:cs="Times New Roman"/>
          <w:b/>
          <w:sz w:val="28"/>
          <w:szCs w:val="28"/>
          <w:lang w:val="uk-UA" w:eastAsia="ru-RU"/>
        </w:rPr>
      </w:pPr>
    </w:p>
    <w:p w:rsidR="00FE55CE" w:rsidRPr="0076556F" w:rsidRDefault="00FE55CE" w:rsidP="004E6B09">
      <w:pPr>
        <w:spacing w:after="0" w:line="240" w:lineRule="auto"/>
        <w:ind w:left="5670" w:firstLine="709"/>
        <w:jc w:val="center"/>
        <w:rPr>
          <w:rFonts w:ascii="Times New Roman" w:eastAsia="Times New Roman" w:hAnsi="Times New Roman" w:cs="Times New Roman"/>
          <w:b/>
          <w:sz w:val="16"/>
          <w:szCs w:val="16"/>
          <w:lang w:val="uk-UA" w:eastAsia="ru-RU"/>
        </w:rPr>
      </w:pPr>
    </w:p>
    <w:p w:rsidR="002B6672" w:rsidRPr="0050673C" w:rsidRDefault="00FE55CE" w:rsidP="004E6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Зміни</w:t>
      </w:r>
    </w:p>
    <w:p w:rsidR="00FE55CE" w:rsidRPr="00FE55CE" w:rsidRDefault="00FE55CE" w:rsidP="004E6B0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Порядку проведення конкурсу </w:t>
      </w:r>
      <w:r w:rsidR="004E6B09">
        <w:rPr>
          <w:rFonts w:ascii="Times New Roman" w:hAnsi="Times New Roman" w:cs="Times New Roman"/>
          <w:b/>
          <w:sz w:val="28"/>
          <w:szCs w:val="28"/>
          <w:lang w:val="uk-UA"/>
        </w:rPr>
        <w:t xml:space="preserve">з визначення програм (проектів, </w:t>
      </w:r>
      <w:r>
        <w:rPr>
          <w:rFonts w:ascii="Times New Roman" w:hAnsi="Times New Roman" w:cs="Times New Roman"/>
          <w:b/>
          <w:sz w:val="28"/>
          <w:szCs w:val="28"/>
          <w:lang w:val="uk-UA"/>
        </w:rPr>
        <w:t>заходів), розроблених інститутами громадянського суспільства, для реалізації яких надається фінансова підтримка з обласного бюджету</w:t>
      </w:r>
    </w:p>
    <w:p w:rsidR="00FE55CE" w:rsidRPr="0076556F" w:rsidRDefault="00FE55CE" w:rsidP="004E6B09">
      <w:pPr>
        <w:spacing w:after="0" w:line="240" w:lineRule="atLeast"/>
        <w:jc w:val="both"/>
        <w:rPr>
          <w:rFonts w:ascii="Times New Roman" w:eastAsia="Times New Roman" w:hAnsi="Times New Roman" w:cs="Times New Roman"/>
          <w:sz w:val="16"/>
          <w:szCs w:val="16"/>
          <w:lang w:val="uk-UA" w:eastAsia="ru-RU"/>
        </w:rPr>
      </w:pPr>
    </w:p>
    <w:p w:rsidR="0067210B" w:rsidRPr="0076556F" w:rsidRDefault="0067210B" w:rsidP="0067210B">
      <w:pPr>
        <w:pStyle w:val="a5"/>
        <w:numPr>
          <w:ilvl w:val="0"/>
          <w:numId w:val="2"/>
        </w:numPr>
        <w:spacing w:after="0" w:line="240" w:lineRule="atLeast"/>
        <w:jc w:val="both"/>
        <w:rPr>
          <w:rFonts w:ascii="Times New Roman" w:eastAsia="Times New Roman" w:hAnsi="Times New Roman" w:cs="Times New Roman"/>
          <w:sz w:val="28"/>
          <w:szCs w:val="28"/>
          <w:lang w:val="uk-UA" w:eastAsia="ru-RU"/>
        </w:rPr>
      </w:pPr>
      <w:r w:rsidRPr="0076556F">
        <w:rPr>
          <w:rFonts w:ascii="Times New Roman" w:eastAsia="Times New Roman" w:hAnsi="Times New Roman" w:cs="Times New Roman"/>
          <w:sz w:val="28"/>
          <w:szCs w:val="28"/>
          <w:lang w:val="uk-UA" w:eastAsia="ru-RU"/>
        </w:rPr>
        <w:t xml:space="preserve">У </w:t>
      </w:r>
      <w:r w:rsidR="00FE55CE" w:rsidRPr="0076556F">
        <w:rPr>
          <w:rFonts w:ascii="Times New Roman" w:eastAsia="Times New Roman" w:hAnsi="Times New Roman" w:cs="Times New Roman"/>
          <w:sz w:val="28"/>
          <w:szCs w:val="28"/>
          <w:lang w:val="uk-UA" w:eastAsia="ru-RU"/>
        </w:rPr>
        <w:t>пункт</w:t>
      </w:r>
      <w:r w:rsidRPr="0076556F">
        <w:rPr>
          <w:rFonts w:ascii="Times New Roman" w:eastAsia="Times New Roman" w:hAnsi="Times New Roman" w:cs="Times New Roman"/>
          <w:sz w:val="28"/>
          <w:szCs w:val="28"/>
          <w:lang w:val="uk-UA" w:eastAsia="ru-RU"/>
        </w:rPr>
        <w:t xml:space="preserve">і 5: </w:t>
      </w:r>
    </w:p>
    <w:p w:rsidR="00FE55CE" w:rsidRPr="0076556F" w:rsidRDefault="0067210B" w:rsidP="0067210B">
      <w:pPr>
        <w:pStyle w:val="a5"/>
        <w:tabs>
          <w:tab w:val="left" w:pos="567"/>
        </w:tabs>
        <w:spacing w:after="0" w:line="240" w:lineRule="atLeast"/>
        <w:ind w:left="0"/>
        <w:jc w:val="both"/>
        <w:rPr>
          <w:rFonts w:ascii="Times New Roman" w:eastAsia="Times New Roman" w:hAnsi="Times New Roman" w:cs="Times New Roman"/>
          <w:sz w:val="28"/>
          <w:szCs w:val="28"/>
          <w:lang w:val="uk-UA" w:eastAsia="ru-RU"/>
        </w:rPr>
      </w:pPr>
      <w:r w:rsidRPr="0076556F">
        <w:rPr>
          <w:rFonts w:ascii="Times New Roman" w:eastAsia="Times New Roman" w:hAnsi="Times New Roman" w:cs="Times New Roman"/>
          <w:sz w:val="28"/>
          <w:szCs w:val="28"/>
          <w:lang w:val="uk-UA" w:eastAsia="ru-RU"/>
        </w:rPr>
        <w:tab/>
        <w:t>слова «не пізніше ніж за 45 днів до його початку</w:t>
      </w:r>
      <w:r w:rsidR="002B6672" w:rsidRPr="0076556F">
        <w:rPr>
          <w:rFonts w:ascii="Times New Roman" w:eastAsia="Times New Roman" w:hAnsi="Times New Roman" w:cs="Times New Roman"/>
          <w:sz w:val="28"/>
          <w:szCs w:val="28"/>
          <w:lang w:val="uk-UA" w:eastAsia="ru-RU"/>
        </w:rPr>
        <w:t>» виключити</w:t>
      </w:r>
      <w:r w:rsidRPr="0076556F">
        <w:rPr>
          <w:rFonts w:ascii="Times New Roman" w:eastAsia="Times New Roman" w:hAnsi="Times New Roman" w:cs="Times New Roman"/>
          <w:sz w:val="28"/>
          <w:szCs w:val="28"/>
          <w:lang w:val="uk-UA" w:eastAsia="ru-RU"/>
        </w:rPr>
        <w:t>;</w:t>
      </w:r>
    </w:p>
    <w:p w:rsidR="0067210B" w:rsidRPr="0076556F" w:rsidRDefault="004E6B09" w:rsidP="0067210B">
      <w:pPr>
        <w:pStyle w:val="a5"/>
        <w:tabs>
          <w:tab w:val="left" w:pos="567"/>
        </w:tabs>
        <w:spacing w:after="0" w:line="240" w:lineRule="atLeast"/>
        <w:ind w:left="0"/>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28"/>
          <w:szCs w:val="28"/>
          <w:lang w:val="uk-UA" w:eastAsia="ru-RU"/>
        </w:rPr>
        <w:tab/>
      </w:r>
      <w:r w:rsidR="002B6672" w:rsidRPr="0076556F">
        <w:rPr>
          <w:rFonts w:ascii="Times New Roman" w:eastAsia="Times New Roman" w:hAnsi="Times New Roman" w:cs="Times New Roman"/>
          <w:sz w:val="28"/>
          <w:szCs w:val="28"/>
          <w:lang w:val="uk-UA" w:eastAsia="ru-RU"/>
        </w:rPr>
        <w:t xml:space="preserve">доповнити </w:t>
      </w:r>
      <w:r>
        <w:rPr>
          <w:rFonts w:ascii="Times New Roman" w:eastAsia="Times New Roman" w:hAnsi="Times New Roman" w:cs="Times New Roman"/>
          <w:sz w:val="28"/>
          <w:szCs w:val="28"/>
          <w:lang w:val="uk-UA" w:eastAsia="ru-RU"/>
        </w:rPr>
        <w:t xml:space="preserve">підпунктом шостим </w:t>
      </w:r>
      <w:r w:rsidR="0067210B" w:rsidRPr="0076556F">
        <w:rPr>
          <w:rFonts w:ascii="Times New Roman" w:eastAsia="Times New Roman" w:hAnsi="Times New Roman" w:cs="Times New Roman"/>
          <w:sz w:val="28"/>
          <w:szCs w:val="28"/>
          <w:lang w:val="uk-UA" w:eastAsia="ru-RU"/>
        </w:rPr>
        <w:t>такого змісту:</w:t>
      </w:r>
      <w:r w:rsidR="00BC35CC" w:rsidRPr="0076556F">
        <w:rPr>
          <w:rFonts w:ascii="Times New Roman" w:eastAsia="Times New Roman" w:hAnsi="Times New Roman" w:cs="Times New Roman"/>
          <w:sz w:val="28"/>
          <w:szCs w:val="28"/>
          <w:lang w:val="uk-UA" w:eastAsia="ru-RU"/>
        </w:rPr>
        <w:t xml:space="preserve"> </w:t>
      </w:r>
      <w:r w:rsidR="0050673C" w:rsidRPr="0076556F">
        <w:rPr>
          <w:rFonts w:ascii="Times New Roman" w:eastAsia="Times New Roman" w:hAnsi="Times New Roman" w:cs="Times New Roman"/>
          <w:sz w:val="28"/>
          <w:szCs w:val="28"/>
          <w:lang w:eastAsia="ru-RU"/>
        </w:rPr>
        <w:tab/>
      </w:r>
      <w:r w:rsidR="00BC35CC" w:rsidRPr="0076556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6</w:t>
      </w:r>
      <w:r w:rsidR="002B6672" w:rsidRPr="0076556F">
        <w:rPr>
          <w:rFonts w:ascii="Times New Roman" w:eastAsia="Times New Roman" w:hAnsi="Times New Roman" w:cs="Times New Roman"/>
          <w:sz w:val="28"/>
          <w:szCs w:val="28"/>
          <w:lang w:val="uk-UA" w:eastAsia="ru-RU"/>
        </w:rPr>
        <w:t xml:space="preserve">) </w:t>
      </w:r>
      <w:r w:rsidR="00BC35CC" w:rsidRPr="0076556F">
        <w:rPr>
          <w:rFonts w:ascii="Times New Roman" w:eastAsia="Times New Roman" w:hAnsi="Times New Roman" w:cs="Times New Roman"/>
          <w:sz w:val="28"/>
          <w:szCs w:val="28"/>
          <w:lang w:val="uk-UA" w:eastAsia="ru-RU"/>
        </w:rPr>
        <w:t xml:space="preserve">граничний обсяг фінансування за рахунок </w:t>
      </w:r>
      <w:r w:rsidR="00BC35CC" w:rsidRPr="0076556F">
        <w:rPr>
          <w:rFonts w:ascii="Times New Roman" w:hAnsi="Times New Roman" w:cs="Times New Roman"/>
          <w:color w:val="000000"/>
          <w:sz w:val="28"/>
          <w:szCs w:val="28"/>
          <w:shd w:val="clear" w:color="auto" w:fill="FFFFFF"/>
          <w:lang w:val="uk-UA"/>
        </w:rPr>
        <w:t>бюджетних коштів однієї програми (проекту, заходу)</w:t>
      </w:r>
      <w:r w:rsidR="00925932" w:rsidRPr="0076556F">
        <w:rPr>
          <w:rFonts w:ascii="Times New Roman" w:eastAsia="Times New Roman" w:hAnsi="Times New Roman" w:cs="Times New Roman"/>
          <w:sz w:val="28"/>
          <w:szCs w:val="28"/>
          <w:lang w:val="uk-UA" w:eastAsia="ru-RU"/>
        </w:rPr>
        <w:t>».</w:t>
      </w:r>
    </w:p>
    <w:p w:rsidR="00BC35CC" w:rsidRPr="0076556F" w:rsidRDefault="00BC35CC" w:rsidP="0067210B">
      <w:pPr>
        <w:pStyle w:val="a5"/>
        <w:tabs>
          <w:tab w:val="left" w:pos="567"/>
        </w:tabs>
        <w:spacing w:after="0" w:line="240" w:lineRule="atLeast"/>
        <w:ind w:left="0"/>
        <w:jc w:val="both"/>
        <w:rPr>
          <w:rFonts w:ascii="Times New Roman" w:eastAsia="Times New Roman" w:hAnsi="Times New Roman" w:cs="Times New Roman"/>
          <w:sz w:val="16"/>
          <w:szCs w:val="16"/>
          <w:lang w:val="uk-UA" w:eastAsia="ru-RU"/>
        </w:rPr>
      </w:pPr>
      <w:r w:rsidRPr="0076556F">
        <w:rPr>
          <w:rFonts w:ascii="Times New Roman" w:eastAsia="Times New Roman" w:hAnsi="Times New Roman" w:cs="Times New Roman"/>
          <w:sz w:val="28"/>
          <w:szCs w:val="28"/>
          <w:lang w:val="uk-UA" w:eastAsia="ru-RU"/>
        </w:rPr>
        <w:tab/>
      </w:r>
    </w:p>
    <w:p w:rsidR="00925932" w:rsidRPr="0076556F" w:rsidRDefault="00925932" w:rsidP="0076556F">
      <w:pPr>
        <w:pStyle w:val="a5"/>
        <w:numPr>
          <w:ilvl w:val="0"/>
          <w:numId w:val="2"/>
        </w:numPr>
        <w:tabs>
          <w:tab w:val="left" w:pos="0"/>
        </w:tabs>
        <w:spacing w:after="0" w:line="240" w:lineRule="atLeast"/>
        <w:jc w:val="both"/>
        <w:rPr>
          <w:rFonts w:ascii="Times New Roman" w:eastAsia="Times New Roman" w:hAnsi="Times New Roman" w:cs="Times New Roman"/>
          <w:sz w:val="28"/>
          <w:szCs w:val="28"/>
          <w:lang w:val="uk-UA" w:eastAsia="ru-RU"/>
        </w:rPr>
      </w:pPr>
      <w:r w:rsidRPr="0076556F">
        <w:rPr>
          <w:rFonts w:ascii="Times New Roman" w:eastAsia="Times New Roman" w:hAnsi="Times New Roman" w:cs="Times New Roman"/>
          <w:sz w:val="28"/>
          <w:szCs w:val="28"/>
          <w:lang w:val="uk-UA" w:eastAsia="ru-RU"/>
        </w:rPr>
        <w:t>У пункті 6:</w:t>
      </w:r>
    </w:p>
    <w:p w:rsidR="00925932" w:rsidRDefault="00925932" w:rsidP="00925932">
      <w:pPr>
        <w:pStyle w:val="a5"/>
        <w:tabs>
          <w:tab w:val="left" w:pos="0"/>
        </w:tabs>
        <w:spacing w:after="0" w:line="240" w:lineRule="atLeast"/>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абзаці першому слова «два роки» замінити словами «шість місяців»;</w:t>
      </w:r>
    </w:p>
    <w:p w:rsidR="00925932" w:rsidRDefault="00925932" w:rsidP="00925932">
      <w:pPr>
        <w:pStyle w:val="a5"/>
        <w:tabs>
          <w:tab w:val="left" w:pos="567"/>
        </w:tabs>
        <w:spacing w:after="0" w:line="240" w:lineRule="atLeast"/>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доповнити новим абзацом другим такого змісту: «Інститут громадянського суспільства </w:t>
      </w:r>
      <w:r w:rsidRPr="00A02BFF">
        <w:rPr>
          <w:rFonts w:ascii="Times New Roman" w:hAnsi="Times New Roman" w:cs="Times New Roman"/>
          <w:color w:val="000000"/>
          <w:sz w:val="28"/>
          <w:szCs w:val="28"/>
          <w:shd w:val="clear" w:color="auto" w:fill="FFFFFF"/>
          <w:lang w:val="uk-UA"/>
        </w:rPr>
        <w:t>може подавати на конкурс кілька конкурсних пропозицій</w:t>
      </w:r>
      <w:r w:rsidRPr="00A02BF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925932" w:rsidRPr="0076556F" w:rsidRDefault="00925932" w:rsidP="00925932">
      <w:pPr>
        <w:pStyle w:val="a5"/>
        <w:tabs>
          <w:tab w:val="left" w:pos="567"/>
        </w:tabs>
        <w:spacing w:after="0" w:line="240" w:lineRule="atLeast"/>
        <w:ind w:left="0"/>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28"/>
          <w:szCs w:val="28"/>
          <w:lang w:val="uk-UA" w:eastAsia="ru-RU"/>
        </w:rPr>
        <w:tab/>
        <w:t>доповнити новим абзацом третім такого змісту: «</w:t>
      </w:r>
      <w:r w:rsidRPr="00BC35CC">
        <w:rPr>
          <w:rFonts w:ascii="Times New Roman" w:hAnsi="Times New Roman" w:cs="Times New Roman"/>
          <w:color w:val="000000"/>
          <w:sz w:val="28"/>
          <w:szCs w:val="28"/>
          <w:shd w:val="clear" w:color="auto" w:fill="FFFFFF"/>
          <w:lang w:val="uk-UA"/>
        </w:rPr>
        <w:t>У разі неподання жодної конкурсної пропозиції організатор конкурсу має право продовжити строк приймання конкурсних пропозицій до одного місяця</w:t>
      </w:r>
      <w:r>
        <w:rPr>
          <w:rFonts w:ascii="Times New Roman" w:hAnsi="Times New Roman" w:cs="Times New Roman"/>
          <w:color w:val="000000"/>
          <w:sz w:val="28"/>
          <w:szCs w:val="28"/>
          <w:shd w:val="clear" w:color="auto" w:fill="FFFFFF"/>
          <w:lang w:val="uk-UA"/>
        </w:rPr>
        <w:t>»</w:t>
      </w:r>
      <w:r w:rsidR="00094E4E">
        <w:rPr>
          <w:rFonts w:ascii="Times New Roman" w:hAnsi="Times New Roman" w:cs="Times New Roman"/>
          <w:color w:val="000000"/>
          <w:sz w:val="28"/>
          <w:szCs w:val="28"/>
          <w:shd w:val="clear" w:color="auto" w:fill="FFFFFF"/>
          <w:lang w:val="uk-UA"/>
        </w:rPr>
        <w:t>.</w:t>
      </w:r>
    </w:p>
    <w:p w:rsidR="00925932" w:rsidRDefault="004E6B09" w:rsidP="00925932">
      <w:pPr>
        <w:pStyle w:val="a5"/>
        <w:tabs>
          <w:tab w:val="left" w:pos="567"/>
        </w:tabs>
        <w:spacing w:after="0" w:line="240" w:lineRule="atLeast"/>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У зв’язку </w:t>
      </w:r>
      <w:r w:rsidR="00546988">
        <w:rPr>
          <w:rFonts w:ascii="Times New Roman" w:eastAsia="Times New Roman" w:hAnsi="Times New Roman" w:cs="Times New Roman"/>
          <w:sz w:val="28"/>
          <w:szCs w:val="28"/>
          <w:lang w:val="uk-UA" w:eastAsia="ru-RU"/>
        </w:rPr>
        <w:t>і</w:t>
      </w:r>
      <w:r w:rsidR="00527FE7">
        <w:rPr>
          <w:rFonts w:ascii="Times New Roman" w:eastAsia="Times New Roman" w:hAnsi="Times New Roman" w:cs="Times New Roman"/>
          <w:sz w:val="28"/>
          <w:szCs w:val="28"/>
          <w:lang w:val="uk-UA" w:eastAsia="ru-RU"/>
        </w:rPr>
        <w:t>з цим абзаци другий</w:t>
      </w:r>
      <w:r>
        <w:rPr>
          <w:rFonts w:ascii="Times New Roman" w:eastAsia="Times New Roman" w:hAnsi="Times New Roman" w:cs="Times New Roman"/>
          <w:sz w:val="28"/>
          <w:szCs w:val="28"/>
          <w:lang w:val="uk-UA" w:eastAsia="ru-RU"/>
        </w:rPr>
        <w:t>-</w:t>
      </w:r>
      <w:r w:rsidR="00925932">
        <w:rPr>
          <w:rFonts w:ascii="Times New Roman" w:eastAsia="Times New Roman" w:hAnsi="Times New Roman" w:cs="Times New Roman"/>
          <w:sz w:val="28"/>
          <w:szCs w:val="28"/>
          <w:lang w:val="uk-UA" w:eastAsia="ru-RU"/>
        </w:rPr>
        <w:t>четвертий вв</w:t>
      </w:r>
      <w:r w:rsidR="0076556F">
        <w:rPr>
          <w:rFonts w:ascii="Times New Roman" w:eastAsia="Times New Roman" w:hAnsi="Times New Roman" w:cs="Times New Roman"/>
          <w:sz w:val="28"/>
          <w:szCs w:val="28"/>
          <w:lang w:val="uk-UA" w:eastAsia="ru-RU"/>
        </w:rPr>
        <w:t>ажати</w:t>
      </w:r>
      <w:r w:rsidR="00527FE7">
        <w:rPr>
          <w:rFonts w:ascii="Times New Roman" w:eastAsia="Times New Roman" w:hAnsi="Times New Roman" w:cs="Times New Roman"/>
          <w:sz w:val="28"/>
          <w:szCs w:val="28"/>
          <w:lang w:val="uk-UA" w:eastAsia="ru-RU"/>
        </w:rPr>
        <w:t xml:space="preserve"> відповідно абзацами четвертим</w:t>
      </w:r>
      <w:r>
        <w:rPr>
          <w:rFonts w:ascii="Times New Roman" w:eastAsia="Times New Roman" w:hAnsi="Times New Roman" w:cs="Times New Roman"/>
          <w:sz w:val="28"/>
          <w:szCs w:val="28"/>
          <w:lang w:val="uk-UA" w:eastAsia="ru-RU"/>
        </w:rPr>
        <w:t>-</w:t>
      </w:r>
      <w:r w:rsidR="0076556F">
        <w:rPr>
          <w:rFonts w:ascii="Times New Roman" w:eastAsia="Times New Roman" w:hAnsi="Times New Roman" w:cs="Times New Roman"/>
          <w:sz w:val="28"/>
          <w:szCs w:val="28"/>
          <w:lang w:val="uk-UA" w:eastAsia="ru-RU"/>
        </w:rPr>
        <w:t>шостим</w:t>
      </w:r>
      <w:r w:rsidR="00925932">
        <w:rPr>
          <w:rFonts w:ascii="Times New Roman" w:eastAsia="Times New Roman" w:hAnsi="Times New Roman" w:cs="Times New Roman"/>
          <w:sz w:val="28"/>
          <w:szCs w:val="28"/>
          <w:lang w:val="uk-UA" w:eastAsia="ru-RU"/>
        </w:rPr>
        <w:t>.</w:t>
      </w:r>
    </w:p>
    <w:p w:rsidR="0076556F" w:rsidRPr="0076556F" w:rsidRDefault="0076556F" w:rsidP="00925932">
      <w:pPr>
        <w:pStyle w:val="a5"/>
        <w:tabs>
          <w:tab w:val="left" w:pos="567"/>
        </w:tabs>
        <w:spacing w:after="0" w:line="240" w:lineRule="atLeast"/>
        <w:ind w:left="0"/>
        <w:jc w:val="both"/>
        <w:rPr>
          <w:rFonts w:ascii="Times New Roman" w:eastAsia="Times New Roman" w:hAnsi="Times New Roman" w:cs="Times New Roman"/>
          <w:sz w:val="16"/>
          <w:szCs w:val="16"/>
          <w:lang w:val="uk-UA" w:eastAsia="ru-RU"/>
        </w:rPr>
      </w:pPr>
    </w:p>
    <w:p w:rsidR="008A5AA7" w:rsidRPr="0076556F" w:rsidRDefault="0076556F" w:rsidP="0076556F">
      <w:pPr>
        <w:spacing w:after="0" w:line="240" w:lineRule="atLeast"/>
        <w:jc w:val="both"/>
        <w:rPr>
          <w:rFonts w:ascii="Times New Roman" w:eastAsia="Times New Roman" w:hAnsi="Times New Roman" w:cs="Times New Roman"/>
          <w:sz w:val="16"/>
          <w:szCs w:val="16"/>
          <w:lang w:val="uk-UA" w:eastAsia="ru-RU"/>
        </w:rPr>
      </w:pPr>
      <w:r w:rsidRPr="0076556F">
        <w:rPr>
          <w:rFonts w:ascii="Times New Roman" w:eastAsia="Times New Roman" w:hAnsi="Times New Roman" w:cs="Times New Roman"/>
          <w:sz w:val="28"/>
          <w:szCs w:val="28"/>
          <w:lang w:val="uk-UA" w:eastAsia="ru-RU"/>
        </w:rPr>
        <w:tab/>
        <w:t>3</w:t>
      </w:r>
      <w:r>
        <w:rPr>
          <w:rFonts w:ascii="Times New Roman" w:eastAsia="Times New Roman" w:hAnsi="Times New Roman" w:cs="Times New Roman"/>
          <w:sz w:val="28"/>
          <w:szCs w:val="28"/>
          <w:lang w:val="uk-UA" w:eastAsia="ru-RU"/>
        </w:rPr>
        <w:t xml:space="preserve">. </w:t>
      </w:r>
      <w:r w:rsidR="008A5AA7" w:rsidRPr="0076556F">
        <w:rPr>
          <w:rFonts w:ascii="Times New Roman" w:eastAsia="Times New Roman" w:hAnsi="Times New Roman" w:cs="Times New Roman"/>
          <w:sz w:val="28"/>
          <w:szCs w:val="28"/>
          <w:lang w:val="uk-UA" w:eastAsia="ru-RU"/>
        </w:rPr>
        <w:t>У підпункт</w:t>
      </w:r>
      <w:r>
        <w:rPr>
          <w:rFonts w:ascii="Times New Roman" w:eastAsia="Times New Roman" w:hAnsi="Times New Roman" w:cs="Times New Roman"/>
          <w:sz w:val="28"/>
          <w:szCs w:val="28"/>
          <w:lang w:val="uk-UA" w:eastAsia="ru-RU"/>
        </w:rPr>
        <w:t>і</w:t>
      </w:r>
      <w:r w:rsidR="008A5AA7" w:rsidRPr="0076556F">
        <w:rPr>
          <w:rFonts w:ascii="Times New Roman" w:eastAsia="Times New Roman" w:hAnsi="Times New Roman" w:cs="Times New Roman"/>
          <w:sz w:val="28"/>
          <w:szCs w:val="28"/>
          <w:lang w:val="uk-UA" w:eastAsia="ru-RU"/>
        </w:rPr>
        <w:t xml:space="preserve"> 6 пункту 13 після слів «бюджетного зако</w:t>
      </w:r>
      <w:r w:rsidR="004E6B09">
        <w:rPr>
          <w:rFonts w:ascii="Times New Roman" w:eastAsia="Times New Roman" w:hAnsi="Times New Roman" w:cs="Times New Roman"/>
          <w:sz w:val="28"/>
          <w:szCs w:val="28"/>
          <w:lang w:val="uk-UA" w:eastAsia="ru-RU"/>
        </w:rPr>
        <w:t>нодавства» доповнити словами «крім попередження</w:t>
      </w:r>
      <w:r w:rsidR="008A5AA7" w:rsidRPr="0076556F">
        <w:rPr>
          <w:rFonts w:ascii="Times New Roman" w:eastAsia="Times New Roman" w:hAnsi="Times New Roman" w:cs="Times New Roman"/>
          <w:sz w:val="28"/>
          <w:szCs w:val="28"/>
          <w:lang w:val="uk-UA" w:eastAsia="ru-RU"/>
        </w:rPr>
        <w:t>».</w:t>
      </w:r>
    </w:p>
    <w:p w:rsidR="008A5AA7" w:rsidRPr="0076556F" w:rsidRDefault="008A5AA7" w:rsidP="008A5AA7">
      <w:pPr>
        <w:tabs>
          <w:tab w:val="left" w:pos="567"/>
          <w:tab w:val="left" w:pos="851"/>
        </w:tabs>
        <w:spacing w:after="0" w:line="240" w:lineRule="atLeast"/>
        <w:ind w:firstLine="567"/>
        <w:jc w:val="both"/>
        <w:rPr>
          <w:rFonts w:ascii="Times New Roman" w:eastAsia="Times New Roman" w:hAnsi="Times New Roman" w:cs="Times New Roman"/>
          <w:sz w:val="16"/>
          <w:szCs w:val="16"/>
          <w:lang w:val="uk-UA" w:eastAsia="ru-RU"/>
        </w:rPr>
      </w:pPr>
    </w:p>
    <w:p w:rsidR="009734C3" w:rsidRPr="0076556F" w:rsidRDefault="0076556F" w:rsidP="0076556F">
      <w:pPr>
        <w:tabs>
          <w:tab w:val="left" w:pos="0"/>
        </w:tabs>
        <w:spacing w:after="0" w:line="240" w:lineRule="atLeast"/>
        <w:jc w:val="both"/>
        <w:rPr>
          <w:rFonts w:ascii="Times New Roman" w:eastAsia="Times New Roman" w:hAnsi="Times New Roman" w:cs="Times New Roman"/>
          <w:sz w:val="28"/>
          <w:szCs w:val="28"/>
          <w:lang w:val="uk-UA" w:eastAsia="ru-RU"/>
        </w:rPr>
      </w:pPr>
      <w:r w:rsidRPr="0076556F">
        <w:rPr>
          <w:rFonts w:ascii="Times New Roman" w:eastAsia="Times New Roman" w:hAnsi="Times New Roman" w:cs="Times New Roman"/>
          <w:sz w:val="28"/>
          <w:szCs w:val="28"/>
          <w:lang w:val="uk-UA" w:eastAsia="ru-RU"/>
        </w:rPr>
        <w:tab/>
        <w:t>4</w:t>
      </w:r>
      <w:r>
        <w:rPr>
          <w:rFonts w:ascii="Times New Roman" w:eastAsia="Times New Roman" w:hAnsi="Times New Roman" w:cs="Times New Roman"/>
          <w:sz w:val="28"/>
          <w:szCs w:val="28"/>
          <w:lang w:val="uk-UA" w:eastAsia="ru-RU"/>
        </w:rPr>
        <w:t xml:space="preserve">. </w:t>
      </w:r>
      <w:r w:rsidR="009734C3" w:rsidRPr="0076556F">
        <w:rPr>
          <w:rFonts w:ascii="Times New Roman" w:eastAsia="Times New Roman" w:hAnsi="Times New Roman" w:cs="Times New Roman"/>
          <w:sz w:val="28"/>
          <w:szCs w:val="28"/>
          <w:lang w:val="uk-UA" w:eastAsia="ru-RU"/>
        </w:rPr>
        <w:t>Пункт 14 викласти у новій редакції:</w:t>
      </w:r>
    </w:p>
    <w:p w:rsidR="009734C3" w:rsidRDefault="009734C3" w:rsidP="009734C3">
      <w:pPr>
        <w:pStyle w:val="a5"/>
        <w:tabs>
          <w:tab w:val="left" w:pos="567"/>
          <w:tab w:val="left" w:pos="851"/>
        </w:tabs>
        <w:spacing w:after="0" w:line="240" w:lineRule="atLeast"/>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76556F">
        <w:rPr>
          <w:rFonts w:ascii="Times New Roman" w:eastAsia="Times New Roman" w:hAnsi="Times New Roman" w:cs="Times New Roman"/>
          <w:sz w:val="28"/>
          <w:szCs w:val="28"/>
          <w:lang w:val="uk-UA" w:eastAsia="ru-RU"/>
        </w:rPr>
        <w:t xml:space="preserve">14. </w:t>
      </w:r>
      <w:r w:rsidR="004E6B09">
        <w:rPr>
          <w:rFonts w:ascii="Times New Roman" w:eastAsia="Times New Roman" w:hAnsi="Times New Roman" w:cs="Times New Roman"/>
          <w:sz w:val="28"/>
          <w:szCs w:val="28"/>
          <w:lang w:val="uk-UA" w:eastAsia="ru-RU"/>
        </w:rPr>
        <w:t>Якщо</w:t>
      </w:r>
      <w:r>
        <w:rPr>
          <w:rFonts w:ascii="Times New Roman" w:eastAsia="Times New Roman" w:hAnsi="Times New Roman" w:cs="Times New Roman"/>
          <w:sz w:val="28"/>
          <w:szCs w:val="28"/>
          <w:lang w:val="uk-UA" w:eastAsia="ru-RU"/>
        </w:rPr>
        <w:t xml:space="preserve"> інститут громадянського суспільства не реалізував програму (проект, захід), для чого надавалися бюджетні кошти у попередньому бюджетному періоді, </w:t>
      </w:r>
      <w:r w:rsidR="004E6B09">
        <w:rPr>
          <w:rFonts w:ascii="Times New Roman" w:hAnsi="Times New Roman" w:cs="Times New Roman"/>
          <w:color w:val="000000"/>
          <w:sz w:val="28"/>
          <w:szCs w:val="28"/>
          <w:shd w:val="clear" w:color="auto" w:fill="FFFFFF"/>
          <w:lang w:val="uk-UA"/>
        </w:rPr>
        <w:t>а також установлено факт</w:t>
      </w:r>
      <w:r w:rsidRPr="00076AFF">
        <w:rPr>
          <w:rFonts w:ascii="Times New Roman" w:hAnsi="Times New Roman" w:cs="Times New Roman"/>
          <w:color w:val="000000"/>
          <w:sz w:val="28"/>
          <w:szCs w:val="28"/>
          <w:shd w:val="clear" w:color="auto" w:fill="FFFFFF"/>
          <w:lang w:val="uk-UA"/>
        </w:rPr>
        <w:t xml:space="preserve"> порушення </w:t>
      </w:r>
      <w:r>
        <w:rPr>
          <w:rFonts w:ascii="Times New Roman" w:hAnsi="Times New Roman" w:cs="Times New Roman"/>
          <w:color w:val="000000"/>
          <w:sz w:val="28"/>
          <w:szCs w:val="28"/>
          <w:shd w:val="clear" w:color="auto" w:fill="FFFFFF"/>
          <w:lang w:val="uk-UA"/>
        </w:rPr>
        <w:t xml:space="preserve">ним </w:t>
      </w:r>
      <w:r w:rsidRPr="00076AFF">
        <w:rPr>
          <w:rFonts w:ascii="Times New Roman" w:hAnsi="Times New Roman" w:cs="Times New Roman"/>
          <w:color w:val="000000"/>
          <w:sz w:val="28"/>
          <w:szCs w:val="28"/>
          <w:shd w:val="clear" w:color="auto" w:fill="FFFFFF"/>
          <w:lang w:val="uk-UA"/>
        </w:rPr>
        <w:t xml:space="preserve">вимог бюджетного законодавства у формі попередження протягом одного або двох </w:t>
      </w:r>
      <w:r w:rsidRPr="00076AFF">
        <w:rPr>
          <w:rFonts w:ascii="Times New Roman" w:hAnsi="Times New Roman" w:cs="Times New Roman"/>
          <w:color w:val="000000"/>
          <w:sz w:val="28"/>
          <w:szCs w:val="28"/>
          <w:shd w:val="clear" w:color="auto" w:fill="FFFFFF"/>
          <w:lang w:val="uk-UA"/>
        </w:rPr>
        <w:lastRenderedPageBreak/>
        <w:t>попередніх бюджетних періодів</w:t>
      </w:r>
      <w:r>
        <w:rPr>
          <w:rFonts w:ascii="Times New Roman" w:hAnsi="Times New Roman" w:cs="Times New Roman"/>
          <w:color w:val="000000"/>
          <w:sz w:val="28"/>
          <w:szCs w:val="28"/>
          <w:shd w:val="clear" w:color="auto" w:fill="FFFFFF"/>
          <w:lang w:val="uk-UA"/>
        </w:rPr>
        <w:t xml:space="preserve">, конкурсна комісія приймає рішення щодо можливості допущення конкурсної пропозиції до участі в конкурсі такого </w:t>
      </w:r>
      <w:bookmarkStart w:id="0" w:name="_GoBack"/>
      <w:bookmarkEnd w:id="0"/>
      <w:r>
        <w:rPr>
          <w:rFonts w:ascii="Times New Roman" w:hAnsi="Times New Roman" w:cs="Times New Roman"/>
          <w:color w:val="000000"/>
          <w:sz w:val="28"/>
          <w:szCs w:val="28"/>
          <w:shd w:val="clear" w:color="auto" w:fill="FFFFFF"/>
          <w:lang w:val="uk-UA"/>
        </w:rPr>
        <w:t>інституту громадянського суспільства</w:t>
      </w:r>
      <w:r>
        <w:rPr>
          <w:rFonts w:ascii="Times New Roman" w:eastAsia="Times New Roman" w:hAnsi="Times New Roman" w:cs="Times New Roman"/>
          <w:sz w:val="28"/>
          <w:szCs w:val="28"/>
          <w:lang w:val="uk-UA" w:eastAsia="ru-RU"/>
        </w:rPr>
        <w:t>».</w:t>
      </w:r>
    </w:p>
    <w:p w:rsidR="009734C3" w:rsidRPr="00071620" w:rsidRDefault="009734C3" w:rsidP="00D80B8E">
      <w:pPr>
        <w:pStyle w:val="a5"/>
        <w:tabs>
          <w:tab w:val="left" w:pos="0"/>
        </w:tabs>
        <w:spacing w:after="0" w:line="240" w:lineRule="atLeast"/>
        <w:ind w:left="0"/>
        <w:jc w:val="both"/>
        <w:rPr>
          <w:rFonts w:ascii="Times New Roman" w:eastAsia="Times New Roman" w:hAnsi="Times New Roman" w:cs="Times New Roman"/>
          <w:sz w:val="28"/>
          <w:szCs w:val="28"/>
          <w:lang w:val="uk-UA" w:eastAsia="ru-RU"/>
        </w:rPr>
      </w:pPr>
    </w:p>
    <w:p w:rsidR="009734C3" w:rsidRDefault="00D80B8E" w:rsidP="00D80B8E">
      <w:pPr>
        <w:tabs>
          <w:tab w:val="left" w:pos="0"/>
        </w:tabs>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5. </w:t>
      </w:r>
      <w:r w:rsidR="004E6B09">
        <w:rPr>
          <w:rFonts w:ascii="Times New Roman" w:eastAsia="Times New Roman" w:hAnsi="Times New Roman" w:cs="Times New Roman"/>
          <w:sz w:val="28"/>
          <w:szCs w:val="28"/>
          <w:lang w:val="uk-UA" w:eastAsia="ru-RU"/>
        </w:rPr>
        <w:t>Пункт 22 доповнити</w:t>
      </w:r>
      <w:r>
        <w:rPr>
          <w:rFonts w:ascii="Times New Roman" w:eastAsia="Times New Roman" w:hAnsi="Times New Roman" w:cs="Times New Roman"/>
          <w:sz w:val="28"/>
          <w:szCs w:val="28"/>
          <w:lang w:val="uk-UA" w:eastAsia="ru-RU"/>
        </w:rPr>
        <w:t xml:space="preserve"> </w:t>
      </w:r>
      <w:r w:rsidR="004E6B09">
        <w:rPr>
          <w:rFonts w:ascii="Times New Roman" w:eastAsia="Times New Roman" w:hAnsi="Times New Roman" w:cs="Times New Roman"/>
          <w:sz w:val="28"/>
          <w:szCs w:val="28"/>
          <w:lang w:val="uk-UA" w:eastAsia="ru-RU"/>
        </w:rPr>
        <w:t>абзацами</w:t>
      </w:r>
      <w:r w:rsidRPr="00D80B8E">
        <w:rPr>
          <w:rFonts w:ascii="Times New Roman" w:eastAsia="Times New Roman" w:hAnsi="Times New Roman" w:cs="Times New Roman"/>
          <w:sz w:val="28"/>
          <w:szCs w:val="28"/>
          <w:lang w:val="uk-UA" w:eastAsia="ru-RU"/>
        </w:rPr>
        <w:t xml:space="preserve"> </w:t>
      </w:r>
      <w:r w:rsidR="009734C3" w:rsidRPr="00D80B8E">
        <w:rPr>
          <w:rFonts w:ascii="Times New Roman" w:eastAsia="Times New Roman" w:hAnsi="Times New Roman" w:cs="Times New Roman"/>
          <w:sz w:val="28"/>
          <w:szCs w:val="28"/>
          <w:lang w:val="uk-UA" w:eastAsia="ru-RU"/>
        </w:rPr>
        <w:t>такого змісту:</w:t>
      </w:r>
      <w:r>
        <w:rPr>
          <w:rFonts w:ascii="Times New Roman" w:eastAsia="Times New Roman" w:hAnsi="Times New Roman" w:cs="Times New Roman"/>
          <w:sz w:val="28"/>
          <w:szCs w:val="28"/>
          <w:lang w:val="uk-UA" w:eastAsia="ru-RU"/>
        </w:rPr>
        <w:t xml:space="preserve"> </w:t>
      </w:r>
      <w:r w:rsidR="009734C3" w:rsidRPr="00AE62AD">
        <w:rPr>
          <w:rFonts w:ascii="Times New Roman" w:eastAsia="Times New Roman" w:hAnsi="Times New Roman" w:cs="Times New Roman"/>
          <w:sz w:val="28"/>
          <w:szCs w:val="28"/>
          <w:lang w:val="uk-UA" w:eastAsia="ru-RU"/>
        </w:rPr>
        <w:t>«</w:t>
      </w:r>
      <w:r w:rsidR="009734C3" w:rsidRPr="00AE62AD">
        <w:rPr>
          <w:rFonts w:ascii="Times New Roman" w:hAnsi="Times New Roman" w:cs="Times New Roman"/>
          <w:color w:val="000000"/>
          <w:sz w:val="28"/>
          <w:szCs w:val="28"/>
          <w:shd w:val="clear" w:color="auto" w:fill="FFFFFF"/>
          <w:lang w:val="uk-UA"/>
        </w:rPr>
        <w:t>Переможці конкурсу протягом 20 днів після оголошення результатів конкурсу зобов’язані повідомити організатору конкурсу про</w:t>
      </w:r>
      <w:r w:rsidR="004E6B09">
        <w:rPr>
          <w:rFonts w:ascii="Times New Roman" w:hAnsi="Times New Roman" w:cs="Times New Roman"/>
          <w:color w:val="000000"/>
          <w:sz w:val="28"/>
          <w:szCs w:val="28"/>
          <w:shd w:val="clear" w:color="auto" w:fill="FFFFFF"/>
          <w:lang w:val="uk-UA"/>
        </w:rPr>
        <w:t xml:space="preserve"> можливість надання </w:t>
      </w:r>
      <w:r w:rsidR="00527FE7" w:rsidRPr="00AE62AD">
        <w:rPr>
          <w:rFonts w:ascii="Times New Roman" w:hAnsi="Times New Roman" w:cs="Times New Roman"/>
          <w:color w:val="000000"/>
          <w:sz w:val="28"/>
          <w:szCs w:val="28"/>
          <w:shd w:val="clear" w:color="auto" w:fill="FFFFFF"/>
          <w:lang w:val="uk-UA"/>
        </w:rPr>
        <w:t>іншими організаторами конкурсів</w:t>
      </w:r>
      <w:r w:rsidR="00527FE7">
        <w:rPr>
          <w:rFonts w:ascii="Times New Roman" w:hAnsi="Times New Roman" w:cs="Times New Roman"/>
          <w:color w:val="000000"/>
          <w:sz w:val="28"/>
          <w:szCs w:val="28"/>
          <w:shd w:val="clear" w:color="auto" w:fill="FFFFFF"/>
          <w:lang w:val="uk-UA"/>
        </w:rPr>
        <w:t xml:space="preserve"> </w:t>
      </w:r>
      <w:r w:rsidR="004E6B09">
        <w:rPr>
          <w:rFonts w:ascii="Times New Roman" w:hAnsi="Times New Roman" w:cs="Times New Roman"/>
          <w:color w:val="000000"/>
          <w:sz w:val="28"/>
          <w:szCs w:val="28"/>
          <w:shd w:val="clear" w:color="auto" w:fill="FFFFFF"/>
          <w:lang w:val="uk-UA"/>
        </w:rPr>
        <w:t>фінансової</w:t>
      </w:r>
      <w:r w:rsidR="00527FE7">
        <w:rPr>
          <w:rFonts w:ascii="Times New Roman" w:hAnsi="Times New Roman" w:cs="Times New Roman"/>
          <w:color w:val="000000"/>
          <w:sz w:val="28"/>
          <w:szCs w:val="28"/>
          <w:shd w:val="clear" w:color="auto" w:fill="FFFFFF"/>
          <w:lang w:val="uk-UA"/>
        </w:rPr>
        <w:t xml:space="preserve"> підтримки</w:t>
      </w:r>
      <w:r w:rsidR="004E6B09">
        <w:rPr>
          <w:rFonts w:ascii="Times New Roman" w:hAnsi="Times New Roman" w:cs="Times New Roman"/>
          <w:color w:val="000000"/>
          <w:sz w:val="28"/>
          <w:szCs w:val="28"/>
          <w:shd w:val="clear" w:color="auto" w:fill="FFFFFF"/>
          <w:lang w:val="uk-UA"/>
        </w:rPr>
        <w:t xml:space="preserve"> </w:t>
      </w:r>
      <w:r w:rsidR="009734C3" w:rsidRPr="00AE62AD">
        <w:rPr>
          <w:rFonts w:ascii="Times New Roman" w:hAnsi="Times New Roman" w:cs="Times New Roman"/>
          <w:color w:val="000000"/>
          <w:sz w:val="28"/>
          <w:szCs w:val="28"/>
          <w:shd w:val="clear" w:color="auto" w:fill="FFFFFF"/>
          <w:lang w:val="uk-UA"/>
        </w:rPr>
        <w:t>за рахунок коштів державного або місцевого бюджетів</w:t>
      </w:r>
      <w:r w:rsidR="004E6B09">
        <w:rPr>
          <w:rFonts w:ascii="Times New Roman" w:hAnsi="Times New Roman" w:cs="Times New Roman"/>
          <w:color w:val="000000"/>
          <w:sz w:val="28"/>
          <w:szCs w:val="28"/>
          <w:shd w:val="clear" w:color="auto" w:fill="FFFFFF"/>
          <w:lang w:val="uk-UA"/>
        </w:rPr>
        <w:t xml:space="preserve"> </w:t>
      </w:r>
      <w:r w:rsidR="00527FE7">
        <w:rPr>
          <w:rFonts w:ascii="Times New Roman" w:hAnsi="Times New Roman" w:cs="Times New Roman"/>
          <w:color w:val="000000"/>
          <w:sz w:val="28"/>
          <w:szCs w:val="28"/>
          <w:shd w:val="clear" w:color="auto" w:fill="FFFFFF"/>
          <w:lang w:val="uk-UA"/>
        </w:rPr>
        <w:t>для реалізації проекту</w:t>
      </w:r>
      <w:r w:rsidR="00527FE7" w:rsidRPr="00AE62AD">
        <w:rPr>
          <w:rFonts w:ascii="Times New Roman" w:hAnsi="Times New Roman" w:cs="Times New Roman"/>
          <w:color w:val="000000"/>
          <w:sz w:val="28"/>
          <w:szCs w:val="28"/>
          <w:shd w:val="clear" w:color="auto" w:fill="FFFFFF"/>
          <w:lang w:val="uk-UA"/>
        </w:rPr>
        <w:t xml:space="preserve"> </w:t>
      </w:r>
      <w:r w:rsidR="004E6B09">
        <w:rPr>
          <w:rFonts w:ascii="Times New Roman" w:hAnsi="Times New Roman" w:cs="Times New Roman"/>
          <w:color w:val="000000"/>
          <w:sz w:val="28"/>
          <w:szCs w:val="28"/>
          <w:shd w:val="clear" w:color="auto" w:fill="FFFFFF"/>
          <w:lang w:val="uk-UA"/>
        </w:rPr>
        <w:t>та</w:t>
      </w:r>
      <w:r w:rsidR="009734C3" w:rsidRPr="00AE62AD">
        <w:rPr>
          <w:rFonts w:ascii="Times New Roman" w:hAnsi="Times New Roman" w:cs="Times New Roman"/>
          <w:color w:val="000000"/>
          <w:sz w:val="28"/>
          <w:szCs w:val="28"/>
          <w:shd w:val="clear" w:color="auto" w:fill="FFFFFF"/>
          <w:lang w:val="uk-UA"/>
        </w:rPr>
        <w:t xml:space="preserve"> рішення щодо вибору одного</w:t>
      </w:r>
      <w:r w:rsidR="004E6B09">
        <w:rPr>
          <w:rFonts w:ascii="Times New Roman" w:hAnsi="Times New Roman" w:cs="Times New Roman"/>
          <w:color w:val="000000"/>
          <w:sz w:val="28"/>
          <w:szCs w:val="28"/>
          <w:shd w:val="clear" w:color="auto" w:fill="FFFFFF"/>
          <w:lang w:val="uk-UA"/>
        </w:rPr>
        <w:t xml:space="preserve"> з них.</w:t>
      </w:r>
    </w:p>
    <w:p w:rsidR="00D80B8E" w:rsidRDefault="00D80B8E" w:rsidP="00D80B8E">
      <w:pPr>
        <w:tabs>
          <w:tab w:val="left" w:pos="0"/>
        </w:tabs>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C13020">
        <w:rPr>
          <w:rFonts w:ascii="Times New Roman" w:eastAsia="Times New Roman" w:hAnsi="Times New Roman" w:cs="Times New Roman"/>
          <w:sz w:val="28"/>
          <w:szCs w:val="28"/>
          <w:lang w:val="uk-UA" w:eastAsia="ru-RU"/>
        </w:rPr>
        <w:t xml:space="preserve">Забороняється надання фінансової підтримки </w:t>
      </w:r>
      <w:r w:rsidRPr="00C13020">
        <w:rPr>
          <w:rFonts w:ascii="Times New Roman" w:hAnsi="Times New Roman" w:cs="Times New Roman"/>
          <w:color w:val="000000"/>
          <w:sz w:val="28"/>
          <w:szCs w:val="28"/>
          <w:shd w:val="clear" w:color="auto" w:fill="FFFFFF"/>
          <w:lang w:val="uk-UA"/>
        </w:rPr>
        <w:t>на виконання (реалізацію) програми (проекту, заходу), якщо її фінансування передбачається за рахунок коштів державного або місцевого бюджетів, розпорядником яких є інший організатор конкурсу</w:t>
      </w:r>
      <w:r w:rsidRPr="00C13020">
        <w:rPr>
          <w:rFonts w:ascii="Times New Roman" w:eastAsia="Times New Roman" w:hAnsi="Times New Roman" w:cs="Times New Roman"/>
          <w:sz w:val="28"/>
          <w:szCs w:val="28"/>
          <w:lang w:val="uk-UA" w:eastAsia="ru-RU"/>
        </w:rPr>
        <w:t>».</w:t>
      </w:r>
    </w:p>
    <w:p w:rsidR="009734C3" w:rsidRPr="00071620" w:rsidRDefault="009734C3" w:rsidP="009734C3">
      <w:pPr>
        <w:pStyle w:val="a5"/>
        <w:tabs>
          <w:tab w:val="left" w:pos="567"/>
          <w:tab w:val="left" w:pos="851"/>
        </w:tabs>
        <w:spacing w:after="0" w:line="240" w:lineRule="atLeast"/>
        <w:ind w:left="0" w:firstLine="567"/>
        <w:jc w:val="both"/>
        <w:rPr>
          <w:rFonts w:ascii="Times New Roman" w:eastAsia="Times New Roman" w:hAnsi="Times New Roman" w:cs="Times New Roman"/>
          <w:sz w:val="28"/>
          <w:szCs w:val="28"/>
          <w:lang w:val="uk-UA" w:eastAsia="ru-RU"/>
        </w:rPr>
      </w:pPr>
    </w:p>
    <w:p w:rsidR="009734C3" w:rsidRPr="00D80B8E" w:rsidRDefault="00D80B8E" w:rsidP="00D80B8E">
      <w:pPr>
        <w:tabs>
          <w:tab w:val="left" w:pos="567"/>
          <w:tab w:val="left" w:pos="851"/>
        </w:tabs>
        <w:spacing w:after="0" w:line="240" w:lineRule="atLeast"/>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ab/>
      </w:r>
      <w:r w:rsidR="009734C3" w:rsidRPr="00D80B8E">
        <w:rPr>
          <w:rFonts w:ascii="Times New Roman" w:eastAsia="Times New Roman" w:hAnsi="Times New Roman" w:cs="Times New Roman"/>
          <w:sz w:val="28"/>
          <w:szCs w:val="28"/>
          <w:lang w:val="uk-UA" w:eastAsia="ru-RU"/>
        </w:rPr>
        <w:t>У пункті 25:</w:t>
      </w:r>
    </w:p>
    <w:p w:rsidR="009734C3" w:rsidRDefault="004E6B09" w:rsidP="009734C3">
      <w:pPr>
        <w:pStyle w:val="a5"/>
        <w:tabs>
          <w:tab w:val="left" w:pos="0"/>
          <w:tab w:val="left" w:pos="567"/>
        </w:tabs>
        <w:spacing w:after="0" w:line="240" w:lineRule="atLeast"/>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в</w:t>
      </w:r>
      <w:r w:rsidR="009734C3">
        <w:rPr>
          <w:rFonts w:ascii="Times New Roman" w:eastAsia="Times New Roman" w:hAnsi="Times New Roman" w:cs="Times New Roman"/>
          <w:sz w:val="28"/>
          <w:szCs w:val="28"/>
          <w:lang w:val="uk-UA" w:eastAsia="ru-RU"/>
        </w:rPr>
        <w:t xml:space="preserve"> абзаці першому цифри «25» замінити цифрами «15»;</w:t>
      </w:r>
    </w:p>
    <w:p w:rsidR="00C13020" w:rsidRPr="00C13020" w:rsidRDefault="009734C3" w:rsidP="009734C3">
      <w:pPr>
        <w:pStyle w:val="a5"/>
        <w:tabs>
          <w:tab w:val="left" w:pos="0"/>
          <w:tab w:val="left" w:pos="567"/>
        </w:tabs>
        <w:spacing w:after="0" w:line="240" w:lineRule="atLeast"/>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абзац другий </w:t>
      </w:r>
      <w:r w:rsidR="00C13020">
        <w:rPr>
          <w:rFonts w:ascii="Times New Roman" w:eastAsia="Times New Roman" w:hAnsi="Times New Roman" w:cs="Times New Roman"/>
          <w:sz w:val="28"/>
          <w:szCs w:val="28"/>
          <w:lang w:val="uk-UA" w:eastAsia="ru-RU"/>
        </w:rPr>
        <w:t>викласти у новій редакції:</w:t>
      </w:r>
      <w:r w:rsidR="00D80B8E">
        <w:rPr>
          <w:rFonts w:ascii="Times New Roman" w:eastAsia="Times New Roman" w:hAnsi="Times New Roman" w:cs="Times New Roman"/>
          <w:sz w:val="28"/>
          <w:szCs w:val="28"/>
          <w:lang w:val="uk-UA" w:eastAsia="ru-RU"/>
        </w:rPr>
        <w:t xml:space="preserve"> </w:t>
      </w:r>
      <w:r w:rsidR="00C13020" w:rsidRPr="00C13020">
        <w:rPr>
          <w:rFonts w:ascii="Times New Roman" w:eastAsia="Times New Roman" w:hAnsi="Times New Roman" w:cs="Times New Roman"/>
          <w:sz w:val="28"/>
          <w:szCs w:val="28"/>
          <w:lang w:val="uk-UA" w:eastAsia="ru-RU"/>
        </w:rPr>
        <w:t>«</w:t>
      </w:r>
      <w:r w:rsidR="00C13020" w:rsidRPr="00C13020">
        <w:rPr>
          <w:rFonts w:ascii="Times New Roman" w:hAnsi="Times New Roman" w:cs="Times New Roman"/>
          <w:color w:val="000000"/>
          <w:sz w:val="28"/>
          <w:szCs w:val="28"/>
          <w:shd w:val="clear" w:color="auto" w:fill="FFFFFF"/>
          <w:lang w:val="uk-UA"/>
        </w:rPr>
        <w:t>Внесок для виконання (реалізації) програми (проекту, 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r w:rsidR="00C13020" w:rsidRPr="00C13020">
        <w:rPr>
          <w:rFonts w:ascii="Times New Roman" w:eastAsia="Times New Roman" w:hAnsi="Times New Roman" w:cs="Times New Roman"/>
          <w:sz w:val="28"/>
          <w:szCs w:val="28"/>
          <w:lang w:val="uk-UA" w:eastAsia="ru-RU"/>
        </w:rPr>
        <w:t>»</w:t>
      </w:r>
      <w:r w:rsidR="00C13020">
        <w:rPr>
          <w:rFonts w:ascii="Times New Roman" w:eastAsia="Times New Roman" w:hAnsi="Times New Roman" w:cs="Times New Roman"/>
          <w:sz w:val="28"/>
          <w:szCs w:val="28"/>
          <w:lang w:val="uk-UA" w:eastAsia="ru-RU"/>
        </w:rPr>
        <w:t>.</w:t>
      </w:r>
    </w:p>
    <w:p w:rsidR="00C13020" w:rsidRPr="00071620" w:rsidRDefault="00C13020" w:rsidP="00A170C6">
      <w:pPr>
        <w:tabs>
          <w:tab w:val="left" w:pos="0"/>
        </w:tabs>
        <w:spacing w:after="0" w:line="240" w:lineRule="atLeast"/>
        <w:ind w:firstLine="709"/>
        <w:jc w:val="both"/>
        <w:rPr>
          <w:rFonts w:ascii="Times New Roman" w:eastAsia="Times New Roman" w:hAnsi="Times New Roman" w:cs="Times New Roman"/>
          <w:sz w:val="28"/>
          <w:szCs w:val="28"/>
          <w:lang w:val="uk-UA" w:eastAsia="ru-RU"/>
        </w:rPr>
      </w:pPr>
    </w:p>
    <w:p w:rsidR="00C13020" w:rsidRDefault="00D80B8E" w:rsidP="00C13020">
      <w:pPr>
        <w:tabs>
          <w:tab w:val="left" w:pos="0"/>
        </w:tabs>
        <w:spacing w:after="0" w:line="240" w:lineRule="atLeast"/>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C13020" w:rsidRPr="00C13020">
        <w:rPr>
          <w:rFonts w:ascii="Times New Roman" w:eastAsia="Times New Roman" w:hAnsi="Times New Roman" w:cs="Times New Roman"/>
          <w:sz w:val="28"/>
          <w:szCs w:val="28"/>
          <w:lang w:val="uk-UA" w:eastAsia="ru-RU"/>
        </w:rPr>
        <w:t>.</w:t>
      </w:r>
      <w:r w:rsidR="00C13020">
        <w:rPr>
          <w:rFonts w:ascii="Times New Roman" w:eastAsia="Times New Roman" w:hAnsi="Times New Roman" w:cs="Times New Roman"/>
          <w:sz w:val="28"/>
          <w:szCs w:val="28"/>
          <w:lang w:val="uk-UA" w:eastAsia="ru-RU"/>
        </w:rPr>
        <w:t xml:space="preserve"> </w:t>
      </w:r>
      <w:r w:rsidR="00C13020" w:rsidRPr="00C13020">
        <w:rPr>
          <w:rFonts w:ascii="Times New Roman" w:eastAsia="Times New Roman" w:hAnsi="Times New Roman" w:cs="Times New Roman"/>
          <w:sz w:val="28"/>
          <w:szCs w:val="28"/>
          <w:lang w:val="uk-UA" w:eastAsia="ru-RU"/>
        </w:rPr>
        <w:t>Пункт 31 викласти у новій редакції:</w:t>
      </w:r>
    </w:p>
    <w:p w:rsidR="00C13020" w:rsidRPr="00071620" w:rsidRDefault="00071620" w:rsidP="00C13020">
      <w:pPr>
        <w:tabs>
          <w:tab w:val="left" w:pos="0"/>
        </w:tabs>
        <w:spacing w:after="0" w:line="240" w:lineRule="atLeast"/>
        <w:ind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shd w:val="clear" w:color="auto" w:fill="FFFFFF"/>
          <w:lang w:val="uk-UA"/>
        </w:rPr>
        <w:t>«</w:t>
      </w:r>
      <w:r w:rsidR="00D80B8E">
        <w:rPr>
          <w:rFonts w:ascii="Times New Roman" w:hAnsi="Times New Roman" w:cs="Times New Roman"/>
          <w:color w:val="000000"/>
          <w:sz w:val="28"/>
          <w:szCs w:val="28"/>
          <w:shd w:val="clear" w:color="auto" w:fill="FFFFFF"/>
          <w:lang w:val="uk-UA"/>
        </w:rPr>
        <w:t xml:space="preserve">31. </w:t>
      </w:r>
      <w:r w:rsidRPr="00071620">
        <w:rPr>
          <w:rFonts w:ascii="Times New Roman" w:hAnsi="Times New Roman" w:cs="Times New Roman"/>
          <w:color w:val="000000"/>
          <w:sz w:val="28"/>
          <w:szCs w:val="28"/>
          <w:shd w:val="clear" w:color="auto" w:fill="FFFFFF"/>
          <w:lang w:val="uk-UA"/>
        </w:rPr>
        <w:t>Організатор конкурсу на підставі рішення конкурсної комісії щодо невиконання (</w:t>
      </w:r>
      <w:proofErr w:type="spellStart"/>
      <w:r w:rsidRPr="00071620">
        <w:rPr>
          <w:rFonts w:ascii="Times New Roman" w:hAnsi="Times New Roman" w:cs="Times New Roman"/>
          <w:color w:val="000000"/>
          <w:sz w:val="28"/>
          <w:szCs w:val="28"/>
          <w:shd w:val="clear" w:color="auto" w:fill="FFFFFF"/>
          <w:lang w:val="uk-UA"/>
        </w:rPr>
        <w:t>нереалізації</w:t>
      </w:r>
      <w:proofErr w:type="spellEnd"/>
      <w:r w:rsidRPr="00071620">
        <w:rPr>
          <w:rFonts w:ascii="Times New Roman" w:hAnsi="Times New Roman" w:cs="Times New Roman"/>
          <w:color w:val="000000"/>
          <w:sz w:val="28"/>
          <w:szCs w:val="28"/>
          <w:shd w:val="clear" w:color="auto" w:fill="FFFFFF"/>
          <w:lang w:val="uk-UA"/>
        </w:rPr>
        <w:t>) програми (проекту, заходу) інститутом громадянського суспільства, який визнаний переможцем конкурсу та отримав фінансову підтримку за рахунок бюджетних коштів, або на підставі встановлення факту фінансування статей витрат кошторису за рахунок коштів державного або місцевого бюджетів двома та більше організаторами конкурсу, може прийняти рішення про повернення бюджетних коштів, яке у триденний строк надсилається відповідному інституту громадянського суспільства</w:t>
      </w:r>
      <w:r w:rsidR="00D80B8E">
        <w:rPr>
          <w:rFonts w:ascii="Times New Roman" w:hAnsi="Times New Roman" w:cs="Times New Roman"/>
          <w:color w:val="000000"/>
          <w:sz w:val="28"/>
          <w:szCs w:val="28"/>
          <w:shd w:val="clear" w:color="auto" w:fill="FFFFFF"/>
          <w:lang w:val="uk-UA"/>
        </w:rPr>
        <w:t xml:space="preserve">, який після отримання такого рішення </w:t>
      </w:r>
      <w:r w:rsidR="00D51AEA">
        <w:rPr>
          <w:rFonts w:ascii="Times New Roman" w:hAnsi="Times New Roman" w:cs="Times New Roman"/>
          <w:color w:val="000000"/>
          <w:sz w:val="28"/>
          <w:szCs w:val="28"/>
          <w:shd w:val="clear" w:color="auto" w:fill="FFFFFF"/>
          <w:lang w:val="uk-UA"/>
        </w:rPr>
        <w:t>у тижневий строк повинен повернути кошти до обласного бюджету та протягом трьох робочих днів поінформувати про це організатора конкурсу</w:t>
      </w:r>
      <w:r>
        <w:rPr>
          <w:rFonts w:ascii="Times New Roman" w:hAnsi="Times New Roman" w:cs="Times New Roman"/>
          <w:color w:val="000000"/>
          <w:sz w:val="28"/>
          <w:szCs w:val="28"/>
          <w:shd w:val="clear" w:color="auto" w:fill="FFFFFF"/>
          <w:lang w:val="uk-UA"/>
        </w:rPr>
        <w:t>»</w:t>
      </w:r>
      <w:r w:rsidRPr="00071620">
        <w:rPr>
          <w:rFonts w:ascii="Times New Roman" w:hAnsi="Times New Roman" w:cs="Times New Roman"/>
          <w:color w:val="000000"/>
          <w:sz w:val="28"/>
          <w:szCs w:val="28"/>
          <w:shd w:val="clear" w:color="auto" w:fill="FFFFFF"/>
          <w:lang w:val="uk-UA"/>
        </w:rPr>
        <w:t>.</w:t>
      </w:r>
    </w:p>
    <w:p w:rsidR="00A170C6" w:rsidRDefault="00A170C6" w:rsidP="00A170C6">
      <w:pPr>
        <w:tabs>
          <w:tab w:val="left" w:pos="0"/>
        </w:tabs>
        <w:spacing w:after="0" w:line="240" w:lineRule="atLeast"/>
        <w:ind w:firstLine="709"/>
        <w:jc w:val="both"/>
        <w:rPr>
          <w:rFonts w:ascii="Times New Roman" w:eastAsia="Times New Roman" w:hAnsi="Times New Roman" w:cs="Times New Roman"/>
          <w:sz w:val="28"/>
          <w:szCs w:val="28"/>
          <w:lang w:val="uk-UA" w:eastAsia="ru-RU"/>
        </w:rPr>
      </w:pPr>
    </w:p>
    <w:p w:rsidR="00A170C6" w:rsidRPr="00A170C6" w:rsidRDefault="00A170C6" w:rsidP="00A170C6">
      <w:pPr>
        <w:tabs>
          <w:tab w:val="left" w:pos="0"/>
        </w:tabs>
        <w:spacing w:after="0" w:line="240" w:lineRule="atLeast"/>
        <w:ind w:firstLine="709"/>
        <w:jc w:val="both"/>
        <w:rPr>
          <w:rFonts w:ascii="Times New Roman" w:eastAsia="Times New Roman" w:hAnsi="Times New Roman" w:cs="Times New Roman"/>
          <w:sz w:val="28"/>
          <w:szCs w:val="28"/>
          <w:lang w:val="uk-UA" w:eastAsia="ru-RU"/>
        </w:rPr>
      </w:pPr>
    </w:p>
    <w:p w:rsidR="00FE55CE" w:rsidRDefault="00071620" w:rsidP="000716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 Департаменту</w:t>
      </w:r>
    </w:p>
    <w:p w:rsidR="00071620" w:rsidRDefault="00071620" w:rsidP="000716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масових комунікацій Луганської</w:t>
      </w:r>
    </w:p>
    <w:p w:rsidR="00071620" w:rsidRPr="00071620" w:rsidRDefault="00071620" w:rsidP="00071620">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обласної державної адміністрації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71620">
        <w:rPr>
          <w:rFonts w:ascii="Times New Roman" w:hAnsi="Times New Roman" w:cs="Times New Roman"/>
          <w:b/>
          <w:sz w:val="28"/>
          <w:szCs w:val="28"/>
          <w:lang w:val="uk-UA"/>
        </w:rPr>
        <w:t>О. Костенко</w:t>
      </w:r>
    </w:p>
    <w:sectPr w:rsidR="00071620" w:rsidRPr="00071620" w:rsidSect="00FE55C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C2" w:rsidRDefault="003C1FC2">
      <w:pPr>
        <w:spacing w:after="0" w:line="240" w:lineRule="auto"/>
      </w:pPr>
      <w:r>
        <w:separator/>
      </w:r>
    </w:p>
  </w:endnote>
  <w:endnote w:type="continuationSeparator" w:id="0">
    <w:p w:rsidR="003C1FC2" w:rsidRDefault="003C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C2" w:rsidRDefault="003C1FC2">
      <w:pPr>
        <w:spacing w:after="0" w:line="240" w:lineRule="auto"/>
      </w:pPr>
      <w:r>
        <w:separator/>
      </w:r>
    </w:p>
  </w:footnote>
  <w:footnote w:type="continuationSeparator" w:id="0">
    <w:p w:rsidR="003C1FC2" w:rsidRDefault="003C1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02" w:rsidRDefault="00FE55CE">
    <w:pPr>
      <w:pStyle w:val="a3"/>
      <w:jc w:val="center"/>
    </w:pPr>
    <w:r>
      <w:fldChar w:fldCharType="begin"/>
    </w:r>
    <w:r>
      <w:instrText>PAGE   \* MERGEFORMAT</w:instrText>
    </w:r>
    <w:r>
      <w:fldChar w:fldCharType="separate"/>
    </w:r>
    <w:r w:rsidR="00527FE7" w:rsidRPr="00527FE7">
      <w:rPr>
        <w:noProof/>
        <w:lang w:val="ru-RU"/>
      </w:rPr>
      <w:t>2</w:t>
    </w:r>
    <w:r>
      <w:rPr>
        <w:noProof/>
        <w:lang w:val="ru-RU"/>
      </w:rPr>
      <w:fldChar w:fldCharType="end"/>
    </w:r>
  </w:p>
  <w:p w:rsidR="00830502" w:rsidRPr="00390FF5" w:rsidRDefault="003C1FC2" w:rsidP="001C6582">
    <w:pP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1C97"/>
    <w:multiLevelType w:val="hybridMultilevel"/>
    <w:tmpl w:val="A91C0A02"/>
    <w:lvl w:ilvl="0" w:tplc="9008FBE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2CAD1F14"/>
    <w:multiLevelType w:val="hybridMultilevel"/>
    <w:tmpl w:val="05282396"/>
    <w:lvl w:ilvl="0" w:tplc="49BAC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296810"/>
    <w:multiLevelType w:val="hybridMultilevel"/>
    <w:tmpl w:val="E9088AC6"/>
    <w:lvl w:ilvl="0" w:tplc="EA8CA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DCC5C37"/>
    <w:multiLevelType w:val="hybridMultilevel"/>
    <w:tmpl w:val="E9088AC6"/>
    <w:lvl w:ilvl="0" w:tplc="EA8CA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62"/>
    <w:rsid w:val="00071620"/>
    <w:rsid w:val="00076AFF"/>
    <w:rsid w:val="00084163"/>
    <w:rsid w:val="00094E4E"/>
    <w:rsid w:val="00132908"/>
    <w:rsid w:val="00156802"/>
    <w:rsid w:val="002B6672"/>
    <w:rsid w:val="00361242"/>
    <w:rsid w:val="003C1FC2"/>
    <w:rsid w:val="004E6B09"/>
    <w:rsid w:val="0050673C"/>
    <w:rsid w:val="00527FE7"/>
    <w:rsid w:val="00546988"/>
    <w:rsid w:val="005608F4"/>
    <w:rsid w:val="0056224B"/>
    <w:rsid w:val="00665CC0"/>
    <w:rsid w:val="0067210B"/>
    <w:rsid w:val="006723BB"/>
    <w:rsid w:val="00717725"/>
    <w:rsid w:val="0076556F"/>
    <w:rsid w:val="00774A0A"/>
    <w:rsid w:val="008A5AA7"/>
    <w:rsid w:val="008B668C"/>
    <w:rsid w:val="00925932"/>
    <w:rsid w:val="00927218"/>
    <w:rsid w:val="009734C3"/>
    <w:rsid w:val="009D5CA0"/>
    <w:rsid w:val="00A02BFF"/>
    <w:rsid w:val="00A170C6"/>
    <w:rsid w:val="00AE62AD"/>
    <w:rsid w:val="00BC35CC"/>
    <w:rsid w:val="00C13020"/>
    <w:rsid w:val="00C91762"/>
    <w:rsid w:val="00CC455C"/>
    <w:rsid w:val="00D51AEA"/>
    <w:rsid w:val="00D80B8E"/>
    <w:rsid w:val="00DE5057"/>
    <w:rsid w:val="00E40AE9"/>
    <w:rsid w:val="00FE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55C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Верхний колонтитул Знак"/>
    <w:basedOn w:val="a0"/>
    <w:link w:val="a3"/>
    <w:uiPriority w:val="99"/>
    <w:rsid w:val="00FE55CE"/>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67210B"/>
    <w:pPr>
      <w:ind w:left="720"/>
      <w:contextualSpacing/>
    </w:pPr>
  </w:style>
  <w:style w:type="paragraph" w:styleId="a6">
    <w:name w:val="Balloon Text"/>
    <w:basedOn w:val="a"/>
    <w:link w:val="a7"/>
    <w:uiPriority w:val="99"/>
    <w:semiHidden/>
    <w:unhideWhenUsed/>
    <w:rsid w:val="005067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6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55C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Верхний колонтитул Знак"/>
    <w:basedOn w:val="a0"/>
    <w:link w:val="a3"/>
    <w:uiPriority w:val="99"/>
    <w:rsid w:val="00FE55CE"/>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67210B"/>
    <w:pPr>
      <w:ind w:left="720"/>
      <w:contextualSpacing/>
    </w:pPr>
  </w:style>
  <w:style w:type="paragraph" w:styleId="a6">
    <w:name w:val="Balloon Text"/>
    <w:basedOn w:val="a"/>
    <w:link w:val="a7"/>
    <w:uiPriority w:val="99"/>
    <w:semiHidden/>
    <w:unhideWhenUsed/>
    <w:rsid w:val="005067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6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NEWS-12</dc:creator>
  <cp:lastModifiedBy>NEWS-12</cp:lastModifiedBy>
  <cp:revision>8</cp:revision>
  <cp:lastPrinted>2018-08-29T07:05:00Z</cp:lastPrinted>
  <dcterms:created xsi:type="dcterms:W3CDTF">2018-08-27T08:02:00Z</dcterms:created>
  <dcterms:modified xsi:type="dcterms:W3CDTF">2018-08-29T07:18:00Z</dcterms:modified>
</cp:coreProperties>
</file>