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5F68CC" w:rsidRPr="007D1A2B" w:rsidRDefault="005F68CC" w:rsidP="007D1A2B">
      <w:pPr>
        <w:rPr>
          <w:sz w:val="28"/>
          <w:szCs w:val="28"/>
        </w:rPr>
      </w:pPr>
    </w:p>
    <w:p w:rsidR="000D3A84" w:rsidRPr="005F68CC" w:rsidRDefault="00884347" w:rsidP="005F68CC">
      <w:pPr>
        <w:pStyle w:val="a3"/>
        <w:tabs>
          <w:tab w:val="left" w:pos="4253"/>
        </w:tabs>
        <w:ind w:right="0"/>
        <w:jc w:val="both"/>
        <w:rPr>
          <w:b/>
          <w:spacing w:val="-10"/>
          <w:szCs w:val="28"/>
        </w:rPr>
      </w:pPr>
      <w:r w:rsidRPr="005F68CC">
        <w:rPr>
          <w:b/>
          <w:spacing w:val="-10"/>
          <w:szCs w:val="28"/>
        </w:rPr>
        <w:t xml:space="preserve">Про </w:t>
      </w:r>
      <w:r w:rsidR="00156492" w:rsidRPr="005F68CC">
        <w:rPr>
          <w:b/>
          <w:spacing w:val="-10"/>
          <w:szCs w:val="28"/>
        </w:rPr>
        <w:t>встановлення</w:t>
      </w:r>
      <w:r w:rsidR="006134F3" w:rsidRPr="005F68CC">
        <w:rPr>
          <w:b/>
          <w:spacing w:val="-10"/>
          <w:szCs w:val="28"/>
        </w:rPr>
        <w:t xml:space="preserve"> </w:t>
      </w:r>
      <w:r w:rsidRPr="005F68CC">
        <w:rPr>
          <w:b/>
          <w:spacing w:val="-10"/>
          <w:szCs w:val="28"/>
        </w:rPr>
        <w:t>тариф</w:t>
      </w:r>
      <w:r w:rsidR="005F68CC" w:rsidRPr="005F68CC">
        <w:rPr>
          <w:b/>
          <w:spacing w:val="-10"/>
          <w:szCs w:val="28"/>
        </w:rPr>
        <w:t>ів</w:t>
      </w:r>
      <w:r w:rsidR="00F4412D" w:rsidRPr="005F68CC">
        <w:rPr>
          <w:b/>
          <w:spacing w:val="-10"/>
          <w:szCs w:val="28"/>
        </w:rPr>
        <w:t xml:space="preserve"> на</w:t>
      </w:r>
      <w:r w:rsidR="000D3A84" w:rsidRPr="005F68CC">
        <w:rPr>
          <w:b/>
          <w:spacing w:val="-10"/>
          <w:szCs w:val="28"/>
        </w:rPr>
        <w:t xml:space="preserve"> </w:t>
      </w:r>
    </w:p>
    <w:p w:rsidR="000D3A84" w:rsidRPr="005F68CC" w:rsidRDefault="000D3A84" w:rsidP="001C240D">
      <w:pPr>
        <w:pStyle w:val="a3"/>
        <w:ind w:right="0"/>
        <w:jc w:val="both"/>
        <w:rPr>
          <w:b/>
          <w:spacing w:val="-10"/>
          <w:szCs w:val="28"/>
        </w:rPr>
      </w:pPr>
      <w:r w:rsidRPr="005F68CC">
        <w:rPr>
          <w:b/>
          <w:spacing w:val="-10"/>
          <w:szCs w:val="28"/>
        </w:rPr>
        <w:t>платні послуги, що надаються</w:t>
      </w:r>
    </w:p>
    <w:p w:rsidR="000D3A84" w:rsidRPr="005F68CC" w:rsidRDefault="000D3A84" w:rsidP="001C240D">
      <w:pPr>
        <w:pStyle w:val="a3"/>
        <w:ind w:right="0"/>
        <w:jc w:val="both"/>
        <w:rPr>
          <w:b/>
          <w:spacing w:val="-10"/>
          <w:szCs w:val="28"/>
        </w:rPr>
      </w:pPr>
      <w:r w:rsidRPr="005F68CC">
        <w:rPr>
          <w:b/>
          <w:spacing w:val="-10"/>
          <w:szCs w:val="28"/>
        </w:rPr>
        <w:t>Ко</w:t>
      </w:r>
      <w:r w:rsidR="0029513F" w:rsidRPr="005F68CC">
        <w:rPr>
          <w:b/>
          <w:spacing w:val="-10"/>
          <w:szCs w:val="28"/>
        </w:rPr>
        <w:t>мунальн</w:t>
      </w:r>
      <w:r w:rsidRPr="005F68CC">
        <w:rPr>
          <w:b/>
          <w:spacing w:val="-10"/>
          <w:szCs w:val="28"/>
        </w:rPr>
        <w:t xml:space="preserve">им </w:t>
      </w:r>
      <w:r w:rsidR="0029513F" w:rsidRPr="005F68CC">
        <w:rPr>
          <w:b/>
          <w:spacing w:val="-10"/>
          <w:szCs w:val="28"/>
        </w:rPr>
        <w:t>некомерційн</w:t>
      </w:r>
      <w:r w:rsidRPr="005F68CC">
        <w:rPr>
          <w:b/>
          <w:spacing w:val="-10"/>
          <w:szCs w:val="28"/>
        </w:rPr>
        <w:t>им</w:t>
      </w:r>
      <w:r w:rsidR="0029513F" w:rsidRPr="005F68CC">
        <w:rPr>
          <w:b/>
          <w:spacing w:val="-10"/>
          <w:szCs w:val="28"/>
        </w:rPr>
        <w:t xml:space="preserve"> </w:t>
      </w:r>
    </w:p>
    <w:p w:rsidR="000D3A84" w:rsidRPr="005F68CC" w:rsidRDefault="0029513F" w:rsidP="001C240D">
      <w:pPr>
        <w:pStyle w:val="a3"/>
        <w:ind w:right="0"/>
        <w:jc w:val="both"/>
        <w:rPr>
          <w:b/>
          <w:spacing w:val="-10"/>
          <w:szCs w:val="28"/>
        </w:rPr>
      </w:pPr>
      <w:r w:rsidRPr="005F68CC">
        <w:rPr>
          <w:b/>
          <w:spacing w:val="-10"/>
          <w:szCs w:val="28"/>
        </w:rPr>
        <w:t>підприємств</w:t>
      </w:r>
      <w:r w:rsidR="000D3A84" w:rsidRPr="005F68CC">
        <w:rPr>
          <w:b/>
          <w:spacing w:val="-10"/>
          <w:szCs w:val="28"/>
        </w:rPr>
        <w:t>ом</w:t>
      </w:r>
      <w:r w:rsidRPr="005F68CC">
        <w:rPr>
          <w:b/>
          <w:spacing w:val="-10"/>
          <w:szCs w:val="28"/>
        </w:rPr>
        <w:t xml:space="preserve"> Луганської обласної </w:t>
      </w:r>
    </w:p>
    <w:p w:rsidR="006E2D54" w:rsidRPr="005F68CC" w:rsidRDefault="0029513F" w:rsidP="001C240D">
      <w:pPr>
        <w:pStyle w:val="a3"/>
        <w:ind w:right="0"/>
        <w:jc w:val="both"/>
        <w:rPr>
          <w:b/>
          <w:spacing w:val="-10"/>
          <w:szCs w:val="28"/>
        </w:rPr>
      </w:pPr>
      <w:r w:rsidRPr="005F68CC">
        <w:rPr>
          <w:b/>
          <w:spacing w:val="-10"/>
          <w:szCs w:val="28"/>
        </w:rPr>
        <w:t>ради «Центр психічного здоров’я»</w:t>
      </w:r>
      <w:r w:rsidR="00F4412D" w:rsidRPr="005F68CC">
        <w:rPr>
          <w:b/>
          <w:spacing w:val="-10"/>
          <w:szCs w:val="28"/>
        </w:rPr>
        <w:t xml:space="preserve"> </w:t>
      </w:r>
    </w:p>
    <w:p w:rsidR="000D3A84" w:rsidRDefault="000D3A84" w:rsidP="001C240D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5F68CC" w:rsidRPr="005F68CC" w:rsidRDefault="005F68CC" w:rsidP="005F68CC">
      <w:pPr>
        <w:pStyle w:val="a3"/>
        <w:tabs>
          <w:tab w:val="left" w:pos="4253"/>
        </w:tabs>
        <w:ind w:right="0"/>
        <w:jc w:val="both"/>
        <w:rPr>
          <w:color w:val="000000"/>
          <w:sz w:val="34"/>
          <w:szCs w:val="34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0D3A84">
        <w:rPr>
          <w:sz w:val="28"/>
          <w:szCs w:val="28"/>
        </w:rPr>
        <w:t>пункт</w:t>
      </w:r>
      <w:r w:rsidR="001A5E8D">
        <w:rPr>
          <w:sz w:val="28"/>
          <w:szCs w:val="28"/>
        </w:rPr>
        <w:t>ами</w:t>
      </w:r>
      <w:r w:rsidR="000D3A84">
        <w:rPr>
          <w:sz w:val="28"/>
          <w:szCs w:val="28"/>
        </w:rPr>
        <w:t xml:space="preserve"> 8</w:t>
      </w:r>
      <w:r w:rsidR="00C56D48">
        <w:rPr>
          <w:sz w:val="28"/>
          <w:szCs w:val="28"/>
        </w:rPr>
        <w:t>, 31</w:t>
      </w:r>
      <w:r w:rsidR="007D1A2B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>метою покращання медичного обслуговування населення, якості надання платних послуг та необхідністю встановлення економічно обґрунтованих тарифів на платні послуги</w:t>
      </w:r>
    </w:p>
    <w:p w:rsidR="00D16E59" w:rsidRPr="008B1A15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8B1A15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D3391E" w:rsidP="00821DE4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>и на платні послуги, що надаються</w:t>
      </w:r>
      <w:r w:rsidR="002F5CBF" w:rsidRPr="002F5CBF">
        <w:rPr>
          <w:color w:val="000000"/>
          <w:szCs w:val="28"/>
        </w:rPr>
        <w:t xml:space="preserve"> Комунальн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некомерційн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</w:t>
      </w:r>
      <w:r w:rsidR="002F5CBF">
        <w:rPr>
          <w:color w:val="000000"/>
          <w:szCs w:val="28"/>
        </w:rPr>
        <w:t>підприємств</w:t>
      </w:r>
      <w:r w:rsidR="000D3A84">
        <w:rPr>
          <w:color w:val="000000"/>
          <w:szCs w:val="28"/>
        </w:rPr>
        <w:t>ом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Луганської обласної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ради «Центр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психічного здоров’я»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29513F" w:rsidRPr="00502544" w:rsidRDefault="0029513F" w:rsidP="0029513F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29513F" w:rsidRPr="00141DFA" w:rsidRDefault="002E2D2D" w:rsidP="005F68C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>Визнати таким, що втратило чинність, розпорядження голови 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5F68CC">
        <w:rPr>
          <w:sz w:val="28"/>
          <w:szCs w:val="28"/>
        </w:rPr>
        <w:t>27 грудня 2011</w:t>
      </w:r>
      <w:r w:rsidRPr="00141DFA">
        <w:rPr>
          <w:sz w:val="28"/>
          <w:szCs w:val="28"/>
        </w:rPr>
        <w:t xml:space="preserve"> року № </w:t>
      </w:r>
      <w:r w:rsidR="005F68CC">
        <w:rPr>
          <w:sz w:val="28"/>
          <w:szCs w:val="28"/>
        </w:rPr>
        <w:t>1768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>«Про затвердження тарифів на платні послуги, що надаються Луганським обласним наркологічним диспансером»</w:t>
      </w:r>
      <w:r w:rsidR="005F68CC">
        <w:rPr>
          <w:sz w:val="28"/>
          <w:szCs w:val="28"/>
        </w:rPr>
        <w:t xml:space="preserve">, зареєстроване у Головному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5F68CC">
        <w:rPr>
          <w:sz w:val="28"/>
          <w:szCs w:val="28"/>
        </w:rPr>
        <w:t>23 січня</w:t>
      </w:r>
      <w:r w:rsidRPr="00141DFA">
        <w:rPr>
          <w:sz w:val="28"/>
          <w:szCs w:val="28"/>
        </w:rPr>
        <w:t xml:space="preserve"> 20</w:t>
      </w:r>
      <w:r w:rsidR="005F68CC">
        <w:rPr>
          <w:sz w:val="28"/>
          <w:szCs w:val="28"/>
        </w:rPr>
        <w:t>12</w:t>
      </w:r>
      <w:r w:rsidRPr="00141DFA">
        <w:rPr>
          <w:sz w:val="28"/>
          <w:szCs w:val="28"/>
        </w:rPr>
        <w:t xml:space="preserve"> року за № </w:t>
      </w:r>
      <w:r w:rsidR="00141DFA" w:rsidRPr="00141DFA">
        <w:rPr>
          <w:sz w:val="28"/>
          <w:szCs w:val="28"/>
        </w:rPr>
        <w:t>1</w:t>
      </w:r>
      <w:r w:rsidRPr="00141DFA">
        <w:rPr>
          <w:sz w:val="28"/>
          <w:szCs w:val="28"/>
        </w:rPr>
        <w:t>/</w:t>
      </w:r>
      <w:r w:rsidR="005F68CC">
        <w:rPr>
          <w:sz w:val="28"/>
          <w:szCs w:val="28"/>
        </w:rPr>
        <w:t>1</w:t>
      </w:r>
      <w:r w:rsidR="00141DFA" w:rsidRPr="00141DFA">
        <w:rPr>
          <w:sz w:val="28"/>
          <w:szCs w:val="28"/>
        </w:rPr>
        <w:t>20</w:t>
      </w:r>
      <w:r w:rsidR="005F68CC">
        <w:rPr>
          <w:sz w:val="28"/>
          <w:szCs w:val="28"/>
        </w:rPr>
        <w:t>2</w:t>
      </w:r>
      <w:r w:rsidRPr="00141DFA">
        <w:rPr>
          <w:sz w:val="28"/>
          <w:szCs w:val="28"/>
        </w:rPr>
        <w:t>.</w:t>
      </w:r>
    </w:p>
    <w:p w:rsidR="000D3A84" w:rsidRPr="0029513F" w:rsidRDefault="000D3A84" w:rsidP="000D3A84">
      <w:pPr>
        <w:pStyle w:val="a3"/>
        <w:tabs>
          <w:tab w:val="left" w:pos="993"/>
        </w:tabs>
        <w:ind w:right="-1"/>
        <w:jc w:val="center"/>
        <w:rPr>
          <w:szCs w:val="28"/>
        </w:rPr>
      </w:pPr>
    </w:p>
    <w:p w:rsidR="000D3A84" w:rsidRPr="0029513F" w:rsidRDefault="000D3A84" w:rsidP="000D3A84">
      <w:pPr>
        <w:pStyle w:val="a3"/>
        <w:tabs>
          <w:tab w:val="left" w:pos="993"/>
        </w:tabs>
        <w:ind w:right="-1"/>
        <w:jc w:val="center"/>
        <w:rPr>
          <w:szCs w:val="28"/>
        </w:rPr>
      </w:pPr>
      <w:r w:rsidRPr="0029513F">
        <w:rPr>
          <w:szCs w:val="28"/>
        </w:rPr>
        <w:t>2</w:t>
      </w:r>
    </w:p>
    <w:p w:rsidR="000D3A84" w:rsidRPr="0029513F" w:rsidRDefault="000D3A84" w:rsidP="000D3A84">
      <w:pPr>
        <w:pStyle w:val="a3"/>
        <w:tabs>
          <w:tab w:val="left" w:pos="993"/>
        </w:tabs>
        <w:ind w:right="-1"/>
        <w:jc w:val="center"/>
        <w:rPr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25" w:rsidRDefault="00362125" w:rsidP="000A686F">
      <w:r>
        <w:separator/>
      </w:r>
    </w:p>
  </w:endnote>
  <w:endnote w:type="continuationSeparator" w:id="0">
    <w:p w:rsidR="00362125" w:rsidRDefault="0036212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25" w:rsidRDefault="00362125" w:rsidP="000A686F">
      <w:r>
        <w:separator/>
      </w:r>
    </w:p>
  </w:footnote>
  <w:footnote w:type="continuationSeparator" w:id="0">
    <w:p w:rsidR="00362125" w:rsidRDefault="0036212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62125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6555"/>
    <w:rsid w:val="0046327E"/>
    <w:rsid w:val="00463AB9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4EE1"/>
    <w:rsid w:val="007D1A2B"/>
    <w:rsid w:val="007F037D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7187"/>
    <w:rsid w:val="008D4A48"/>
    <w:rsid w:val="008D78B9"/>
    <w:rsid w:val="009119CE"/>
    <w:rsid w:val="00922B5E"/>
    <w:rsid w:val="00924397"/>
    <w:rsid w:val="009259DD"/>
    <w:rsid w:val="0094589B"/>
    <w:rsid w:val="00945C5C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56D48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0F98"/>
    <w:rsid w:val="00EA0025"/>
    <w:rsid w:val="00EB73F1"/>
    <w:rsid w:val="00EC0F6F"/>
    <w:rsid w:val="00EC21A0"/>
    <w:rsid w:val="00ED2AD8"/>
    <w:rsid w:val="00ED474E"/>
    <w:rsid w:val="00EE73A1"/>
    <w:rsid w:val="00EF4379"/>
    <w:rsid w:val="00EF526B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477C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FB4B-4D8A-485E-9817-050DCB3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2020-04-13T12:45:00Z</cp:lastPrinted>
  <dcterms:created xsi:type="dcterms:W3CDTF">2020-04-14T12:42:00Z</dcterms:created>
  <dcterms:modified xsi:type="dcterms:W3CDTF">2020-04-14T12:42:00Z</dcterms:modified>
</cp:coreProperties>
</file>