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9" w:rsidRPr="00B97E18" w:rsidRDefault="00203659" w:rsidP="00001AB9">
      <w:pPr>
        <w:ind w:left="5783"/>
        <w:rPr>
          <w:szCs w:val="28"/>
        </w:rPr>
      </w:pPr>
      <w:r w:rsidRPr="00B97E18">
        <w:rPr>
          <w:szCs w:val="28"/>
        </w:rPr>
        <w:t>ЗАТВЕРДЖЕНО</w:t>
      </w:r>
    </w:p>
    <w:p w:rsidR="00203659" w:rsidRPr="00B97E18" w:rsidRDefault="00203659" w:rsidP="00001AB9">
      <w:pPr>
        <w:pStyle w:val="20"/>
        <w:spacing w:after="0" w:line="240" w:lineRule="auto"/>
        <w:ind w:left="5783"/>
        <w:rPr>
          <w:szCs w:val="28"/>
        </w:rPr>
      </w:pPr>
      <w:r w:rsidRPr="00B97E18">
        <w:rPr>
          <w:szCs w:val="28"/>
        </w:rPr>
        <w:t xml:space="preserve">Розпорядження </w:t>
      </w:r>
      <w:proofErr w:type="spellStart"/>
      <w:r w:rsidRPr="00B97E18">
        <w:rPr>
          <w:szCs w:val="28"/>
        </w:rPr>
        <w:t>голови</w:t>
      </w:r>
      <w:proofErr w:type="spellEnd"/>
      <w:r w:rsidRPr="00B97E18">
        <w:rPr>
          <w:szCs w:val="28"/>
        </w:rPr>
        <w:t xml:space="preserve"> </w:t>
      </w:r>
      <w:r w:rsidR="00B43958">
        <w:rPr>
          <w:szCs w:val="28"/>
          <w:lang w:val="uk-UA"/>
        </w:rPr>
        <w:t>о</w:t>
      </w:r>
      <w:proofErr w:type="spellStart"/>
      <w:r w:rsidRPr="00B97E18">
        <w:rPr>
          <w:szCs w:val="28"/>
        </w:rPr>
        <w:t>бласної</w:t>
      </w:r>
      <w:proofErr w:type="spellEnd"/>
      <w:r w:rsidRPr="00B97E18">
        <w:rPr>
          <w:szCs w:val="28"/>
        </w:rPr>
        <w:t xml:space="preserve"> </w:t>
      </w:r>
      <w:proofErr w:type="spellStart"/>
      <w:r w:rsidRPr="00B97E18">
        <w:rPr>
          <w:szCs w:val="28"/>
        </w:rPr>
        <w:t>держа</w:t>
      </w:r>
      <w:r>
        <w:rPr>
          <w:szCs w:val="28"/>
        </w:rPr>
        <w:t>вної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</w:t>
      </w:r>
      <w:r w:rsidRPr="00B97E18">
        <w:rPr>
          <w:szCs w:val="28"/>
        </w:rPr>
        <w:t>дміністрації</w:t>
      </w:r>
      <w:proofErr w:type="spellEnd"/>
      <w:r w:rsidRPr="00B97E18">
        <w:rPr>
          <w:szCs w:val="28"/>
        </w:rPr>
        <w:t xml:space="preserve"> – </w:t>
      </w:r>
      <w:proofErr w:type="spellStart"/>
      <w:r w:rsidRPr="00B97E18">
        <w:rPr>
          <w:szCs w:val="28"/>
        </w:rPr>
        <w:t>керівника</w:t>
      </w:r>
      <w:proofErr w:type="spellEnd"/>
      <w:r w:rsidRPr="00B97E18">
        <w:rPr>
          <w:szCs w:val="28"/>
        </w:rPr>
        <w:t xml:space="preserve"> </w:t>
      </w:r>
      <w:proofErr w:type="spellStart"/>
      <w:r>
        <w:rPr>
          <w:szCs w:val="28"/>
        </w:rPr>
        <w:t>о</w:t>
      </w:r>
      <w:r w:rsidRPr="00B97E18">
        <w:rPr>
          <w:color w:val="000000"/>
          <w:szCs w:val="28"/>
        </w:rPr>
        <w:t>бласної</w:t>
      </w:r>
      <w:proofErr w:type="spellEnd"/>
      <w:r w:rsidRPr="00B97E18">
        <w:rPr>
          <w:color w:val="000000"/>
          <w:szCs w:val="28"/>
        </w:rPr>
        <w:t xml:space="preserve"> </w:t>
      </w:r>
      <w:proofErr w:type="spellStart"/>
      <w:r w:rsidRPr="00B97E18">
        <w:rPr>
          <w:color w:val="000000"/>
          <w:szCs w:val="28"/>
        </w:rPr>
        <w:t>військово-цивільної</w:t>
      </w:r>
      <w:proofErr w:type="spellEnd"/>
      <w:r w:rsidRPr="00B97E18">
        <w:rPr>
          <w:color w:val="000000"/>
          <w:szCs w:val="28"/>
        </w:rPr>
        <w:t xml:space="preserve"> </w:t>
      </w:r>
      <w:proofErr w:type="spellStart"/>
      <w:r w:rsidRPr="00B97E18">
        <w:rPr>
          <w:color w:val="000000"/>
          <w:szCs w:val="28"/>
        </w:rPr>
        <w:t>адміністрації</w:t>
      </w:r>
      <w:proofErr w:type="spellEnd"/>
    </w:p>
    <w:p w:rsidR="00203659" w:rsidRPr="00B97E18" w:rsidRDefault="00B43958" w:rsidP="00001AB9">
      <w:pPr>
        <w:pStyle w:val="20"/>
        <w:spacing w:after="0" w:line="240" w:lineRule="auto"/>
        <w:ind w:left="5783"/>
        <w:rPr>
          <w:szCs w:val="28"/>
        </w:rPr>
      </w:pPr>
      <w:r>
        <w:rPr>
          <w:szCs w:val="28"/>
        </w:rPr>
        <w:t>______</w:t>
      </w:r>
      <w:r w:rsidR="00203659" w:rsidRPr="00B97E18">
        <w:rPr>
          <w:szCs w:val="28"/>
        </w:rPr>
        <w:t>_______</w:t>
      </w:r>
      <w:r w:rsidR="00C53B3C">
        <w:rPr>
          <w:szCs w:val="28"/>
          <w:lang w:val="uk-UA"/>
        </w:rPr>
        <w:t>__</w:t>
      </w:r>
      <w:r w:rsidR="00B45725">
        <w:rPr>
          <w:szCs w:val="28"/>
        </w:rPr>
        <w:t xml:space="preserve"> № ________</w:t>
      </w:r>
    </w:p>
    <w:p w:rsidR="00203659" w:rsidRDefault="00203659" w:rsidP="00203659">
      <w:pPr>
        <w:ind w:left="4820"/>
        <w:jc w:val="center"/>
        <w:rPr>
          <w:b/>
          <w:szCs w:val="28"/>
          <w:lang w:val="uk-UA"/>
        </w:rPr>
      </w:pPr>
    </w:p>
    <w:p w:rsidR="00001AB9" w:rsidRPr="00001AB9" w:rsidRDefault="00001AB9" w:rsidP="00203659">
      <w:pPr>
        <w:ind w:left="4820"/>
        <w:jc w:val="center"/>
        <w:rPr>
          <w:b/>
          <w:szCs w:val="28"/>
          <w:lang w:val="uk-UA"/>
        </w:rPr>
      </w:pPr>
    </w:p>
    <w:p w:rsidR="00203659" w:rsidRDefault="00203659" w:rsidP="00203659">
      <w:pPr>
        <w:ind w:left="4820"/>
        <w:jc w:val="center"/>
        <w:rPr>
          <w:b/>
          <w:szCs w:val="28"/>
        </w:rPr>
      </w:pPr>
    </w:p>
    <w:p w:rsidR="00203659" w:rsidRDefault="00203659" w:rsidP="00203659">
      <w:pPr>
        <w:jc w:val="center"/>
        <w:rPr>
          <w:b/>
          <w:szCs w:val="28"/>
        </w:rPr>
      </w:pPr>
    </w:p>
    <w:p w:rsidR="00203659" w:rsidRDefault="00203659" w:rsidP="00203659">
      <w:pPr>
        <w:jc w:val="center"/>
        <w:rPr>
          <w:b/>
          <w:szCs w:val="28"/>
        </w:rPr>
      </w:pPr>
    </w:p>
    <w:p w:rsidR="00203659" w:rsidRPr="00B97E18" w:rsidRDefault="00203659" w:rsidP="00203659">
      <w:pPr>
        <w:jc w:val="center"/>
        <w:rPr>
          <w:b/>
          <w:szCs w:val="28"/>
        </w:rPr>
      </w:pPr>
    </w:p>
    <w:p w:rsidR="00203659" w:rsidRPr="00B97E18" w:rsidRDefault="00203659" w:rsidP="00203659">
      <w:pPr>
        <w:jc w:val="center"/>
        <w:rPr>
          <w:b/>
          <w:szCs w:val="28"/>
        </w:rPr>
      </w:pPr>
    </w:p>
    <w:p w:rsidR="00203659" w:rsidRDefault="00203659" w:rsidP="00203659">
      <w:pPr>
        <w:jc w:val="center"/>
        <w:rPr>
          <w:b/>
          <w:szCs w:val="28"/>
        </w:rPr>
      </w:pPr>
    </w:p>
    <w:p w:rsidR="000037A1" w:rsidRDefault="000037A1" w:rsidP="00203659">
      <w:pPr>
        <w:jc w:val="center"/>
        <w:rPr>
          <w:b/>
          <w:szCs w:val="28"/>
        </w:rPr>
      </w:pPr>
    </w:p>
    <w:p w:rsidR="00203659" w:rsidRDefault="00203659" w:rsidP="00203659">
      <w:pPr>
        <w:jc w:val="center"/>
        <w:rPr>
          <w:b/>
          <w:szCs w:val="28"/>
        </w:rPr>
      </w:pPr>
    </w:p>
    <w:p w:rsidR="00E322DE" w:rsidRPr="005A01D6" w:rsidRDefault="00E322DE" w:rsidP="00E322DE">
      <w:pPr>
        <w:jc w:val="center"/>
        <w:rPr>
          <w:b/>
          <w:szCs w:val="28"/>
          <w:lang w:val="uk-UA"/>
        </w:rPr>
      </w:pPr>
      <w:r w:rsidRPr="005A01D6">
        <w:rPr>
          <w:b/>
          <w:szCs w:val="28"/>
          <w:lang w:val="uk-UA"/>
        </w:rPr>
        <w:t>Тарифи</w:t>
      </w:r>
    </w:p>
    <w:p w:rsidR="00B45725" w:rsidRPr="00A74FCD" w:rsidRDefault="00E322DE" w:rsidP="00B45725">
      <w:pPr>
        <w:pStyle w:val="a3"/>
        <w:ind w:right="-1"/>
        <w:jc w:val="center"/>
        <w:rPr>
          <w:b/>
          <w:lang w:val="ru-RU"/>
        </w:rPr>
      </w:pPr>
      <w:r w:rsidRPr="005A01D6">
        <w:rPr>
          <w:b/>
          <w:szCs w:val="28"/>
        </w:rPr>
        <w:t xml:space="preserve">на </w:t>
      </w:r>
      <w:r w:rsidRPr="005A01D6">
        <w:rPr>
          <w:b/>
          <w:color w:val="000000"/>
        </w:rPr>
        <w:t xml:space="preserve">платні </w:t>
      </w:r>
      <w:r w:rsidRPr="007E2649">
        <w:rPr>
          <w:b/>
          <w:color w:val="000000"/>
        </w:rPr>
        <w:t>послуги,</w:t>
      </w:r>
      <w:r w:rsidR="00DC68FA" w:rsidRPr="007E2649">
        <w:rPr>
          <w:b/>
          <w:color w:val="000000"/>
        </w:rPr>
        <w:t xml:space="preserve"> </w:t>
      </w:r>
      <w:r w:rsidRPr="007E2649">
        <w:rPr>
          <w:b/>
        </w:rPr>
        <w:t>що</w:t>
      </w:r>
      <w:r w:rsidRPr="005A01D6">
        <w:rPr>
          <w:b/>
        </w:rPr>
        <w:t xml:space="preserve"> надаються </w:t>
      </w:r>
      <w:r w:rsidR="00B45725" w:rsidRPr="00A74FCD">
        <w:rPr>
          <w:b/>
          <w:szCs w:val="28"/>
        </w:rPr>
        <w:t xml:space="preserve">Лисичанською </w:t>
      </w:r>
      <w:r w:rsidR="00B45725">
        <w:rPr>
          <w:b/>
          <w:szCs w:val="28"/>
        </w:rPr>
        <w:t>комунальною</w:t>
      </w:r>
      <w:r w:rsidR="00B45725">
        <w:rPr>
          <w:b/>
          <w:szCs w:val="28"/>
          <w:lang w:val="ru-RU"/>
        </w:rPr>
        <w:t xml:space="preserve"> </w:t>
      </w:r>
      <w:r w:rsidR="00B45725" w:rsidRPr="00A74FCD">
        <w:rPr>
          <w:b/>
          <w:szCs w:val="28"/>
        </w:rPr>
        <w:t>лікувально-профілактичною</w:t>
      </w:r>
      <w:r w:rsidR="004A6E6B">
        <w:rPr>
          <w:b/>
          <w:szCs w:val="28"/>
        </w:rPr>
        <w:t xml:space="preserve"> </w:t>
      </w:r>
      <w:r w:rsidR="00B45725" w:rsidRPr="00A74FCD">
        <w:rPr>
          <w:b/>
          <w:szCs w:val="28"/>
        </w:rPr>
        <w:t>установою Центральна міська</w:t>
      </w:r>
      <w:r w:rsidR="00B45725">
        <w:rPr>
          <w:b/>
          <w:szCs w:val="28"/>
          <w:lang w:val="ru-RU"/>
        </w:rPr>
        <w:t xml:space="preserve"> </w:t>
      </w:r>
      <w:r w:rsidR="00B45725" w:rsidRPr="00A74FCD">
        <w:rPr>
          <w:b/>
          <w:szCs w:val="28"/>
        </w:rPr>
        <w:t>лікарня імені Титова</w:t>
      </w:r>
    </w:p>
    <w:p w:rsidR="00E322DE" w:rsidRDefault="00E322DE" w:rsidP="00E322DE">
      <w:pPr>
        <w:jc w:val="center"/>
        <w:rPr>
          <w:b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502"/>
        <w:gridCol w:w="11"/>
        <w:gridCol w:w="1417"/>
      </w:tblGrid>
      <w:tr w:rsidR="00E0334B" w:rsidRPr="005A01D6" w:rsidTr="001466D9">
        <w:tc>
          <w:tcPr>
            <w:tcW w:w="817" w:type="dxa"/>
          </w:tcPr>
          <w:p w:rsidR="00E0334B" w:rsidRPr="005A01D6" w:rsidRDefault="00E0334B" w:rsidP="000E42BC">
            <w:pPr>
              <w:jc w:val="center"/>
              <w:rPr>
                <w:szCs w:val="28"/>
                <w:lang w:val="uk-UA"/>
              </w:rPr>
            </w:pPr>
            <w:r w:rsidRPr="005A01D6">
              <w:rPr>
                <w:szCs w:val="28"/>
                <w:lang w:val="uk-UA"/>
              </w:rPr>
              <w:t>№ з/п</w:t>
            </w:r>
          </w:p>
        </w:tc>
        <w:tc>
          <w:tcPr>
            <w:tcW w:w="7502" w:type="dxa"/>
          </w:tcPr>
          <w:p w:rsidR="00E0334B" w:rsidRPr="005A01D6" w:rsidRDefault="00E0334B" w:rsidP="000E42BC">
            <w:pPr>
              <w:jc w:val="center"/>
              <w:rPr>
                <w:szCs w:val="28"/>
                <w:lang w:val="uk-UA"/>
              </w:rPr>
            </w:pPr>
            <w:r w:rsidRPr="005A01D6">
              <w:rPr>
                <w:szCs w:val="28"/>
                <w:lang w:val="uk-UA"/>
              </w:rPr>
              <w:t>Найменування послуги</w:t>
            </w:r>
          </w:p>
        </w:tc>
        <w:tc>
          <w:tcPr>
            <w:tcW w:w="1428" w:type="dxa"/>
            <w:gridSpan w:val="2"/>
          </w:tcPr>
          <w:p w:rsidR="00E0334B" w:rsidRPr="00203659" w:rsidRDefault="00203659" w:rsidP="000E42BC">
            <w:pPr>
              <w:jc w:val="center"/>
              <w:rPr>
                <w:szCs w:val="28"/>
                <w:lang w:val="uk-UA"/>
              </w:rPr>
            </w:pPr>
            <w:r w:rsidRPr="00203659">
              <w:rPr>
                <w:szCs w:val="28"/>
                <w:lang w:val="uk-UA"/>
              </w:rPr>
              <w:t xml:space="preserve">Тариф за послугу без ПДВ, </w:t>
            </w:r>
            <w:proofErr w:type="spellStart"/>
            <w:r w:rsidRPr="00203659">
              <w:rPr>
                <w:szCs w:val="28"/>
                <w:lang w:val="uk-UA"/>
              </w:rPr>
              <w:t>грн</w:t>
            </w:r>
            <w:proofErr w:type="spellEnd"/>
          </w:p>
        </w:tc>
      </w:tr>
      <w:tr w:rsidR="00E0334B" w:rsidRPr="005A01D6" w:rsidTr="00D8317C">
        <w:tc>
          <w:tcPr>
            <w:tcW w:w="817" w:type="dxa"/>
          </w:tcPr>
          <w:p w:rsidR="00E0334B" w:rsidRPr="005A01D6" w:rsidRDefault="00E0334B" w:rsidP="006B2347">
            <w:pPr>
              <w:jc w:val="center"/>
              <w:rPr>
                <w:szCs w:val="28"/>
                <w:lang w:val="uk-UA"/>
              </w:rPr>
            </w:pPr>
            <w:r w:rsidRPr="005A01D6">
              <w:rPr>
                <w:szCs w:val="28"/>
                <w:lang w:val="uk-UA"/>
              </w:rPr>
              <w:t>1</w:t>
            </w:r>
          </w:p>
        </w:tc>
        <w:tc>
          <w:tcPr>
            <w:tcW w:w="7502" w:type="dxa"/>
          </w:tcPr>
          <w:p w:rsidR="00E0334B" w:rsidRPr="005A01D6" w:rsidRDefault="00E0334B" w:rsidP="006B2347">
            <w:pPr>
              <w:jc w:val="center"/>
              <w:rPr>
                <w:szCs w:val="28"/>
                <w:lang w:val="uk-UA"/>
              </w:rPr>
            </w:pPr>
            <w:r w:rsidRPr="005A01D6">
              <w:rPr>
                <w:szCs w:val="28"/>
                <w:lang w:val="uk-UA"/>
              </w:rPr>
              <w:t>2</w:t>
            </w:r>
          </w:p>
        </w:tc>
        <w:tc>
          <w:tcPr>
            <w:tcW w:w="1428" w:type="dxa"/>
            <w:gridSpan w:val="2"/>
          </w:tcPr>
          <w:p w:rsidR="00E0334B" w:rsidRPr="000E42BC" w:rsidRDefault="00E0334B" w:rsidP="006B2347">
            <w:pPr>
              <w:jc w:val="center"/>
              <w:rPr>
                <w:lang w:val="uk-UA"/>
              </w:rPr>
            </w:pPr>
            <w:r w:rsidRPr="000E42BC">
              <w:rPr>
                <w:lang w:val="uk-UA"/>
              </w:rPr>
              <w:t>3</w:t>
            </w:r>
          </w:p>
        </w:tc>
      </w:tr>
      <w:tr w:rsidR="00464EF4" w:rsidRPr="00B61642" w:rsidTr="001466D9">
        <w:tc>
          <w:tcPr>
            <w:tcW w:w="817" w:type="dxa"/>
          </w:tcPr>
          <w:p w:rsidR="00464EF4" w:rsidRPr="007B7341" w:rsidRDefault="00464EF4" w:rsidP="00D8317C">
            <w:pPr>
              <w:jc w:val="center"/>
              <w:rPr>
                <w:szCs w:val="28"/>
                <w:lang w:val="uk-UA"/>
              </w:rPr>
            </w:pPr>
            <w:r w:rsidRPr="005A01D6">
              <w:rPr>
                <w:szCs w:val="28"/>
                <w:lang w:val="uk-UA"/>
              </w:rPr>
              <w:t>1.</w:t>
            </w:r>
            <w:r w:rsidR="00D8317C" w:rsidRPr="007B7341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502" w:type="dxa"/>
          </w:tcPr>
          <w:p w:rsidR="00464EF4" w:rsidRPr="005A01D6" w:rsidRDefault="001A5E84" w:rsidP="00EB49EC">
            <w:pPr>
              <w:jc w:val="both"/>
              <w:rPr>
                <w:szCs w:val="28"/>
                <w:lang w:val="uk-UA"/>
              </w:rPr>
            </w:pPr>
            <w:r w:rsidRPr="00AC45B1">
              <w:rPr>
                <w:szCs w:val="28"/>
                <w:lang w:val="uk-UA"/>
              </w:rPr>
              <w:t>Обов’язкові попередні профілактичні медичні огляди (</w:t>
            </w:r>
            <w:r w:rsidRPr="00AC45B1">
              <w:rPr>
                <w:lang w:val="uk-UA"/>
              </w:rPr>
              <w:t xml:space="preserve">крім випадків, коли медичні огляди проводяться за направленнями органів державної служби зайнятості) </w:t>
            </w:r>
            <w:r w:rsidRPr="00AC45B1">
              <w:rPr>
                <w:szCs w:val="28"/>
                <w:lang w:val="uk-UA"/>
              </w:rPr>
              <w:t>і періодичні профілактичні медичні огляди працівників, зайнятих на важких роботах, роботах із шкідливими чи небезпечними умовами праці або таких, де є потреба в професійному доборі, та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у тому числі:</w:t>
            </w:r>
          </w:p>
        </w:tc>
        <w:tc>
          <w:tcPr>
            <w:tcW w:w="1428" w:type="dxa"/>
            <w:gridSpan w:val="2"/>
          </w:tcPr>
          <w:p w:rsidR="00464EF4" w:rsidRPr="00DD59DF" w:rsidRDefault="00464EF4" w:rsidP="000E42BC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464EF4" w:rsidRPr="005A01D6" w:rsidTr="00D8317C">
        <w:tc>
          <w:tcPr>
            <w:tcW w:w="817" w:type="dxa"/>
          </w:tcPr>
          <w:p w:rsidR="00464EF4" w:rsidRPr="005A01D6" w:rsidRDefault="00C53B3C" w:rsidP="00C53B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</w:t>
            </w:r>
            <w:r w:rsidR="002C75B1">
              <w:rPr>
                <w:szCs w:val="28"/>
                <w:lang w:val="uk-UA"/>
              </w:rPr>
              <w:t>.</w:t>
            </w:r>
          </w:p>
        </w:tc>
        <w:tc>
          <w:tcPr>
            <w:tcW w:w="8930" w:type="dxa"/>
            <w:gridSpan w:val="3"/>
          </w:tcPr>
          <w:p w:rsidR="00464EF4" w:rsidRPr="007B7341" w:rsidRDefault="00A11BD4" w:rsidP="00A11BD4">
            <w:pPr>
              <w:rPr>
                <w:b/>
                <w:i/>
                <w:highlight w:val="yellow"/>
                <w:lang w:val="uk-UA"/>
              </w:rPr>
            </w:pPr>
            <w:r>
              <w:rPr>
                <w:i/>
                <w:szCs w:val="28"/>
                <w:lang w:val="uk-UA"/>
              </w:rPr>
              <w:t>О</w:t>
            </w:r>
            <w:r w:rsidR="00464EF4" w:rsidRPr="007B7341">
              <w:rPr>
                <w:i/>
                <w:szCs w:val="28"/>
                <w:lang w:val="uk-UA"/>
              </w:rPr>
              <w:t>гляд лікарем: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 w:val="restart"/>
            <w:noWrap/>
            <w:hideMark/>
          </w:tcPr>
          <w:p w:rsidR="00102507" w:rsidRPr="005A01D6" w:rsidRDefault="00102507" w:rsidP="000E42BC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02" w:type="dxa"/>
            <w:shd w:val="clear" w:color="auto" w:fill="auto"/>
            <w:hideMark/>
          </w:tcPr>
          <w:p w:rsidR="00102507" w:rsidRPr="00DD59DF" w:rsidRDefault="00102507" w:rsidP="000E42BC">
            <w:pPr>
              <w:rPr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терапевтом</w:t>
            </w:r>
          </w:p>
        </w:tc>
        <w:tc>
          <w:tcPr>
            <w:tcW w:w="1428" w:type="dxa"/>
            <w:gridSpan w:val="2"/>
            <w:shd w:val="clear" w:color="auto" w:fill="auto"/>
            <w:noWrap/>
            <w:hideMark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10,89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hideMark/>
          </w:tcPr>
          <w:p w:rsidR="00102507" w:rsidRPr="00DD59DF" w:rsidRDefault="00102507" w:rsidP="000E42BC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02" w:type="dxa"/>
            <w:shd w:val="clear" w:color="auto" w:fill="auto"/>
            <w:hideMark/>
          </w:tcPr>
          <w:p w:rsidR="00102507" w:rsidRPr="00DD59DF" w:rsidRDefault="00102507" w:rsidP="000E42BC">
            <w:pPr>
              <w:rPr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отоларингологом</w:t>
            </w:r>
          </w:p>
        </w:tc>
        <w:tc>
          <w:tcPr>
            <w:tcW w:w="1428" w:type="dxa"/>
            <w:gridSpan w:val="2"/>
            <w:shd w:val="clear" w:color="auto" w:fill="auto"/>
            <w:noWrap/>
            <w:hideMark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7,90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hideMark/>
          </w:tcPr>
          <w:p w:rsidR="00102507" w:rsidRPr="00DD59DF" w:rsidRDefault="00102507" w:rsidP="000E42BC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02" w:type="dxa"/>
            <w:shd w:val="clear" w:color="auto" w:fill="auto"/>
            <w:hideMark/>
          </w:tcPr>
          <w:p w:rsidR="00102507" w:rsidRPr="00DD59DF" w:rsidRDefault="00102507" w:rsidP="000E42BC">
            <w:pPr>
              <w:rPr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невропатологом</w:t>
            </w:r>
          </w:p>
        </w:tc>
        <w:tc>
          <w:tcPr>
            <w:tcW w:w="1428" w:type="dxa"/>
            <w:gridSpan w:val="2"/>
            <w:shd w:val="clear" w:color="auto" w:fill="auto"/>
            <w:noWrap/>
            <w:hideMark/>
          </w:tcPr>
          <w:p w:rsidR="00102507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11,60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hideMark/>
          </w:tcPr>
          <w:p w:rsidR="00102507" w:rsidRPr="00DD59DF" w:rsidRDefault="00102507" w:rsidP="000E42BC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02" w:type="dxa"/>
            <w:shd w:val="clear" w:color="auto" w:fill="auto"/>
            <w:hideMark/>
          </w:tcPr>
          <w:p w:rsidR="00102507" w:rsidRPr="00DD59DF" w:rsidRDefault="00102507" w:rsidP="000E42B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онкологом</w:t>
            </w:r>
          </w:p>
        </w:tc>
        <w:tc>
          <w:tcPr>
            <w:tcW w:w="1428" w:type="dxa"/>
            <w:gridSpan w:val="2"/>
            <w:shd w:val="clear" w:color="auto" w:fill="auto"/>
            <w:noWrap/>
            <w:hideMark/>
          </w:tcPr>
          <w:p w:rsidR="00102507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17,42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hideMark/>
          </w:tcPr>
          <w:p w:rsidR="00102507" w:rsidRPr="00DD59DF" w:rsidRDefault="00102507" w:rsidP="0020365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02" w:type="dxa"/>
            <w:shd w:val="clear" w:color="auto" w:fill="auto"/>
            <w:hideMark/>
          </w:tcPr>
          <w:p w:rsidR="00102507" w:rsidRPr="00DD59DF" w:rsidRDefault="00102507" w:rsidP="007B7341">
            <w:pPr>
              <w:jc w:val="both"/>
              <w:rPr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офтальмологом</w:t>
            </w:r>
          </w:p>
        </w:tc>
        <w:tc>
          <w:tcPr>
            <w:tcW w:w="1428" w:type="dxa"/>
            <w:gridSpan w:val="2"/>
            <w:shd w:val="clear" w:color="auto" w:fill="auto"/>
            <w:noWrap/>
            <w:hideMark/>
          </w:tcPr>
          <w:p w:rsidR="00102507" w:rsidRPr="00DD59DF" w:rsidRDefault="00102507" w:rsidP="007B7341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6,81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hideMark/>
          </w:tcPr>
          <w:p w:rsidR="00102507" w:rsidRPr="00DD59DF" w:rsidRDefault="00102507" w:rsidP="00D96C23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02" w:type="dxa"/>
            <w:shd w:val="clear" w:color="auto" w:fill="auto"/>
            <w:hideMark/>
          </w:tcPr>
          <w:p w:rsidR="00102507" w:rsidRPr="00DD59DF" w:rsidRDefault="00102507" w:rsidP="007B734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стоматологом</w:t>
            </w:r>
          </w:p>
        </w:tc>
        <w:tc>
          <w:tcPr>
            <w:tcW w:w="1428" w:type="dxa"/>
            <w:gridSpan w:val="2"/>
            <w:shd w:val="clear" w:color="auto" w:fill="auto"/>
            <w:noWrap/>
            <w:hideMark/>
          </w:tcPr>
          <w:p w:rsidR="00102507" w:rsidRPr="00DD59DF" w:rsidRDefault="00102507" w:rsidP="007B7341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11,52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vAlign w:val="bottom"/>
            <w:hideMark/>
          </w:tcPr>
          <w:p w:rsidR="00102507" w:rsidRPr="00DD59DF" w:rsidRDefault="00102507" w:rsidP="00D96C23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DD59DF" w:rsidRDefault="00102507" w:rsidP="007B7341">
            <w:pPr>
              <w:jc w:val="both"/>
              <w:rPr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хірургом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6,21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vAlign w:val="bottom"/>
            <w:hideMark/>
          </w:tcPr>
          <w:p w:rsidR="00102507" w:rsidRPr="00DD59DF" w:rsidRDefault="00102507" w:rsidP="00D96C23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DD59DF" w:rsidRDefault="00102507" w:rsidP="007B7341">
            <w:pPr>
              <w:jc w:val="both"/>
              <w:rPr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ендокринологом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11,60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noWrap/>
            <w:vAlign w:val="bottom"/>
            <w:hideMark/>
          </w:tcPr>
          <w:p w:rsidR="00102507" w:rsidRPr="00EB49EC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 w:rsidRPr="00EB49EC">
              <w:rPr>
                <w:bCs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EB49EC" w:rsidRDefault="00102507" w:rsidP="00B4327C">
            <w:pPr>
              <w:jc w:val="center"/>
              <w:rPr>
                <w:szCs w:val="28"/>
                <w:lang w:val="uk-UA"/>
              </w:rPr>
            </w:pPr>
            <w:r w:rsidRPr="00EB49EC">
              <w:rPr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Pr="00EB49EC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 w:rsidRPr="00EB49EC">
              <w:rPr>
                <w:bCs/>
                <w:szCs w:val="28"/>
                <w:lang w:val="uk-UA"/>
              </w:rPr>
              <w:t>3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 w:val="restart"/>
            <w:noWrap/>
            <w:vAlign w:val="bottom"/>
            <w:hideMark/>
          </w:tcPr>
          <w:p w:rsidR="00102507" w:rsidRPr="00DD59DF" w:rsidRDefault="00102507" w:rsidP="00D96C23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DD59DF" w:rsidRDefault="00102507" w:rsidP="007B734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урологом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12,76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vAlign w:val="bottom"/>
            <w:hideMark/>
          </w:tcPr>
          <w:p w:rsidR="00102507" w:rsidRPr="00DD59DF" w:rsidRDefault="00102507" w:rsidP="00D96C23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Default="00102507" w:rsidP="007B7341">
            <w:pPr>
              <w:jc w:val="both"/>
              <w:rPr>
                <w:szCs w:val="28"/>
                <w:lang w:val="uk-UA"/>
              </w:rPr>
            </w:pPr>
            <w:r w:rsidRPr="005A01D6">
              <w:rPr>
                <w:szCs w:val="28"/>
                <w:lang w:val="uk-UA"/>
              </w:rPr>
              <w:t>інфекціоністом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28,54</w:t>
            </w:r>
          </w:p>
        </w:tc>
      </w:tr>
      <w:tr w:rsidR="00102507" w:rsidRPr="00DD59DF" w:rsidTr="00D8317C">
        <w:tblPrEx>
          <w:tblLook w:val="04A0"/>
        </w:tblPrEx>
        <w:trPr>
          <w:trHeight w:val="255"/>
        </w:trPr>
        <w:tc>
          <w:tcPr>
            <w:tcW w:w="817" w:type="dxa"/>
            <w:vMerge/>
            <w:noWrap/>
            <w:vAlign w:val="bottom"/>
            <w:hideMark/>
          </w:tcPr>
          <w:p w:rsidR="00102507" w:rsidRPr="00DD59DF" w:rsidRDefault="00102507" w:rsidP="00D96C23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DD59DF" w:rsidRDefault="00102507" w:rsidP="007B7341">
            <w:pPr>
              <w:jc w:val="both"/>
              <w:rPr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гінекологом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Pr="007B7341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10,26</w:t>
            </w:r>
          </w:p>
        </w:tc>
      </w:tr>
      <w:tr w:rsidR="00102507" w:rsidRPr="005A01D6" w:rsidTr="00D8317C">
        <w:tc>
          <w:tcPr>
            <w:tcW w:w="817" w:type="dxa"/>
          </w:tcPr>
          <w:p w:rsidR="00102507" w:rsidRPr="005A01D6" w:rsidRDefault="00102507" w:rsidP="004C02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1.2.</w:t>
            </w:r>
          </w:p>
        </w:tc>
        <w:tc>
          <w:tcPr>
            <w:tcW w:w="8930" w:type="dxa"/>
            <w:gridSpan w:val="3"/>
          </w:tcPr>
          <w:p w:rsidR="00102507" w:rsidRPr="007B7341" w:rsidRDefault="00102507" w:rsidP="00EB49EC">
            <w:pPr>
              <w:rPr>
                <w:i/>
                <w:szCs w:val="28"/>
                <w:lang w:val="uk-UA"/>
              </w:rPr>
            </w:pPr>
            <w:r w:rsidRPr="007B7341">
              <w:rPr>
                <w:i/>
                <w:szCs w:val="28"/>
                <w:lang w:val="uk-UA"/>
              </w:rPr>
              <w:t>Лабораторні та діагностичні послуги: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 w:val="restart"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EF5C28">
              <w:rPr>
                <w:color w:val="000000"/>
                <w:szCs w:val="28"/>
                <w:lang w:val="uk-UA"/>
              </w:rPr>
              <w:t>загальний аналіз сечі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11,46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EF5C28">
              <w:rPr>
                <w:color w:val="000000"/>
                <w:szCs w:val="28"/>
                <w:lang w:val="uk-UA"/>
              </w:rPr>
              <w:t>загальний аналіз крові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8,61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proofErr w:type="spellStart"/>
            <w:r w:rsidRPr="00EF5C28">
              <w:rPr>
                <w:color w:val="000000"/>
                <w:szCs w:val="28"/>
                <w:lang w:val="uk-UA"/>
              </w:rPr>
              <w:t>АЛТ</w:t>
            </w:r>
            <w:proofErr w:type="spellEnd"/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6,89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EF5C28">
              <w:rPr>
                <w:color w:val="000000"/>
                <w:szCs w:val="28"/>
                <w:lang w:val="uk-UA"/>
              </w:rPr>
              <w:t>АСТ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6,91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EF5C28">
              <w:rPr>
                <w:color w:val="000000"/>
                <w:szCs w:val="28"/>
                <w:lang w:val="uk-UA"/>
              </w:rPr>
              <w:t>дослідження крові на білірубін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9,83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EF5C28">
              <w:rPr>
                <w:color w:val="000000"/>
                <w:szCs w:val="28"/>
                <w:lang w:val="uk-UA"/>
              </w:rPr>
              <w:t>аналіз крові на цукор</w:t>
            </w:r>
          </w:p>
        </w:tc>
        <w:tc>
          <w:tcPr>
            <w:tcW w:w="1417" w:type="dxa"/>
          </w:tcPr>
          <w:p w:rsidR="00102507" w:rsidRPr="00DD59DF" w:rsidRDefault="003F3DF9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</w:t>
            </w:r>
            <w:r w:rsidR="00102507">
              <w:rPr>
                <w:bCs/>
                <w:szCs w:val="28"/>
                <w:lang w:val="uk-UA"/>
              </w:rPr>
              <w:t>,02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підрахунок ретикулоцитів у</w:t>
            </w:r>
            <w:r w:rsidRPr="00EF5C28">
              <w:rPr>
                <w:color w:val="000000"/>
                <w:szCs w:val="28"/>
                <w:lang w:val="uk-UA"/>
              </w:rPr>
              <w:t xml:space="preserve"> крові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12,72</w:t>
            </w:r>
          </w:p>
        </w:tc>
      </w:tr>
      <w:tr w:rsidR="00102507" w:rsidRPr="005A01D6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підрахунок еритроцитів у</w:t>
            </w:r>
            <w:r w:rsidRPr="00EF5C28">
              <w:rPr>
                <w:color w:val="000000"/>
                <w:szCs w:val="28"/>
                <w:lang w:val="uk-UA"/>
              </w:rPr>
              <w:t xml:space="preserve"> крові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6,18</w:t>
            </w:r>
          </w:p>
        </w:tc>
      </w:tr>
      <w:tr w:rsidR="00102507" w:rsidRPr="00DD59DF" w:rsidTr="00D8317C">
        <w:trPr>
          <w:trHeight w:val="362"/>
        </w:trPr>
        <w:tc>
          <w:tcPr>
            <w:tcW w:w="817" w:type="dxa"/>
            <w:vMerge/>
          </w:tcPr>
          <w:p w:rsidR="00102507" w:rsidRPr="005A01D6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102507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EF5C28">
              <w:rPr>
                <w:color w:val="000000"/>
                <w:szCs w:val="28"/>
                <w:lang w:val="uk-UA"/>
              </w:rPr>
              <w:t xml:space="preserve">підрахунок тромбоцитів </w:t>
            </w:r>
            <w:r>
              <w:rPr>
                <w:color w:val="000000"/>
                <w:szCs w:val="28"/>
                <w:lang w:val="uk-UA"/>
              </w:rPr>
              <w:t>у</w:t>
            </w:r>
            <w:r w:rsidRPr="00EF5C28">
              <w:rPr>
                <w:color w:val="000000"/>
                <w:szCs w:val="28"/>
                <w:lang w:val="uk-UA"/>
              </w:rPr>
              <w:t xml:space="preserve"> крові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15,11</w:t>
            </w:r>
          </w:p>
        </w:tc>
      </w:tr>
      <w:tr w:rsidR="00102507" w:rsidRPr="00DD59DF" w:rsidTr="00D8317C">
        <w:trPr>
          <w:trHeight w:val="362"/>
        </w:trPr>
        <w:tc>
          <w:tcPr>
            <w:tcW w:w="817" w:type="dxa"/>
            <w:vMerge/>
          </w:tcPr>
          <w:p w:rsidR="00102507" w:rsidRPr="00DD59DF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EF5C28">
              <w:rPr>
                <w:color w:val="000000"/>
                <w:szCs w:val="28"/>
                <w:lang w:val="uk-UA"/>
              </w:rPr>
              <w:t>підрахуно</w:t>
            </w:r>
            <w:r>
              <w:rPr>
                <w:color w:val="000000"/>
                <w:szCs w:val="28"/>
                <w:lang w:val="uk-UA"/>
              </w:rPr>
              <w:t>к</w:t>
            </w:r>
            <w:r w:rsidRPr="00EF5C28">
              <w:rPr>
                <w:color w:val="000000"/>
                <w:szCs w:val="28"/>
                <w:lang w:val="uk-UA"/>
              </w:rPr>
              <w:t xml:space="preserve"> лейкоцитарної формули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9,20</w:t>
            </w:r>
          </w:p>
        </w:tc>
      </w:tr>
      <w:tr w:rsidR="00102507" w:rsidRPr="00DD59DF" w:rsidTr="00D8317C">
        <w:trPr>
          <w:trHeight w:val="362"/>
        </w:trPr>
        <w:tc>
          <w:tcPr>
            <w:tcW w:w="817" w:type="dxa"/>
            <w:vMerge/>
          </w:tcPr>
          <w:p w:rsidR="00102507" w:rsidRPr="00DD59DF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291BE5">
              <w:rPr>
                <w:szCs w:val="28"/>
                <w:lang w:val="uk-UA"/>
              </w:rPr>
              <w:t>бактеріологічн</w:t>
            </w:r>
            <w:r>
              <w:rPr>
                <w:szCs w:val="28"/>
                <w:lang w:val="uk-UA"/>
              </w:rPr>
              <w:t>е</w:t>
            </w:r>
            <w:r w:rsidRPr="00291BE5">
              <w:rPr>
                <w:szCs w:val="28"/>
                <w:lang w:val="uk-UA"/>
              </w:rPr>
              <w:t xml:space="preserve"> дослідження мазків (на флору)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30,06</w:t>
            </w:r>
          </w:p>
        </w:tc>
      </w:tr>
      <w:tr w:rsidR="00102507" w:rsidRPr="00DD59DF" w:rsidTr="00D8317C">
        <w:trPr>
          <w:trHeight w:val="362"/>
        </w:trPr>
        <w:tc>
          <w:tcPr>
            <w:tcW w:w="817" w:type="dxa"/>
            <w:vMerge/>
          </w:tcPr>
          <w:p w:rsidR="00102507" w:rsidRPr="00DD59DF" w:rsidRDefault="00102507" w:rsidP="00D96C23">
            <w:pPr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102507" w:rsidP="00102507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цитологічне дослідження мазків (на атипічні клітини)</w:t>
            </w:r>
          </w:p>
        </w:tc>
        <w:tc>
          <w:tcPr>
            <w:tcW w:w="1417" w:type="dxa"/>
          </w:tcPr>
          <w:p w:rsidR="00102507" w:rsidRPr="00DD59DF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7,40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7B3FDF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D83E41">
              <w:rPr>
                <w:szCs w:val="28"/>
                <w:lang w:val="uk-UA"/>
              </w:rPr>
              <w:t>дослідження крові на сифіліс</w:t>
            </w:r>
          </w:p>
        </w:tc>
        <w:tc>
          <w:tcPr>
            <w:tcW w:w="1417" w:type="dxa"/>
          </w:tcPr>
          <w:p w:rsidR="00102507" w:rsidRPr="00DD59DF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8,95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EF5C28" w:rsidRDefault="007B3FDF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291BE5">
              <w:rPr>
                <w:szCs w:val="28"/>
                <w:lang w:val="uk-UA"/>
              </w:rPr>
              <w:t>дослідження на носі</w:t>
            </w:r>
            <w:r>
              <w:rPr>
                <w:szCs w:val="28"/>
                <w:lang w:val="uk-UA"/>
              </w:rPr>
              <w:t>йство</w:t>
            </w:r>
            <w:r w:rsidRPr="00291BE5">
              <w:rPr>
                <w:szCs w:val="28"/>
                <w:lang w:val="uk-UA"/>
              </w:rPr>
              <w:t xml:space="preserve"> кишкових інфекцій</w:t>
            </w:r>
          </w:p>
        </w:tc>
        <w:tc>
          <w:tcPr>
            <w:tcW w:w="1417" w:type="dxa"/>
          </w:tcPr>
          <w:p w:rsidR="00102507" w:rsidRPr="00DD59DF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47,29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040491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040491">
              <w:rPr>
                <w:color w:val="000000"/>
                <w:szCs w:val="28"/>
                <w:lang w:val="uk-UA"/>
              </w:rPr>
              <w:t>серологічне дослідження на черевний тиф</w:t>
            </w:r>
          </w:p>
        </w:tc>
        <w:tc>
          <w:tcPr>
            <w:tcW w:w="1417" w:type="dxa"/>
          </w:tcPr>
          <w:p w:rsidR="00102507" w:rsidRPr="00DD59DF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33,93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040491" w:rsidRDefault="007B3FDF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дослідження на гельмінтози</w:t>
            </w:r>
          </w:p>
        </w:tc>
        <w:tc>
          <w:tcPr>
            <w:tcW w:w="1417" w:type="dxa"/>
          </w:tcPr>
          <w:p w:rsidR="00102507" w:rsidRPr="00DD59DF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21,62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102507" w:rsidRPr="00040491" w:rsidRDefault="007B3FDF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DD59DF">
              <w:rPr>
                <w:szCs w:val="28"/>
                <w:lang w:val="uk-UA"/>
              </w:rPr>
              <w:t>дослідження мазків з горла та носа на наявність патогенного стафілококу</w:t>
            </w:r>
          </w:p>
        </w:tc>
        <w:tc>
          <w:tcPr>
            <w:tcW w:w="1417" w:type="dxa"/>
          </w:tcPr>
          <w:p w:rsidR="00102507" w:rsidRPr="00DD59DF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54,31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102507" w:rsidRPr="00040491" w:rsidRDefault="007B3FDF" w:rsidP="007B3FDF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D83E41">
              <w:rPr>
                <w:szCs w:val="28"/>
                <w:lang w:val="uk-UA"/>
              </w:rPr>
              <w:t>рентгенографія органів грудної клітки</w:t>
            </w:r>
            <w:r>
              <w:rPr>
                <w:szCs w:val="28"/>
                <w:lang w:val="uk-UA"/>
              </w:rPr>
              <w:t xml:space="preserve"> (без вартості рентгенплівки)</w:t>
            </w:r>
          </w:p>
        </w:tc>
        <w:tc>
          <w:tcPr>
            <w:tcW w:w="1417" w:type="dxa"/>
          </w:tcPr>
          <w:p w:rsidR="00102507" w:rsidRPr="00DD59DF" w:rsidRDefault="00102507" w:rsidP="00B432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15,95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102507" w:rsidRPr="00040491" w:rsidRDefault="007B3FDF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291BE5">
              <w:rPr>
                <w:szCs w:val="28"/>
                <w:lang w:val="uk-UA"/>
              </w:rPr>
              <w:t>електрокардіографічне дослідження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15,88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040491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040491">
              <w:rPr>
                <w:color w:val="000000"/>
                <w:szCs w:val="28"/>
                <w:lang w:val="uk-UA"/>
              </w:rPr>
              <w:t>дослідження функції зовнішнього дихання (спірографія)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54,53</w:t>
            </w:r>
          </w:p>
        </w:tc>
      </w:tr>
      <w:tr w:rsidR="00102507" w:rsidRPr="00DD59DF" w:rsidTr="00D8317C">
        <w:tc>
          <w:tcPr>
            <w:tcW w:w="817" w:type="dxa"/>
            <w:vMerge/>
          </w:tcPr>
          <w:p w:rsidR="00102507" w:rsidRPr="00DD59DF" w:rsidRDefault="00102507" w:rsidP="00414B0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102507" w:rsidRPr="00040491" w:rsidRDefault="00102507" w:rsidP="00B4327C">
            <w:pPr>
              <w:tabs>
                <w:tab w:val="left" w:pos="142"/>
              </w:tabs>
              <w:rPr>
                <w:color w:val="000000"/>
                <w:szCs w:val="28"/>
                <w:lang w:val="uk-UA"/>
              </w:rPr>
            </w:pPr>
            <w:r w:rsidRPr="00040491">
              <w:rPr>
                <w:color w:val="000000"/>
                <w:szCs w:val="28"/>
                <w:lang w:val="uk-UA"/>
              </w:rPr>
              <w:t>динамометрія</w:t>
            </w:r>
          </w:p>
        </w:tc>
        <w:tc>
          <w:tcPr>
            <w:tcW w:w="1417" w:type="dxa"/>
          </w:tcPr>
          <w:p w:rsidR="00102507" w:rsidRPr="00DD59DF" w:rsidRDefault="00102507" w:rsidP="000E42B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2,29</w:t>
            </w:r>
          </w:p>
        </w:tc>
      </w:tr>
      <w:tr w:rsidR="00102507" w:rsidRPr="005A01D6" w:rsidTr="00D8317C">
        <w:tblPrEx>
          <w:tblLook w:val="04A0"/>
        </w:tblPrEx>
        <w:trPr>
          <w:trHeight w:val="840"/>
        </w:trPr>
        <w:tc>
          <w:tcPr>
            <w:tcW w:w="817" w:type="dxa"/>
            <w:shd w:val="clear" w:color="auto" w:fill="auto"/>
            <w:noWrap/>
            <w:hideMark/>
          </w:tcPr>
          <w:p w:rsidR="00102507" w:rsidRPr="00445BF2" w:rsidRDefault="00102507" w:rsidP="00464EF4">
            <w:pPr>
              <w:jc w:val="center"/>
              <w:rPr>
                <w:bCs/>
                <w:szCs w:val="28"/>
                <w:lang w:val="uk-UA"/>
              </w:rPr>
            </w:pPr>
            <w:r w:rsidRPr="00445BF2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434ECD" w:rsidRDefault="00102507" w:rsidP="00E42717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 xml:space="preserve">Обов’язковий попередній (крім випадків, коли медичні огляди проводяться за направленнями органів державної служби зайнятості) та періодичний профілактичний наркологічний огляд для працівників окремих професій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Pr="00434ECD" w:rsidRDefault="007B3FDF" w:rsidP="00464EF4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28,89</w:t>
            </w:r>
          </w:p>
        </w:tc>
      </w:tr>
      <w:tr w:rsidR="00102507" w:rsidRPr="005A01D6" w:rsidTr="00D8317C">
        <w:tblPrEx>
          <w:tblLook w:val="04A0"/>
        </w:tblPrEx>
        <w:trPr>
          <w:trHeight w:val="795"/>
        </w:trPr>
        <w:tc>
          <w:tcPr>
            <w:tcW w:w="817" w:type="dxa"/>
            <w:shd w:val="clear" w:color="auto" w:fill="auto"/>
            <w:noWrap/>
            <w:hideMark/>
          </w:tcPr>
          <w:p w:rsidR="00102507" w:rsidRPr="005A045D" w:rsidRDefault="00E176C8" w:rsidP="00464EF4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  <w:r w:rsidR="00102507" w:rsidRPr="005A045D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434ECD" w:rsidRDefault="00102507" w:rsidP="004C0266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Попередній медичний огляд (крім випадків, коли медичні огляди проводяться за направленнями органів державної служби зайнятості)</w:t>
            </w:r>
            <w:r w:rsidRPr="00434ECD">
              <w:rPr>
                <w:color w:val="000000"/>
                <w:lang w:val="uk-UA"/>
              </w:rPr>
              <w:t xml:space="preserve"> </w:t>
            </w:r>
            <w:r w:rsidRPr="00434ECD">
              <w:rPr>
                <w:szCs w:val="28"/>
                <w:lang w:val="uk-UA"/>
              </w:rPr>
              <w:t xml:space="preserve">кандидатів у водії транспортних засобів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Pr="00434ECD" w:rsidRDefault="00E176C8" w:rsidP="00464EF4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101,03</w:t>
            </w:r>
          </w:p>
        </w:tc>
      </w:tr>
      <w:tr w:rsidR="00102507" w:rsidRPr="005A01D6" w:rsidTr="00D8317C">
        <w:tblPrEx>
          <w:tblLook w:val="04A0"/>
        </w:tblPrEx>
        <w:trPr>
          <w:trHeight w:val="288"/>
        </w:trPr>
        <w:tc>
          <w:tcPr>
            <w:tcW w:w="817" w:type="dxa"/>
            <w:shd w:val="clear" w:color="auto" w:fill="auto"/>
            <w:noWrap/>
            <w:hideMark/>
          </w:tcPr>
          <w:p w:rsidR="00102507" w:rsidRPr="005A045D" w:rsidRDefault="00E176C8" w:rsidP="00464EF4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  <w:r w:rsidR="00102507" w:rsidRPr="005A045D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102507" w:rsidRPr="00434ECD" w:rsidRDefault="00102507" w:rsidP="00464EF4">
            <w:pPr>
              <w:jc w:val="both"/>
              <w:rPr>
                <w:szCs w:val="28"/>
              </w:rPr>
            </w:pPr>
            <w:r w:rsidRPr="00434ECD">
              <w:rPr>
                <w:szCs w:val="28"/>
                <w:lang w:val="uk-UA"/>
              </w:rPr>
              <w:t>Періодичний медичний огляд водіїв транспортних засобів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2507" w:rsidRPr="00434ECD" w:rsidRDefault="002F5046" w:rsidP="00464EF4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87,35</w:t>
            </w:r>
          </w:p>
        </w:tc>
      </w:tr>
      <w:tr w:rsidR="00D8317C" w:rsidRPr="005A01D6" w:rsidTr="00D8317C">
        <w:tblPrEx>
          <w:tblLook w:val="04A0"/>
        </w:tblPrEx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:rsidR="00D8317C" w:rsidRDefault="00D8317C" w:rsidP="00464EF4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D8317C" w:rsidRPr="00434ECD" w:rsidRDefault="00D8317C" w:rsidP="00B4327C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Обов’язковий попередній наркологічний огляд (крім випадків, коли медичні огляди проводяться за направленнями органів державної служби зайнятості)</w:t>
            </w:r>
            <w:r w:rsidRPr="00434ECD">
              <w:rPr>
                <w:color w:val="000000"/>
                <w:lang w:val="uk-UA"/>
              </w:rPr>
              <w:t xml:space="preserve"> </w:t>
            </w:r>
            <w:r w:rsidRPr="00434ECD">
              <w:rPr>
                <w:szCs w:val="28"/>
                <w:lang w:val="uk-UA"/>
              </w:rPr>
              <w:t xml:space="preserve">для отримання посвідчення водія транспортних засобів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317C" w:rsidRPr="00434ECD" w:rsidRDefault="00D8317C" w:rsidP="00B4327C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28,19</w:t>
            </w:r>
          </w:p>
        </w:tc>
      </w:tr>
      <w:tr w:rsidR="00434ECD" w:rsidRPr="005A01D6" w:rsidTr="00D8317C">
        <w:tblPrEx>
          <w:tblLook w:val="04A0"/>
        </w:tblPrEx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:rsidR="00434ECD" w:rsidRDefault="00434ECD" w:rsidP="00464EF4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434ECD" w:rsidRPr="00434ECD" w:rsidRDefault="00434ECD" w:rsidP="00B4327C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Обов’язковий періодичний профілактичний наркологічний огляд водіїв транспортних засобів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4ECD" w:rsidRPr="00434ECD" w:rsidRDefault="00434ECD" w:rsidP="00B4327C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28,89</w:t>
            </w:r>
          </w:p>
        </w:tc>
      </w:tr>
      <w:tr w:rsidR="00434ECD" w:rsidRPr="005A01D6" w:rsidTr="00434ECD">
        <w:tblPrEx>
          <w:tblLook w:val="04A0"/>
        </w:tblPrEx>
        <w:trPr>
          <w:trHeight w:val="273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34ECD" w:rsidRPr="00EB49EC" w:rsidRDefault="00434ECD" w:rsidP="00C805D3">
            <w:pPr>
              <w:jc w:val="center"/>
              <w:rPr>
                <w:bCs/>
                <w:szCs w:val="28"/>
                <w:lang w:val="uk-UA"/>
              </w:rPr>
            </w:pPr>
            <w:r w:rsidRPr="00EB49EC">
              <w:rPr>
                <w:bCs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434ECD" w:rsidRPr="00434ECD" w:rsidRDefault="00434ECD" w:rsidP="00C805D3">
            <w:pPr>
              <w:jc w:val="center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4ECD" w:rsidRPr="00434ECD" w:rsidRDefault="00434ECD" w:rsidP="00C805D3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3</w:t>
            </w:r>
          </w:p>
        </w:tc>
      </w:tr>
      <w:tr w:rsidR="00434ECD" w:rsidRPr="005A01D6" w:rsidTr="00D8317C">
        <w:tblPrEx>
          <w:tblLook w:val="04A0"/>
        </w:tblPrEx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:rsidR="00434ECD" w:rsidRDefault="00434ECD" w:rsidP="00464EF4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434ECD" w:rsidRPr="00434ECD" w:rsidRDefault="00434ECD" w:rsidP="00B4327C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Щозмінний передрейсовий або післярейсовий медичний огляд водіїв транспортних засобів (за договорами на медичне обслуговування із суб’єктами господарювання)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4ECD" w:rsidRPr="00434ECD" w:rsidRDefault="00434ECD" w:rsidP="00B4327C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6,72</w:t>
            </w:r>
          </w:p>
        </w:tc>
      </w:tr>
      <w:tr w:rsidR="00434ECD" w:rsidRPr="005A01D6" w:rsidTr="00D8317C">
        <w:tblPrEx>
          <w:tblLook w:val="04A0"/>
        </w:tblPrEx>
        <w:trPr>
          <w:trHeight w:val="255"/>
        </w:trPr>
        <w:tc>
          <w:tcPr>
            <w:tcW w:w="817" w:type="dxa"/>
            <w:shd w:val="clear" w:color="auto" w:fill="auto"/>
            <w:noWrap/>
            <w:hideMark/>
          </w:tcPr>
          <w:p w:rsidR="00434ECD" w:rsidRPr="005A045D" w:rsidRDefault="00434ECD" w:rsidP="00D8317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434ECD" w:rsidRPr="00434ECD" w:rsidRDefault="001A1F33" w:rsidP="005A045D">
            <w:pPr>
              <w:jc w:val="both"/>
              <w:rPr>
                <w:szCs w:val="28"/>
                <w:lang w:val="uk-UA"/>
              </w:rPr>
            </w:pPr>
            <w:r w:rsidRPr="00652CA6">
              <w:rPr>
                <w:color w:val="000000"/>
                <w:lang w:val="uk-UA"/>
              </w:rPr>
              <w:t>Підготовка і навчання з відповідною видачею сертифіката працівників немедичних спеціальностей (громадян за їх бажанням) практичним навичкам подання невідкладної медичної допомоги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4ECD" w:rsidRPr="00434ECD" w:rsidRDefault="00434ECD" w:rsidP="00464EF4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19,47</w:t>
            </w:r>
          </w:p>
        </w:tc>
      </w:tr>
      <w:tr w:rsidR="00434ECD" w:rsidRPr="005A01D6" w:rsidTr="009F6F0F">
        <w:tblPrEx>
          <w:tblLook w:val="04A0"/>
        </w:tblPrEx>
        <w:trPr>
          <w:trHeight w:val="569"/>
        </w:trPr>
        <w:tc>
          <w:tcPr>
            <w:tcW w:w="817" w:type="dxa"/>
            <w:shd w:val="clear" w:color="auto" w:fill="auto"/>
            <w:noWrap/>
            <w:hideMark/>
          </w:tcPr>
          <w:p w:rsidR="00434ECD" w:rsidRDefault="00434ECD" w:rsidP="00464EF4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9.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434ECD" w:rsidRPr="00434ECD" w:rsidRDefault="00434ECD" w:rsidP="009F6F0F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Медичний огляд для отримання дозволу на право отримання та носіння зброї громадянами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4ECD" w:rsidRPr="00434ECD" w:rsidRDefault="00434ECD" w:rsidP="00B4327C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80,55</w:t>
            </w:r>
          </w:p>
        </w:tc>
      </w:tr>
      <w:tr w:rsidR="00434ECD" w:rsidRPr="005A01D6" w:rsidTr="00D8317C">
        <w:tblPrEx>
          <w:tblLook w:val="04A0"/>
        </w:tblPrEx>
        <w:trPr>
          <w:trHeight w:val="255"/>
        </w:trPr>
        <w:tc>
          <w:tcPr>
            <w:tcW w:w="817" w:type="dxa"/>
            <w:shd w:val="clear" w:color="auto" w:fill="auto"/>
            <w:noWrap/>
            <w:hideMark/>
          </w:tcPr>
          <w:p w:rsidR="00434ECD" w:rsidRDefault="00434ECD" w:rsidP="00464EF4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10.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434ECD" w:rsidRPr="00434ECD" w:rsidRDefault="00434ECD" w:rsidP="00B4327C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Наркологічний огляд для отримання дозволу на право отримання і носіння зброї громадянами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4ECD" w:rsidRPr="00434ECD" w:rsidRDefault="00434ECD" w:rsidP="00B4327C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28,19</w:t>
            </w:r>
          </w:p>
        </w:tc>
      </w:tr>
      <w:tr w:rsidR="00434ECD" w:rsidRPr="005A01D6" w:rsidTr="00D8317C">
        <w:tblPrEx>
          <w:tblLook w:val="04A0"/>
        </w:tblPrEx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:rsidR="00434ECD" w:rsidRPr="00445BF2" w:rsidRDefault="00434ECD" w:rsidP="00FB0720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11.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434ECD" w:rsidRPr="00434ECD" w:rsidRDefault="00434ECD" w:rsidP="00FB0720">
            <w:pPr>
              <w:jc w:val="both"/>
              <w:rPr>
                <w:szCs w:val="28"/>
                <w:lang w:val="uk-UA"/>
              </w:rPr>
            </w:pPr>
            <w:r w:rsidRPr="00434ECD">
              <w:rPr>
                <w:szCs w:val="28"/>
                <w:lang w:val="uk-UA"/>
              </w:rPr>
              <w:t>Операція штучного переривання вагітності в амбулаторних умовах (методом вакуум-аспірації у разі затримки менструації терміном не більше як на 20 днів), крім абортів за медичними і соціальними показниками</w:t>
            </w:r>
          </w:p>
        </w:tc>
        <w:tc>
          <w:tcPr>
            <w:tcW w:w="1417" w:type="dxa"/>
            <w:shd w:val="clear" w:color="auto" w:fill="auto"/>
            <w:noWrap/>
          </w:tcPr>
          <w:p w:rsidR="00434ECD" w:rsidRPr="00434ECD" w:rsidRDefault="00434ECD" w:rsidP="001466D9">
            <w:pPr>
              <w:jc w:val="center"/>
              <w:rPr>
                <w:bCs/>
                <w:szCs w:val="28"/>
                <w:lang w:val="uk-UA"/>
              </w:rPr>
            </w:pPr>
            <w:r w:rsidRPr="00434ECD">
              <w:rPr>
                <w:bCs/>
                <w:szCs w:val="28"/>
                <w:lang w:val="uk-UA"/>
              </w:rPr>
              <w:t>64,13</w:t>
            </w:r>
          </w:p>
        </w:tc>
      </w:tr>
    </w:tbl>
    <w:p w:rsidR="001466D9" w:rsidRDefault="001466D9" w:rsidP="00F47636">
      <w:pPr>
        <w:jc w:val="both"/>
        <w:rPr>
          <w:szCs w:val="28"/>
          <w:lang w:val="uk-UA"/>
        </w:rPr>
      </w:pPr>
    </w:p>
    <w:p w:rsidR="00F47636" w:rsidRDefault="00F47636" w:rsidP="00F47636">
      <w:pPr>
        <w:jc w:val="both"/>
        <w:rPr>
          <w:szCs w:val="28"/>
          <w:u w:val="single"/>
          <w:lang w:val="uk-UA"/>
        </w:rPr>
      </w:pPr>
      <w:r w:rsidRPr="00B02C21">
        <w:rPr>
          <w:szCs w:val="28"/>
          <w:u w:val="single"/>
          <w:lang w:val="uk-UA"/>
        </w:rPr>
        <w:t>Примітки:</w:t>
      </w:r>
    </w:p>
    <w:p w:rsidR="00161630" w:rsidRPr="00B02C21" w:rsidRDefault="00161630" w:rsidP="00F47636">
      <w:pPr>
        <w:jc w:val="both"/>
        <w:rPr>
          <w:szCs w:val="28"/>
          <w:u w:val="single"/>
          <w:lang w:val="uk-UA"/>
        </w:rPr>
      </w:pPr>
    </w:p>
    <w:p w:rsidR="00267FA6" w:rsidRPr="008D0E8E" w:rsidRDefault="007307B0" w:rsidP="008D0E8E">
      <w:pPr>
        <w:pStyle w:val="2"/>
        <w:numPr>
          <w:ilvl w:val="0"/>
          <w:numId w:val="9"/>
        </w:numPr>
        <w:tabs>
          <w:tab w:val="clear" w:pos="720"/>
          <w:tab w:val="num" w:pos="0"/>
          <w:tab w:val="num" w:pos="900"/>
          <w:tab w:val="left" w:pos="1080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267FA6">
        <w:rPr>
          <w:b w:val="0"/>
          <w:color w:val="000000"/>
          <w:sz w:val="28"/>
          <w:szCs w:val="28"/>
          <w:lang w:val="uk-UA"/>
        </w:rPr>
        <w:t>У</w:t>
      </w:r>
      <w:r w:rsidR="00894A23" w:rsidRPr="00267FA6">
        <w:rPr>
          <w:b w:val="0"/>
          <w:color w:val="000000"/>
          <w:sz w:val="28"/>
          <w:szCs w:val="28"/>
          <w:lang w:val="uk-UA"/>
        </w:rPr>
        <w:t xml:space="preserve"> тарифах врахован</w:t>
      </w:r>
      <w:r w:rsidR="0060231F">
        <w:rPr>
          <w:b w:val="0"/>
          <w:color w:val="000000"/>
          <w:sz w:val="28"/>
          <w:szCs w:val="28"/>
          <w:lang w:val="uk-UA"/>
        </w:rPr>
        <w:t>о</w:t>
      </w:r>
      <w:r w:rsidR="00894A23" w:rsidRPr="00267FA6">
        <w:rPr>
          <w:b w:val="0"/>
          <w:color w:val="000000"/>
          <w:sz w:val="28"/>
          <w:szCs w:val="28"/>
          <w:lang w:val="uk-UA"/>
        </w:rPr>
        <w:t xml:space="preserve"> і додатково не оплачується вартість матеріалів, </w:t>
      </w:r>
      <w:r w:rsidRPr="00267FA6">
        <w:rPr>
          <w:b w:val="0"/>
          <w:color w:val="000000"/>
          <w:sz w:val="28"/>
          <w:szCs w:val="28"/>
          <w:lang w:val="uk-UA"/>
        </w:rPr>
        <w:t>у</w:t>
      </w:r>
      <w:r w:rsidR="00894A23" w:rsidRPr="00267FA6">
        <w:rPr>
          <w:b w:val="0"/>
          <w:color w:val="000000"/>
          <w:sz w:val="28"/>
          <w:szCs w:val="28"/>
          <w:lang w:val="uk-UA"/>
        </w:rPr>
        <w:t xml:space="preserve"> тому числі медикаментів, </w:t>
      </w:r>
      <w:proofErr w:type="spellStart"/>
      <w:r w:rsidR="00894A23" w:rsidRPr="00267FA6">
        <w:rPr>
          <w:b w:val="0"/>
          <w:color w:val="000000"/>
          <w:sz w:val="28"/>
          <w:szCs w:val="28"/>
          <w:lang w:val="uk-UA"/>
        </w:rPr>
        <w:t>хімреактивів</w:t>
      </w:r>
      <w:proofErr w:type="spellEnd"/>
      <w:r w:rsidR="00894A23" w:rsidRPr="00267FA6">
        <w:rPr>
          <w:b w:val="0"/>
          <w:color w:val="000000"/>
          <w:sz w:val="28"/>
          <w:szCs w:val="28"/>
          <w:lang w:val="uk-UA"/>
        </w:rPr>
        <w:t xml:space="preserve">, медінструментарію, бланків тощо, крім </w:t>
      </w:r>
      <w:r w:rsidR="00291166">
        <w:rPr>
          <w:b w:val="0"/>
          <w:color w:val="000000"/>
          <w:sz w:val="28"/>
          <w:szCs w:val="28"/>
          <w:lang w:val="uk-UA"/>
        </w:rPr>
        <w:t xml:space="preserve">вартості рентгенплівки та </w:t>
      </w:r>
      <w:r w:rsidR="008D0E8E" w:rsidRPr="001E0A1B">
        <w:rPr>
          <w:b w:val="0"/>
          <w:color w:val="000000"/>
          <w:sz w:val="28"/>
          <w:szCs w:val="28"/>
          <w:lang w:val="uk-UA"/>
        </w:rPr>
        <w:t>сертифіката про проходження профілактичного наркологічного огляду за формою № 140-0</w:t>
      </w:r>
      <w:r w:rsidR="008D0E8E">
        <w:rPr>
          <w:b w:val="0"/>
          <w:color w:val="000000"/>
          <w:sz w:val="28"/>
          <w:szCs w:val="28"/>
          <w:lang w:val="uk-UA"/>
        </w:rPr>
        <w:t>, затвердженого постановою Кабінету Міністрів України від 06 листопада 1997 року № 1238 «Про обов’язковий профілактичний наркологічний огляд і порядок його проведення»</w:t>
      </w:r>
      <w:r w:rsidR="00291166" w:rsidRPr="008D0E8E">
        <w:rPr>
          <w:b w:val="0"/>
          <w:color w:val="000000"/>
          <w:sz w:val="28"/>
          <w:szCs w:val="28"/>
          <w:lang w:val="uk-UA"/>
        </w:rPr>
        <w:t>, які сплачуються окремо за ціною придбання. Лікарські засоби, які необхідні для проведення операції штучного переривання вагітності, придбаваються пацієнтом самостійно за рекомендацією лікаря.</w:t>
      </w:r>
      <w:r w:rsidR="004B7214" w:rsidRPr="008D0E8E">
        <w:rPr>
          <w:b w:val="0"/>
          <w:color w:val="000000"/>
          <w:sz w:val="28"/>
          <w:szCs w:val="28"/>
          <w:lang w:val="uk-UA"/>
        </w:rPr>
        <w:t xml:space="preserve"> </w:t>
      </w:r>
    </w:p>
    <w:p w:rsidR="001808F9" w:rsidRPr="00267FA6" w:rsidRDefault="00894A23" w:rsidP="00267FA6">
      <w:pPr>
        <w:pStyle w:val="2"/>
        <w:tabs>
          <w:tab w:val="num" w:pos="900"/>
          <w:tab w:val="left" w:pos="1080"/>
        </w:tabs>
        <w:spacing w:before="0" w:beforeAutospacing="0" w:after="0" w:afterAutospacing="0"/>
        <w:ind w:left="709"/>
        <w:jc w:val="both"/>
        <w:rPr>
          <w:b w:val="0"/>
          <w:color w:val="000000"/>
          <w:sz w:val="27"/>
          <w:szCs w:val="27"/>
          <w:lang w:val="uk-UA"/>
        </w:rPr>
      </w:pPr>
      <w:r w:rsidRPr="00267FA6">
        <w:rPr>
          <w:b w:val="0"/>
          <w:color w:val="000000"/>
          <w:sz w:val="27"/>
          <w:szCs w:val="27"/>
          <w:lang w:val="uk-UA"/>
        </w:rPr>
        <w:t xml:space="preserve"> </w:t>
      </w:r>
    </w:p>
    <w:p w:rsidR="00F47636" w:rsidRDefault="00F47636" w:rsidP="005A045D">
      <w:pPr>
        <w:pStyle w:val="2"/>
        <w:numPr>
          <w:ilvl w:val="0"/>
          <w:numId w:val="9"/>
        </w:numPr>
        <w:tabs>
          <w:tab w:val="clear" w:pos="720"/>
          <w:tab w:val="num" w:pos="0"/>
          <w:tab w:val="num" w:pos="900"/>
          <w:tab w:val="left" w:pos="1080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5A01D6">
        <w:rPr>
          <w:b w:val="0"/>
          <w:sz w:val="28"/>
          <w:szCs w:val="28"/>
          <w:lang w:val="uk-UA"/>
        </w:rPr>
        <w:t>Повна вартість медичних оглядів</w:t>
      </w:r>
      <w:r w:rsidR="007307B0">
        <w:rPr>
          <w:b w:val="0"/>
          <w:sz w:val="28"/>
          <w:szCs w:val="28"/>
          <w:lang w:val="uk-UA"/>
        </w:rPr>
        <w:t xml:space="preserve">, зазначених у </w:t>
      </w:r>
      <w:r w:rsidR="00350D85">
        <w:rPr>
          <w:b w:val="0"/>
          <w:sz w:val="28"/>
          <w:szCs w:val="28"/>
          <w:lang w:val="uk-UA"/>
        </w:rPr>
        <w:t>рядку</w:t>
      </w:r>
      <w:r w:rsidRPr="005A01D6">
        <w:rPr>
          <w:b w:val="0"/>
          <w:sz w:val="28"/>
          <w:szCs w:val="28"/>
          <w:lang w:val="uk-UA"/>
        </w:rPr>
        <w:t xml:space="preserve"> 1</w:t>
      </w:r>
      <w:r w:rsidR="007307B0">
        <w:rPr>
          <w:b w:val="0"/>
          <w:sz w:val="28"/>
          <w:szCs w:val="28"/>
          <w:lang w:val="uk-UA"/>
        </w:rPr>
        <w:t xml:space="preserve">, </w:t>
      </w:r>
      <w:r w:rsidRPr="005A01D6">
        <w:rPr>
          <w:b w:val="0"/>
          <w:sz w:val="28"/>
          <w:szCs w:val="28"/>
          <w:lang w:val="uk-UA"/>
        </w:rPr>
        <w:t xml:space="preserve">визначається для кожного замовника послуги залежно від переліку лікарів-спеціалістів, які беруть участь у </w:t>
      </w:r>
      <w:r w:rsidRPr="005A01D6">
        <w:rPr>
          <w:b w:val="0"/>
          <w:color w:val="000000"/>
          <w:sz w:val="28"/>
          <w:szCs w:val="28"/>
          <w:lang w:val="uk-UA"/>
        </w:rPr>
        <w:t>медоглядах, складу необхідних лабораторних і функціональних досліджень відповідно до наказів Міністерства охорони здоров’я України: від 21 травня 2007 р</w:t>
      </w:r>
      <w:r w:rsidR="004869CF">
        <w:rPr>
          <w:b w:val="0"/>
          <w:color w:val="000000"/>
          <w:sz w:val="28"/>
          <w:szCs w:val="28"/>
          <w:lang w:val="uk-UA"/>
        </w:rPr>
        <w:t>оку</w:t>
      </w:r>
      <w:r w:rsidRPr="005A01D6">
        <w:rPr>
          <w:b w:val="0"/>
          <w:color w:val="000000"/>
          <w:sz w:val="28"/>
          <w:szCs w:val="28"/>
          <w:lang w:val="uk-UA"/>
        </w:rPr>
        <w:t xml:space="preserve"> № 246 «Про затвердження Порядку проведення медичних оглядів працівників певних категорій», зареєстрованого в Міністерстві юстиції України 23 липня 2007 р</w:t>
      </w:r>
      <w:r w:rsidR="004869CF">
        <w:rPr>
          <w:b w:val="0"/>
          <w:color w:val="000000"/>
          <w:sz w:val="28"/>
          <w:szCs w:val="28"/>
          <w:lang w:val="uk-UA"/>
        </w:rPr>
        <w:t>оку</w:t>
      </w:r>
      <w:r w:rsidRPr="005A01D6">
        <w:rPr>
          <w:b w:val="0"/>
          <w:color w:val="000000"/>
          <w:sz w:val="28"/>
          <w:szCs w:val="28"/>
          <w:lang w:val="uk-UA"/>
        </w:rPr>
        <w:t xml:space="preserve"> за № 846/14113; від 23 липня 2002 р</w:t>
      </w:r>
      <w:r w:rsidR="00A9561B">
        <w:rPr>
          <w:b w:val="0"/>
          <w:color w:val="000000"/>
          <w:sz w:val="28"/>
          <w:szCs w:val="28"/>
          <w:lang w:val="uk-UA"/>
        </w:rPr>
        <w:t>оку</w:t>
      </w:r>
      <w:r w:rsidRPr="005A01D6">
        <w:rPr>
          <w:b w:val="0"/>
          <w:color w:val="000000"/>
          <w:sz w:val="28"/>
          <w:szCs w:val="28"/>
          <w:lang w:val="uk-UA"/>
        </w:rPr>
        <w:t xml:space="preserve">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зареєстрованого в Міністерстві юстиції України </w:t>
      </w:r>
      <w:r w:rsidR="004869CF">
        <w:rPr>
          <w:b w:val="0"/>
          <w:color w:val="000000"/>
          <w:sz w:val="28"/>
          <w:szCs w:val="28"/>
          <w:lang w:val="uk-UA"/>
        </w:rPr>
        <w:t xml:space="preserve">                          </w:t>
      </w:r>
      <w:r w:rsidRPr="005A01D6">
        <w:rPr>
          <w:b w:val="0"/>
          <w:color w:val="000000"/>
          <w:sz w:val="28"/>
          <w:szCs w:val="28"/>
          <w:lang w:val="uk-UA"/>
        </w:rPr>
        <w:t>08 серпня 2002 р</w:t>
      </w:r>
      <w:r w:rsidR="004869CF">
        <w:rPr>
          <w:b w:val="0"/>
          <w:color w:val="000000"/>
          <w:sz w:val="28"/>
          <w:szCs w:val="28"/>
          <w:lang w:val="uk-UA"/>
        </w:rPr>
        <w:t>оку</w:t>
      </w:r>
      <w:r w:rsidRPr="005A01D6">
        <w:rPr>
          <w:b w:val="0"/>
          <w:color w:val="000000"/>
          <w:sz w:val="28"/>
          <w:szCs w:val="28"/>
          <w:lang w:val="uk-UA"/>
        </w:rPr>
        <w:t xml:space="preserve"> за № 639/6927, згідно з тарифами, затвердженими цим розпорядженням. </w:t>
      </w:r>
    </w:p>
    <w:p w:rsidR="005A045D" w:rsidRPr="00A9561B" w:rsidRDefault="005A045D" w:rsidP="005A045D">
      <w:pPr>
        <w:pStyle w:val="ac"/>
        <w:rPr>
          <w:b/>
          <w:color w:val="000000"/>
          <w:sz w:val="27"/>
          <w:szCs w:val="27"/>
          <w:lang w:val="uk-UA"/>
        </w:rPr>
      </w:pPr>
    </w:p>
    <w:p w:rsidR="00F47636" w:rsidRDefault="00F47636" w:rsidP="005A045D">
      <w:pPr>
        <w:pStyle w:val="2"/>
        <w:numPr>
          <w:ilvl w:val="0"/>
          <w:numId w:val="9"/>
        </w:numPr>
        <w:tabs>
          <w:tab w:val="clear" w:pos="720"/>
          <w:tab w:val="num" w:pos="0"/>
          <w:tab w:val="num" w:pos="900"/>
          <w:tab w:val="left" w:pos="1080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8C01D5">
        <w:rPr>
          <w:b w:val="0"/>
          <w:color w:val="000000"/>
          <w:sz w:val="28"/>
          <w:szCs w:val="28"/>
          <w:lang w:val="uk-UA"/>
        </w:rPr>
        <w:t>У тарифах на медичні огляди, вказан</w:t>
      </w:r>
      <w:r w:rsidR="007307B0" w:rsidRPr="008C01D5">
        <w:rPr>
          <w:b w:val="0"/>
          <w:color w:val="000000"/>
          <w:sz w:val="28"/>
          <w:szCs w:val="28"/>
          <w:lang w:val="uk-UA"/>
        </w:rPr>
        <w:t>их</w:t>
      </w:r>
      <w:r w:rsidRPr="008C01D5">
        <w:rPr>
          <w:b w:val="0"/>
          <w:color w:val="000000"/>
          <w:sz w:val="28"/>
          <w:szCs w:val="28"/>
          <w:lang w:val="uk-UA"/>
        </w:rPr>
        <w:t xml:space="preserve"> </w:t>
      </w:r>
      <w:r w:rsidR="007307B0" w:rsidRPr="008C01D5">
        <w:rPr>
          <w:b w:val="0"/>
          <w:color w:val="000000"/>
          <w:sz w:val="28"/>
          <w:szCs w:val="28"/>
          <w:lang w:val="uk-UA"/>
        </w:rPr>
        <w:t>у</w:t>
      </w:r>
      <w:r w:rsidRPr="008C01D5">
        <w:rPr>
          <w:b w:val="0"/>
          <w:color w:val="000000"/>
          <w:sz w:val="28"/>
          <w:szCs w:val="28"/>
          <w:lang w:val="uk-UA"/>
        </w:rPr>
        <w:t xml:space="preserve"> </w:t>
      </w:r>
      <w:r w:rsidR="00350D85">
        <w:rPr>
          <w:b w:val="0"/>
          <w:color w:val="000000"/>
          <w:sz w:val="28"/>
          <w:szCs w:val="28"/>
          <w:lang w:val="uk-UA"/>
        </w:rPr>
        <w:t>рядк</w:t>
      </w:r>
      <w:r w:rsidRPr="008C01D5">
        <w:rPr>
          <w:b w:val="0"/>
          <w:color w:val="000000"/>
          <w:sz w:val="28"/>
          <w:szCs w:val="28"/>
          <w:lang w:val="uk-UA"/>
        </w:rPr>
        <w:t xml:space="preserve">ах </w:t>
      </w:r>
      <w:r w:rsidR="00291166">
        <w:rPr>
          <w:b w:val="0"/>
          <w:color w:val="000000"/>
          <w:sz w:val="28"/>
          <w:szCs w:val="28"/>
          <w:lang w:val="uk-UA"/>
        </w:rPr>
        <w:t xml:space="preserve">3, </w:t>
      </w:r>
      <w:r w:rsidR="00101070" w:rsidRPr="008C01D5">
        <w:rPr>
          <w:b w:val="0"/>
          <w:color w:val="000000"/>
          <w:sz w:val="28"/>
          <w:szCs w:val="28"/>
          <w:lang w:val="uk-UA"/>
        </w:rPr>
        <w:t>4</w:t>
      </w:r>
      <w:r w:rsidR="00735FD5" w:rsidRPr="008C01D5">
        <w:rPr>
          <w:b w:val="0"/>
          <w:color w:val="000000"/>
          <w:sz w:val="28"/>
          <w:szCs w:val="28"/>
          <w:lang w:val="uk-UA"/>
        </w:rPr>
        <w:t xml:space="preserve">, </w:t>
      </w:r>
      <w:r w:rsidR="00291166">
        <w:rPr>
          <w:b w:val="0"/>
          <w:color w:val="000000"/>
          <w:sz w:val="28"/>
          <w:szCs w:val="28"/>
          <w:lang w:val="uk-UA"/>
        </w:rPr>
        <w:t>9</w:t>
      </w:r>
      <w:r w:rsidR="0060231F">
        <w:rPr>
          <w:b w:val="0"/>
          <w:color w:val="000000"/>
          <w:sz w:val="28"/>
          <w:szCs w:val="28"/>
          <w:lang w:val="uk-UA"/>
        </w:rPr>
        <w:t>,</w:t>
      </w:r>
      <w:r w:rsidRPr="008C01D5">
        <w:rPr>
          <w:b w:val="0"/>
          <w:color w:val="000000"/>
          <w:sz w:val="28"/>
          <w:szCs w:val="28"/>
          <w:lang w:val="uk-UA"/>
        </w:rPr>
        <w:t xml:space="preserve"> не врахован</w:t>
      </w:r>
      <w:r w:rsidR="0060231F">
        <w:rPr>
          <w:b w:val="0"/>
          <w:color w:val="000000"/>
          <w:sz w:val="28"/>
          <w:szCs w:val="28"/>
          <w:lang w:val="uk-UA"/>
        </w:rPr>
        <w:t>о</w:t>
      </w:r>
      <w:r w:rsidRPr="008C01D5">
        <w:rPr>
          <w:b w:val="0"/>
          <w:color w:val="000000"/>
          <w:sz w:val="28"/>
          <w:szCs w:val="28"/>
          <w:lang w:val="uk-UA"/>
        </w:rPr>
        <w:t xml:space="preserve"> вартість психіатричних та наркологічних оглядів. </w:t>
      </w:r>
    </w:p>
    <w:p w:rsidR="005A045D" w:rsidRPr="00A9561B" w:rsidRDefault="005A045D" w:rsidP="005A045D">
      <w:pPr>
        <w:pStyle w:val="ac"/>
        <w:rPr>
          <w:b/>
          <w:color w:val="000000"/>
          <w:sz w:val="27"/>
          <w:szCs w:val="27"/>
          <w:lang w:val="uk-UA"/>
        </w:rPr>
      </w:pPr>
    </w:p>
    <w:p w:rsidR="00B62F3C" w:rsidRDefault="002F4EF1" w:rsidP="005A045D">
      <w:pPr>
        <w:pStyle w:val="2"/>
        <w:numPr>
          <w:ilvl w:val="0"/>
          <w:numId w:val="9"/>
        </w:numPr>
        <w:tabs>
          <w:tab w:val="clear" w:pos="720"/>
          <w:tab w:val="num" w:pos="0"/>
          <w:tab w:val="num" w:pos="900"/>
          <w:tab w:val="left" w:pos="1080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Тариф</w:t>
      </w:r>
      <w:r w:rsidR="007307B0">
        <w:rPr>
          <w:b w:val="0"/>
          <w:color w:val="000000"/>
          <w:sz w:val="28"/>
          <w:szCs w:val="28"/>
          <w:lang w:val="uk-UA"/>
        </w:rPr>
        <w:t>и</w:t>
      </w:r>
      <w:r>
        <w:rPr>
          <w:b w:val="0"/>
          <w:color w:val="000000"/>
          <w:sz w:val="28"/>
          <w:szCs w:val="28"/>
          <w:lang w:val="uk-UA"/>
        </w:rPr>
        <w:t xml:space="preserve"> на медичні</w:t>
      </w:r>
      <w:r w:rsidR="00B62F3C" w:rsidRPr="005A01D6">
        <w:rPr>
          <w:b w:val="0"/>
          <w:color w:val="000000"/>
          <w:sz w:val="28"/>
          <w:szCs w:val="28"/>
          <w:lang w:val="uk-UA"/>
        </w:rPr>
        <w:t xml:space="preserve"> огляд</w:t>
      </w:r>
      <w:r>
        <w:rPr>
          <w:b w:val="0"/>
          <w:color w:val="000000"/>
          <w:sz w:val="28"/>
          <w:szCs w:val="28"/>
          <w:lang w:val="uk-UA"/>
        </w:rPr>
        <w:t>и</w:t>
      </w:r>
      <w:r w:rsidR="00B62F3C" w:rsidRPr="005A01D6">
        <w:rPr>
          <w:b w:val="0"/>
          <w:color w:val="000000"/>
          <w:sz w:val="28"/>
          <w:szCs w:val="28"/>
          <w:lang w:val="uk-UA"/>
        </w:rPr>
        <w:t>, вказан</w:t>
      </w:r>
      <w:r>
        <w:rPr>
          <w:b w:val="0"/>
          <w:color w:val="000000"/>
          <w:sz w:val="28"/>
          <w:szCs w:val="28"/>
          <w:lang w:val="uk-UA"/>
        </w:rPr>
        <w:t>і</w:t>
      </w:r>
      <w:r w:rsidR="00B62F3C" w:rsidRPr="005A01D6">
        <w:rPr>
          <w:b w:val="0"/>
          <w:color w:val="000000"/>
          <w:sz w:val="28"/>
          <w:szCs w:val="28"/>
          <w:lang w:val="uk-UA"/>
        </w:rPr>
        <w:t xml:space="preserve"> у </w:t>
      </w:r>
      <w:r w:rsidR="00350D85">
        <w:rPr>
          <w:b w:val="0"/>
          <w:color w:val="000000"/>
          <w:sz w:val="28"/>
          <w:szCs w:val="28"/>
          <w:lang w:val="uk-UA"/>
        </w:rPr>
        <w:t>рядк</w:t>
      </w:r>
      <w:r>
        <w:rPr>
          <w:b w:val="0"/>
          <w:color w:val="000000"/>
          <w:sz w:val="28"/>
          <w:szCs w:val="28"/>
          <w:lang w:val="uk-UA"/>
        </w:rPr>
        <w:t>ах</w:t>
      </w:r>
      <w:r w:rsidR="00B62F3C" w:rsidRPr="005A01D6">
        <w:rPr>
          <w:b w:val="0"/>
          <w:color w:val="000000"/>
          <w:sz w:val="28"/>
          <w:szCs w:val="28"/>
          <w:lang w:val="uk-UA"/>
        </w:rPr>
        <w:t xml:space="preserve"> </w:t>
      </w:r>
      <w:r w:rsidR="00291166">
        <w:rPr>
          <w:b w:val="0"/>
          <w:color w:val="000000"/>
          <w:sz w:val="28"/>
          <w:szCs w:val="28"/>
          <w:lang w:val="uk-UA"/>
        </w:rPr>
        <w:t>3</w:t>
      </w:r>
      <w:r w:rsidR="007307B0" w:rsidRPr="008C01D5">
        <w:rPr>
          <w:b w:val="0"/>
          <w:color w:val="000000"/>
          <w:sz w:val="28"/>
          <w:szCs w:val="28"/>
          <w:lang w:val="uk-UA"/>
        </w:rPr>
        <w:t>,</w:t>
      </w:r>
      <w:r w:rsidR="00291166">
        <w:rPr>
          <w:b w:val="0"/>
          <w:color w:val="000000"/>
          <w:sz w:val="28"/>
          <w:szCs w:val="28"/>
          <w:lang w:val="uk-UA"/>
        </w:rPr>
        <w:t xml:space="preserve"> 4</w:t>
      </w:r>
      <w:r w:rsidR="008C01D5">
        <w:rPr>
          <w:b w:val="0"/>
          <w:color w:val="000000"/>
          <w:sz w:val="28"/>
          <w:szCs w:val="28"/>
          <w:lang w:val="uk-UA"/>
        </w:rPr>
        <w:t>,</w:t>
      </w:r>
      <w:r w:rsidR="007307B0">
        <w:rPr>
          <w:b w:val="0"/>
          <w:color w:val="000000"/>
          <w:sz w:val="28"/>
          <w:szCs w:val="28"/>
          <w:lang w:val="uk-UA"/>
        </w:rPr>
        <w:t xml:space="preserve"> </w:t>
      </w:r>
      <w:r w:rsidR="00B62F3C" w:rsidRPr="005A01D6">
        <w:rPr>
          <w:b w:val="0"/>
          <w:color w:val="000000"/>
          <w:sz w:val="28"/>
          <w:szCs w:val="28"/>
          <w:lang w:val="uk-UA"/>
        </w:rPr>
        <w:t>розраховано виходячи з переліку лікарів-спеціалістів, які беруть участь у медоглядах, складу необхідних лабораторних і функціональних досліджень відповідно до наказу Міністерства охорони здоров’я України та Міністерства внутрішніх справ України від 31 січня 2013 р</w:t>
      </w:r>
      <w:r w:rsidR="00B02C21">
        <w:rPr>
          <w:b w:val="0"/>
          <w:color w:val="000000"/>
          <w:sz w:val="28"/>
          <w:szCs w:val="28"/>
          <w:lang w:val="uk-UA"/>
        </w:rPr>
        <w:t>оку</w:t>
      </w:r>
      <w:r w:rsidR="00B62F3C" w:rsidRPr="005A01D6">
        <w:rPr>
          <w:b w:val="0"/>
          <w:color w:val="000000"/>
          <w:sz w:val="28"/>
          <w:szCs w:val="28"/>
          <w:lang w:val="uk-UA"/>
        </w:rPr>
        <w:t xml:space="preserve"> № 65/80 «Про затвердження Положення про медичний огляд кандидатів у водії та водіїв транспортних засобів», зареєстрованого в Міністерстві юстиції України 22 лютого 2013 р</w:t>
      </w:r>
      <w:r w:rsidR="00B02C21">
        <w:rPr>
          <w:b w:val="0"/>
          <w:color w:val="000000"/>
          <w:sz w:val="28"/>
          <w:szCs w:val="28"/>
          <w:lang w:val="uk-UA"/>
        </w:rPr>
        <w:t>оку</w:t>
      </w:r>
      <w:r w:rsidR="00B62F3C" w:rsidRPr="005A01D6">
        <w:rPr>
          <w:b w:val="0"/>
          <w:color w:val="000000"/>
          <w:sz w:val="28"/>
          <w:szCs w:val="28"/>
          <w:lang w:val="uk-UA"/>
        </w:rPr>
        <w:t xml:space="preserve"> за </w:t>
      </w:r>
      <w:r w:rsidR="00B02C21">
        <w:rPr>
          <w:b w:val="0"/>
          <w:color w:val="000000"/>
          <w:sz w:val="28"/>
          <w:szCs w:val="28"/>
          <w:lang w:val="uk-UA"/>
        </w:rPr>
        <w:t xml:space="preserve">                      </w:t>
      </w:r>
      <w:r w:rsidR="00B62F3C" w:rsidRPr="005A01D6">
        <w:rPr>
          <w:b w:val="0"/>
          <w:color w:val="000000"/>
          <w:sz w:val="28"/>
          <w:szCs w:val="28"/>
          <w:lang w:val="uk-UA"/>
        </w:rPr>
        <w:t>№ 308/22840.</w:t>
      </w:r>
    </w:p>
    <w:p w:rsidR="005A045D" w:rsidRPr="00A9561B" w:rsidRDefault="005A045D" w:rsidP="005A045D">
      <w:pPr>
        <w:pStyle w:val="ac"/>
        <w:rPr>
          <w:b/>
          <w:color w:val="000000"/>
          <w:sz w:val="27"/>
          <w:szCs w:val="27"/>
          <w:lang w:val="uk-UA"/>
        </w:rPr>
      </w:pPr>
    </w:p>
    <w:p w:rsidR="00F47636" w:rsidRDefault="00796CCC" w:rsidP="005A045D">
      <w:pPr>
        <w:pStyle w:val="2"/>
        <w:numPr>
          <w:ilvl w:val="0"/>
          <w:numId w:val="9"/>
        </w:numPr>
        <w:tabs>
          <w:tab w:val="clear" w:pos="720"/>
          <w:tab w:val="num" w:pos="0"/>
          <w:tab w:val="num" w:pos="900"/>
          <w:tab w:val="left" w:pos="1080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5A01D6">
        <w:rPr>
          <w:b w:val="0"/>
          <w:color w:val="000000"/>
          <w:sz w:val="28"/>
          <w:szCs w:val="28"/>
          <w:lang w:val="uk-UA"/>
        </w:rPr>
        <w:t>Тариф</w:t>
      </w:r>
      <w:r w:rsidR="00F47636" w:rsidRPr="005A01D6">
        <w:rPr>
          <w:b w:val="0"/>
          <w:color w:val="000000"/>
          <w:sz w:val="28"/>
          <w:szCs w:val="28"/>
          <w:lang w:val="uk-UA"/>
        </w:rPr>
        <w:t xml:space="preserve"> на медичн</w:t>
      </w:r>
      <w:r w:rsidRPr="005A01D6">
        <w:rPr>
          <w:b w:val="0"/>
          <w:color w:val="000000"/>
          <w:sz w:val="28"/>
          <w:szCs w:val="28"/>
          <w:lang w:val="uk-UA"/>
        </w:rPr>
        <w:t>ий</w:t>
      </w:r>
      <w:r w:rsidR="00F47636" w:rsidRPr="005A01D6">
        <w:rPr>
          <w:b w:val="0"/>
          <w:color w:val="000000"/>
          <w:sz w:val="28"/>
          <w:szCs w:val="28"/>
          <w:lang w:val="uk-UA"/>
        </w:rPr>
        <w:t xml:space="preserve"> огляд, вказан</w:t>
      </w:r>
      <w:r w:rsidRPr="005A01D6">
        <w:rPr>
          <w:b w:val="0"/>
          <w:color w:val="000000"/>
          <w:sz w:val="28"/>
          <w:szCs w:val="28"/>
          <w:lang w:val="uk-UA"/>
        </w:rPr>
        <w:t>ий</w:t>
      </w:r>
      <w:r w:rsidR="00F47636" w:rsidRPr="005A01D6">
        <w:rPr>
          <w:b w:val="0"/>
          <w:color w:val="000000"/>
          <w:sz w:val="28"/>
          <w:szCs w:val="28"/>
          <w:lang w:val="uk-UA"/>
        </w:rPr>
        <w:t xml:space="preserve"> у </w:t>
      </w:r>
      <w:r w:rsidR="00350D85">
        <w:rPr>
          <w:b w:val="0"/>
          <w:color w:val="000000"/>
          <w:sz w:val="28"/>
          <w:szCs w:val="28"/>
          <w:lang w:val="uk-UA"/>
        </w:rPr>
        <w:t>рядк</w:t>
      </w:r>
      <w:r w:rsidR="00B61642">
        <w:rPr>
          <w:b w:val="0"/>
          <w:color w:val="000000"/>
          <w:sz w:val="28"/>
          <w:szCs w:val="28"/>
          <w:lang w:val="uk-UA"/>
        </w:rPr>
        <w:t>у</w:t>
      </w:r>
      <w:r w:rsidR="00F47636" w:rsidRPr="008C01D5">
        <w:rPr>
          <w:b w:val="0"/>
          <w:color w:val="000000"/>
          <w:sz w:val="28"/>
          <w:szCs w:val="28"/>
          <w:lang w:val="uk-UA"/>
        </w:rPr>
        <w:t xml:space="preserve"> </w:t>
      </w:r>
      <w:r w:rsidR="00291166">
        <w:rPr>
          <w:b w:val="0"/>
          <w:color w:val="000000"/>
          <w:sz w:val="28"/>
          <w:szCs w:val="28"/>
          <w:lang w:val="uk-UA"/>
        </w:rPr>
        <w:t>9</w:t>
      </w:r>
      <w:r w:rsidR="00F47636" w:rsidRPr="005A01D6">
        <w:rPr>
          <w:b w:val="0"/>
          <w:color w:val="000000"/>
          <w:sz w:val="28"/>
          <w:szCs w:val="28"/>
          <w:lang w:val="uk-UA"/>
        </w:rPr>
        <w:t>, розрахован</w:t>
      </w:r>
      <w:r w:rsidRPr="005A01D6">
        <w:rPr>
          <w:b w:val="0"/>
          <w:color w:val="000000"/>
          <w:sz w:val="28"/>
          <w:szCs w:val="28"/>
          <w:lang w:val="uk-UA"/>
        </w:rPr>
        <w:t xml:space="preserve">о </w:t>
      </w:r>
      <w:r w:rsidR="00F47636" w:rsidRPr="005A01D6">
        <w:rPr>
          <w:b w:val="0"/>
          <w:color w:val="000000"/>
          <w:sz w:val="28"/>
          <w:szCs w:val="28"/>
          <w:lang w:val="uk-UA"/>
        </w:rPr>
        <w:t>виходячи з переліку лікарів-спеціалістів, які беруть участь у медоглядах, складу необхідних лабораторних і функціональних досліджень відповідно до наказу Міністерства охорони здоров</w:t>
      </w:r>
      <w:r w:rsidR="00435EDF" w:rsidRPr="005A01D6">
        <w:rPr>
          <w:b w:val="0"/>
          <w:color w:val="000000"/>
          <w:sz w:val="28"/>
          <w:szCs w:val="28"/>
          <w:lang w:val="uk-UA"/>
        </w:rPr>
        <w:t>’</w:t>
      </w:r>
      <w:r w:rsidR="00F47636" w:rsidRPr="005A01D6">
        <w:rPr>
          <w:b w:val="0"/>
          <w:color w:val="000000"/>
          <w:sz w:val="28"/>
          <w:szCs w:val="28"/>
          <w:lang w:val="uk-UA"/>
        </w:rPr>
        <w:t>я України від 20 жовтня 1999 р</w:t>
      </w:r>
      <w:r w:rsidR="00B02C21">
        <w:rPr>
          <w:b w:val="0"/>
          <w:color w:val="000000"/>
          <w:sz w:val="28"/>
          <w:szCs w:val="28"/>
          <w:lang w:val="uk-UA"/>
        </w:rPr>
        <w:t>оку</w:t>
      </w:r>
      <w:r w:rsidR="00F47636" w:rsidRPr="005A01D6">
        <w:rPr>
          <w:b w:val="0"/>
          <w:color w:val="000000"/>
          <w:sz w:val="28"/>
          <w:szCs w:val="28"/>
          <w:lang w:val="uk-UA"/>
        </w:rPr>
        <w:t xml:space="preserve"> № 252 «Про затвердження Порядку видачі медичної довідки для отримання дозволу (ліцензії) на об</w:t>
      </w:r>
      <w:r w:rsidR="00435EDF" w:rsidRPr="005A01D6">
        <w:rPr>
          <w:b w:val="0"/>
          <w:color w:val="000000"/>
          <w:sz w:val="28"/>
          <w:szCs w:val="28"/>
          <w:lang w:val="uk-UA"/>
        </w:rPr>
        <w:t>’</w:t>
      </w:r>
      <w:r w:rsidR="00F47636" w:rsidRPr="005A01D6">
        <w:rPr>
          <w:b w:val="0"/>
          <w:color w:val="000000"/>
          <w:sz w:val="28"/>
          <w:szCs w:val="28"/>
          <w:lang w:val="uk-UA"/>
        </w:rPr>
        <w:t>єкт дозвільної системи», зареєстрованого в Міністерстві юстиції України 05 листопада 1999 р</w:t>
      </w:r>
      <w:r w:rsidR="00B02C21">
        <w:rPr>
          <w:b w:val="0"/>
          <w:color w:val="000000"/>
          <w:sz w:val="28"/>
          <w:szCs w:val="28"/>
          <w:lang w:val="uk-UA"/>
        </w:rPr>
        <w:t>оку</w:t>
      </w:r>
      <w:r w:rsidR="00F47636" w:rsidRPr="005A01D6">
        <w:rPr>
          <w:b w:val="0"/>
          <w:color w:val="000000"/>
          <w:sz w:val="28"/>
          <w:szCs w:val="28"/>
          <w:lang w:val="uk-UA"/>
        </w:rPr>
        <w:t xml:space="preserve"> за № 768/4061.</w:t>
      </w:r>
    </w:p>
    <w:p w:rsidR="005A045D" w:rsidRDefault="005A045D" w:rsidP="005A045D">
      <w:pPr>
        <w:pStyle w:val="ac"/>
        <w:rPr>
          <w:b/>
          <w:color w:val="000000"/>
          <w:sz w:val="27"/>
          <w:szCs w:val="27"/>
          <w:lang w:val="uk-UA"/>
        </w:rPr>
      </w:pPr>
    </w:p>
    <w:p w:rsidR="004B7214" w:rsidRPr="004B7214" w:rsidRDefault="004B7214" w:rsidP="005A045D">
      <w:pPr>
        <w:pStyle w:val="2"/>
        <w:numPr>
          <w:ilvl w:val="0"/>
          <w:numId w:val="9"/>
        </w:numPr>
        <w:tabs>
          <w:tab w:val="clear" w:pos="720"/>
          <w:tab w:val="num" w:pos="0"/>
          <w:tab w:val="num" w:pos="900"/>
          <w:tab w:val="left" w:pos="1080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У тарифі</w:t>
      </w:r>
      <w:r w:rsidR="00CF3BA3">
        <w:rPr>
          <w:b w:val="0"/>
          <w:color w:val="000000"/>
          <w:sz w:val="28"/>
          <w:szCs w:val="28"/>
          <w:lang w:val="uk-UA"/>
        </w:rPr>
        <w:t xml:space="preserve"> на медичний огляд, вказаний</w:t>
      </w:r>
      <w:r w:rsidR="00010564">
        <w:rPr>
          <w:b w:val="0"/>
          <w:color w:val="000000"/>
          <w:sz w:val="28"/>
          <w:szCs w:val="28"/>
          <w:lang w:val="uk-UA"/>
        </w:rPr>
        <w:t xml:space="preserve"> у </w:t>
      </w:r>
      <w:r w:rsidR="00350D85">
        <w:rPr>
          <w:b w:val="0"/>
          <w:color w:val="000000"/>
          <w:sz w:val="28"/>
          <w:szCs w:val="28"/>
          <w:lang w:val="uk-UA"/>
        </w:rPr>
        <w:t>рядку</w:t>
      </w:r>
      <w:r w:rsidR="00010564">
        <w:rPr>
          <w:b w:val="0"/>
          <w:color w:val="000000"/>
          <w:sz w:val="28"/>
          <w:szCs w:val="28"/>
          <w:lang w:val="uk-UA"/>
        </w:rPr>
        <w:t xml:space="preserve"> 3,</w:t>
      </w:r>
      <w:r>
        <w:rPr>
          <w:b w:val="0"/>
          <w:sz w:val="28"/>
          <w:szCs w:val="28"/>
          <w:lang w:val="uk-UA"/>
        </w:rPr>
        <w:t xml:space="preserve"> врахован</w:t>
      </w:r>
      <w:r w:rsidR="0060231F">
        <w:rPr>
          <w:b w:val="0"/>
          <w:sz w:val="28"/>
          <w:szCs w:val="28"/>
          <w:lang w:val="uk-UA"/>
        </w:rPr>
        <w:t>о</w:t>
      </w:r>
      <w:r>
        <w:rPr>
          <w:b w:val="0"/>
          <w:sz w:val="28"/>
          <w:szCs w:val="28"/>
          <w:lang w:val="uk-UA"/>
        </w:rPr>
        <w:t xml:space="preserve"> вартість визначення групи крові та резус-фактора</w:t>
      </w:r>
      <w:r w:rsidR="00010564">
        <w:rPr>
          <w:b w:val="0"/>
          <w:sz w:val="28"/>
          <w:szCs w:val="28"/>
          <w:lang w:val="uk-UA"/>
        </w:rPr>
        <w:t xml:space="preserve">. За наявності в особи, яка проходить медичний огляд, довідки (відмітки) щодо групи крові та резус-фактора вартість послуги зменшується на 15,45 </w:t>
      </w:r>
      <w:proofErr w:type="spellStart"/>
      <w:r w:rsidR="00010564">
        <w:rPr>
          <w:b w:val="0"/>
          <w:sz w:val="28"/>
          <w:szCs w:val="28"/>
          <w:lang w:val="uk-UA"/>
        </w:rPr>
        <w:t>грн</w:t>
      </w:r>
      <w:proofErr w:type="spellEnd"/>
      <w:r w:rsidR="00010564">
        <w:rPr>
          <w:b w:val="0"/>
          <w:sz w:val="28"/>
          <w:szCs w:val="28"/>
          <w:lang w:val="uk-UA"/>
        </w:rPr>
        <w:t xml:space="preserve"> без ПДВ.</w:t>
      </w:r>
    </w:p>
    <w:p w:rsidR="004B7214" w:rsidRDefault="004B7214" w:rsidP="004B7214">
      <w:pPr>
        <w:pStyle w:val="ac"/>
        <w:rPr>
          <w:b/>
          <w:color w:val="000000"/>
          <w:szCs w:val="28"/>
          <w:lang w:val="uk-UA"/>
        </w:rPr>
      </w:pPr>
    </w:p>
    <w:p w:rsidR="000A292C" w:rsidRPr="008C0CAE" w:rsidRDefault="000A292C" w:rsidP="005A045D">
      <w:pPr>
        <w:pStyle w:val="2"/>
        <w:numPr>
          <w:ilvl w:val="0"/>
          <w:numId w:val="9"/>
        </w:numPr>
        <w:tabs>
          <w:tab w:val="clear" w:pos="720"/>
          <w:tab w:val="num" w:pos="0"/>
          <w:tab w:val="num" w:pos="900"/>
          <w:tab w:val="left" w:pos="1080"/>
        </w:tabs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  <w:lang w:val="uk-UA"/>
        </w:rPr>
      </w:pPr>
      <w:r w:rsidRPr="008C0CAE">
        <w:rPr>
          <w:b w:val="0"/>
          <w:color w:val="000000"/>
          <w:sz w:val="28"/>
          <w:szCs w:val="28"/>
          <w:lang w:val="uk-UA"/>
        </w:rPr>
        <w:t>До тарифів на медичні огляди, вказан</w:t>
      </w:r>
      <w:r w:rsidR="007307B0" w:rsidRPr="008C0CAE">
        <w:rPr>
          <w:b w:val="0"/>
          <w:color w:val="000000"/>
          <w:sz w:val="28"/>
          <w:szCs w:val="28"/>
          <w:lang w:val="uk-UA"/>
        </w:rPr>
        <w:t>их</w:t>
      </w:r>
      <w:r w:rsidRPr="008C0CAE">
        <w:rPr>
          <w:b w:val="0"/>
          <w:color w:val="000000"/>
          <w:sz w:val="28"/>
          <w:szCs w:val="28"/>
          <w:lang w:val="uk-UA"/>
        </w:rPr>
        <w:t xml:space="preserve"> у </w:t>
      </w:r>
      <w:r w:rsidR="00350D85">
        <w:rPr>
          <w:b w:val="0"/>
          <w:color w:val="000000"/>
          <w:sz w:val="28"/>
          <w:szCs w:val="28"/>
          <w:lang w:val="uk-UA"/>
        </w:rPr>
        <w:t>рядк</w:t>
      </w:r>
      <w:r w:rsidRPr="008C0CAE">
        <w:rPr>
          <w:b w:val="0"/>
          <w:color w:val="000000"/>
          <w:sz w:val="28"/>
          <w:szCs w:val="28"/>
          <w:lang w:val="uk-UA"/>
        </w:rPr>
        <w:t xml:space="preserve">ах </w:t>
      </w:r>
      <w:r w:rsidR="007C7244">
        <w:rPr>
          <w:b w:val="0"/>
          <w:color w:val="000000"/>
          <w:sz w:val="28"/>
          <w:szCs w:val="28"/>
          <w:lang w:val="uk-UA"/>
        </w:rPr>
        <w:t>3,</w:t>
      </w:r>
      <w:r w:rsidR="008C0CAE" w:rsidRPr="008C0CAE">
        <w:rPr>
          <w:b w:val="0"/>
          <w:color w:val="000000"/>
          <w:sz w:val="28"/>
          <w:szCs w:val="28"/>
          <w:lang w:val="uk-UA"/>
        </w:rPr>
        <w:t xml:space="preserve"> </w:t>
      </w:r>
      <w:r w:rsidR="0060231F">
        <w:rPr>
          <w:b w:val="0"/>
          <w:color w:val="000000"/>
          <w:sz w:val="28"/>
          <w:szCs w:val="28"/>
          <w:lang w:val="uk-UA"/>
        </w:rPr>
        <w:t>5, 8-10</w:t>
      </w:r>
      <w:r w:rsidR="007307B0" w:rsidRPr="008C0CAE">
        <w:rPr>
          <w:b w:val="0"/>
          <w:color w:val="000000"/>
          <w:sz w:val="28"/>
          <w:szCs w:val="28"/>
          <w:lang w:val="uk-UA"/>
        </w:rPr>
        <w:t>,</w:t>
      </w:r>
      <w:r w:rsidR="00445BF2" w:rsidRPr="008C0CAE">
        <w:rPr>
          <w:b w:val="0"/>
          <w:color w:val="000000"/>
          <w:sz w:val="28"/>
          <w:szCs w:val="28"/>
          <w:lang w:val="uk-UA"/>
        </w:rPr>
        <w:t xml:space="preserve"> </w:t>
      </w:r>
      <w:r w:rsidRPr="008C0CAE">
        <w:rPr>
          <w:b w:val="0"/>
          <w:color w:val="000000"/>
          <w:sz w:val="28"/>
          <w:szCs w:val="28"/>
          <w:lang w:val="uk-UA"/>
        </w:rPr>
        <w:t xml:space="preserve">додається податок на додану вартість </w:t>
      </w:r>
      <w:r w:rsidR="007307B0" w:rsidRPr="008C0CAE">
        <w:rPr>
          <w:b w:val="0"/>
          <w:color w:val="000000"/>
          <w:sz w:val="28"/>
          <w:szCs w:val="28"/>
          <w:lang w:val="uk-UA"/>
        </w:rPr>
        <w:t>відповідно до чинного законодавства</w:t>
      </w:r>
      <w:r w:rsidRPr="008C0CAE">
        <w:rPr>
          <w:b w:val="0"/>
          <w:color w:val="000000"/>
          <w:sz w:val="28"/>
          <w:szCs w:val="28"/>
          <w:lang w:val="uk-UA"/>
        </w:rPr>
        <w:t>.</w:t>
      </w:r>
    </w:p>
    <w:p w:rsidR="00FE2D1D" w:rsidRDefault="00FE2D1D" w:rsidP="00267FA6">
      <w:pPr>
        <w:ind w:firstLine="709"/>
        <w:rPr>
          <w:sz w:val="27"/>
          <w:szCs w:val="27"/>
          <w:lang w:val="uk-UA"/>
        </w:rPr>
      </w:pPr>
    </w:p>
    <w:p w:rsidR="00161630" w:rsidRPr="00267FA6" w:rsidRDefault="00161630" w:rsidP="00267FA6">
      <w:pPr>
        <w:ind w:firstLine="709"/>
        <w:rPr>
          <w:sz w:val="27"/>
          <w:szCs w:val="27"/>
          <w:lang w:val="uk-UA"/>
        </w:rPr>
      </w:pPr>
    </w:p>
    <w:p w:rsidR="00580AD0" w:rsidRPr="005A01D6" w:rsidRDefault="00B02C21" w:rsidP="00267FA6">
      <w:pPr>
        <w:tabs>
          <w:tab w:val="left" w:pos="7088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="000B419A">
        <w:rPr>
          <w:szCs w:val="28"/>
          <w:lang w:val="uk-UA"/>
        </w:rPr>
        <w:t>ерівник апарату</w:t>
      </w:r>
      <w:r w:rsidR="00161630">
        <w:rPr>
          <w:szCs w:val="28"/>
          <w:lang w:val="uk-UA"/>
        </w:rPr>
        <w:tab/>
      </w:r>
      <w:r w:rsidR="00E5391F">
        <w:rPr>
          <w:b/>
          <w:szCs w:val="28"/>
          <w:lang w:val="uk-UA"/>
        </w:rPr>
        <w:t>І.М.КАЛІНІНА</w:t>
      </w:r>
    </w:p>
    <w:sectPr w:rsidR="00580AD0" w:rsidRPr="005A01D6" w:rsidSect="005A045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4F" w:rsidRDefault="00A5254F">
      <w:r>
        <w:separator/>
      </w:r>
    </w:p>
  </w:endnote>
  <w:endnote w:type="continuationSeparator" w:id="0">
    <w:p w:rsidR="00A5254F" w:rsidRDefault="00A5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4F" w:rsidRDefault="00A5254F">
      <w:r>
        <w:separator/>
      </w:r>
    </w:p>
  </w:footnote>
  <w:footnote w:type="continuationSeparator" w:id="0">
    <w:p w:rsidR="00A5254F" w:rsidRDefault="00A52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61" w:rsidRDefault="00683B30" w:rsidP="008615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2A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2A61" w:rsidRDefault="00112A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61" w:rsidRDefault="00683B30" w:rsidP="008615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2A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1642">
      <w:rPr>
        <w:rStyle w:val="a9"/>
        <w:noProof/>
      </w:rPr>
      <w:t>4</w:t>
    </w:r>
    <w:r>
      <w:rPr>
        <w:rStyle w:val="a9"/>
      </w:rPr>
      <w:fldChar w:fldCharType="end"/>
    </w:r>
  </w:p>
  <w:p w:rsidR="00112A61" w:rsidRDefault="00112A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87F"/>
    <w:multiLevelType w:val="hybridMultilevel"/>
    <w:tmpl w:val="50E4D26E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1BAD049F"/>
    <w:multiLevelType w:val="multilevel"/>
    <w:tmpl w:val="E3E0BD9A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F7407C"/>
    <w:multiLevelType w:val="hybridMultilevel"/>
    <w:tmpl w:val="49BAEC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71499C"/>
    <w:multiLevelType w:val="hybridMultilevel"/>
    <w:tmpl w:val="818EAB16"/>
    <w:lvl w:ilvl="0" w:tplc="36F00E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A23492"/>
    <w:multiLevelType w:val="hybridMultilevel"/>
    <w:tmpl w:val="E258F4CC"/>
    <w:lvl w:ilvl="0" w:tplc="818C37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CF2705B"/>
    <w:multiLevelType w:val="hybridMultilevel"/>
    <w:tmpl w:val="3092BBF0"/>
    <w:lvl w:ilvl="0" w:tplc="B462BE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FA3504"/>
    <w:multiLevelType w:val="hybridMultilevel"/>
    <w:tmpl w:val="5F4EA25C"/>
    <w:lvl w:ilvl="0" w:tplc="1E60B27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A503C"/>
    <w:multiLevelType w:val="hybridMultilevel"/>
    <w:tmpl w:val="F976AC6A"/>
    <w:lvl w:ilvl="0" w:tplc="130A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02D7C"/>
    <w:multiLevelType w:val="hybridMultilevel"/>
    <w:tmpl w:val="1038B1E0"/>
    <w:lvl w:ilvl="0" w:tplc="265CDE20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3CB6A5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BB972DF"/>
    <w:multiLevelType w:val="hybridMultilevel"/>
    <w:tmpl w:val="4D66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7E"/>
    <w:rsid w:val="00001AB9"/>
    <w:rsid w:val="000037A1"/>
    <w:rsid w:val="00010564"/>
    <w:rsid w:val="00013B41"/>
    <w:rsid w:val="00016758"/>
    <w:rsid w:val="000204CE"/>
    <w:rsid w:val="00022151"/>
    <w:rsid w:val="00022ABE"/>
    <w:rsid w:val="00027B2D"/>
    <w:rsid w:val="000302F6"/>
    <w:rsid w:val="0003151C"/>
    <w:rsid w:val="0003238E"/>
    <w:rsid w:val="00033532"/>
    <w:rsid w:val="00036E59"/>
    <w:rsid w:val="00040158"/>
    <w:rsid w:val="00044F60"/>
    <w:rsid w:val="00046B79"/>
    <w:rsid w:val="0005286D"/>
    <w:rsid w:val="00052A09"/>
    <w:rsid w:val="00054424"/>
    <w:rsid w:val="0005447A"/>
    <w:rsid w:val="0005512D"/>
    <w:rsid w:val="000557C4"/>
    <w:rsid w:val="0006146B"/>
    <w:rsid w:val="00063BC4"/>
    <w:rsid w:val="00071CC1"/>
    <w:rsid w:val="0007215D"/>
    <w:rsid w:val="000735D2"/>
    <w:rsid w:val="00073BAA"/>
    <w:rsid w:val="00075FC0"/>
    <w:rsid w:val="00082901"/>
    <w:rsid w:val="00083A73"/>
    <w:rsid w:val="000848A7"/>
    <w:rsid w:val="000927C6"/>
    <w:rsid w:val="0009449F"/>
    <w:rsid w:val="000974C3"/>
    <w:rsid w:val="000A0B98"/>
    <w:rsid w:val="000A123E"/>
    <w:rsid w:val="000A292C"/>
    <w:rsid w:val="000A3151"/>
    <w:rsid w:val="000A38DA"/>
    <w:rsid w:val="000A6476"/>
    <w:rsid w:val="000A6C06"/>
    <w:rsid w:val="000B1C6B"/>
    <w:rsid w:val="000B2685"/>
    <w:rsid w:val="000B3F3B"/>
    <w:rsid w:val="000B419A"/>
    <w:rsid w:val="000B4419"/>
    <w:rsid w:val="000B45E0"/>
    <w:rsid w:val="000C5E33"/>
    <w:rsid w:val="000C6D1C"/>
    <w:rsid w:val="000C71C0"/>
    <w:rsid w:val="000D170C"/>
    <w:rsid w:val="000D393C"/>
    <w:rsid w:val="000D55CA"/>
    <w:rsid w:val="000D63AE"/>
    <w:rsid w:val="000D712D"/>
    <w:rsid w:val="000E1400"/>
    <w:rsid w:val="000E1AAC"/>
    <w:rsid w:val="000E342E"/>
    <w:rsid w:val="000E42BC"/>
    <w:rsid w:val="000E7906"/>
    <w:rsid w:val="000F1B78"/>
    <w:rsid w:val="000F48F7"/>
    <w:rsid w:val="000F7275"/>
    <w:rsid w:val="00101070"/>
    <w:rsid w:val="00102507"/>
    <w:rsid w:val="00112A61"/>
    <w:rsid w:val="00112B39"/>
    <w:rsid w:val="00117849"/>
    <w:rsid w:val="00120C60"/>
    <w:rsid w:val="00124A2C"/>
    <w:rsid w:val="00124E1F"/>
    <w:rsid w:val="00131F3E"/>
    <w:rsid w:val="00133F0C"/>
    <w:rsid w:val="001357EC"/>
    <w:rsid w:val="00137197"/>
    <w:rsid w:val="00137F1B"/>
    <w:rsid w:val="00140777"/>
    <w:rsid w:val="00140E92"/>
    <w:rsid w:val="0014309B"/>
    <w:rsid w:val="001466D9"/>
    <w:rsid w:val="00147740"/>
    <w:rsid w:val="00153699"/>
    <w:rsid w:val="001555F4"/>
    <w:rsid w:val="0015699D"/>
    <w:rsid w:val="00161630"/>
    <w:rsid w:val="001625BB"/>
    <w:rsid w:val="00163D44"/>
    <w:rsid w:val="00164BC3"/>
    <w:rsid w:val="00175961"/>
    <w:rsid w:val="001771FF"/>
    <w:rsid w:val="001808F9"/>
    <w:rsid w:val="001831BB"/>
    <w:rsid w:val="00183F9F"/>
    <w:rsid w:val="00190518"/>
    <w:rsid w:val="0019185C"/>
    <w:rsid w:val="001921D8"/>
    <w:rsid w:val="00194650"/>
    <w:rsid w:val="001958E3"/>
    <w:rsid w:val="00195B1C"/>
    <w:rsid w:val="001A1977"/>
    <w:rsid w:val="001A1F33"/>
    <w:rsid w:val="001A391D"/>
    <w:rsid w:val="001A5E84"/>
    <w:rsid w:val="001B2254"/>
    <w:rsid w:val="001B5EA6"/>
    <w:rsid w:val="001B604C"/>
    <w:rsid w:val="001B663A"/>
    <w:rsid w:val="001C0394"/>
    <w:rsid w:val="001C2F8C"/>
    <w:rsid w:val="001C3B4F"/>
    <w:rsid w:val="001C722B"/>
    <w:rsid w:val="001C72B2"/>
    <w:rsid w:val="001D23B8"/>
    <w:rsid w:val="001D6856"/>
    <w:rsid w:val="001D6A07"/>
    <w:rsid w:val="001F2506"/>
    <w:rsid w:val="001F5B20"/>
    <w:rsid w:val="00201985"/>
    <w:rsid w:val="00203659"/>
    <w:rsid w:val="00207B76"/>
    <w:rsid w:val="00214C09"/>
    <w:rsid w:val="00215A7E"/>
    <w:rsid w:val="00217AFB"/>
    <w:rsid w:val="002258B4"/>
    <w:rsid w:val="002316D9"/>
    <w:rsid w:val="0023385C"/>
    <w:rsid w:val="00235764"/>
    <w:rsid w:val="00235C70"/>
    <w:rsid w:val="002419AF"/>
    <w:rsid w:val="00242079"/>
    <w:rsid w:val="0025139A"/>
    <w:rsid w:val="00251FB3"/>
    <w:rsid w:val="00267FA6"/>
    <w:rsid w:val="00271926"/>
    <w:rsid w:val="00274755"/>
    <w:rsid w:val="00275D50"/>
    <w:rsid w:val="00275F1D"/>
    <w:rsid w:val="00276125"/>
    <w:rsid w:val="002763D0"/>
    <w:rsid w:val="00280564"/>
    <w:rsid w:val="00280AEE"/>
    <w:rsid w:val="002831AA"/>
    <w:rsid w:val="00284E54"/>
    <w:rsid w:val="00285985"/>
    <w:rsid w:val="00285C6A"/>
    <w:rsid w:val="00286242"/>
    <w:rsid w:val="00287FD9"/>
    <w:rsid w:val="00290349"/>
    <w:rsid w:val="0029103D"/>
    <w:rsid w:val="00291166"/>
    <w:rsid w:val="00291BE5"/>
    <w:rsid w:val="0029705F"/>
    <w:rsid w:val="002A03F9"/>
    <w:rsid w:val="002A3C59"/>
    <w:rsid w:val="002A4941"/>
    <w:rsid w:val="002A73CF"/>
    <w:rsid w:val="002B1579"/>
    <w:rsid w:val="002B5B52"/>
    <w:rsid w:val="002B5B9F"/>
    <w:rsid w:val="002C3A33"/>
    <w:rsid w:val="002C75B1"/>
    <w:rsid w:val="002D2B55"/>
    <w:rsid w:val="002D4591"/>
    <w:rsid w:val="002D6B31"/>
    <w:rsid w:val="002E2A8B"/>
    <w:rsid w:val="002E644E"/>
    <w:rsid w:val="002E7ED3"/>
    <w:rsid w:val="002F0391"/>
    <w:rsid w:val="002F4EF1"/>
    <w:rsid w:val="002F5046"/>
    <w:rsid w:val="002F69BF"/>
    <w:rsid w:val="00300AC7"/>
    <w:rsid w:val="0030414C"/>
    <w:rsid w:val="00305619"/>
    <w:rsid w:val="00310BFB"/>
    <w:rsid w:val="00317D35"/>
    <w:rsid w:val="00324D61"/>
    <w:rsid w:val="00326D8A"/>
    <w:rsid w:val="00326DE5"/>
    <w:rsid w:val="00330A44"/>
    <w:rsid w:val="00331F54"/>
    <w:rsid w:val="00333E0B"/>
    <w:rsid w:val="00350D85"/>
    <w:rsid w:val="003553F4"/>
    <w:rsid w:val="003579F1"/>
    <w:rsid w:val="00363EA4"/>
    <w:rsid w:val="0036787A"/>
    <w:rsid w:val="00376DBD"/>
    <w:rsid w:val="003841C3"/>
    <w:rsid w:val="00387C00"/>
    <w:rsid w:val="00393896"/>
    <w:rsid w:val="003976C0"/>
    <w:rsid w:val="003A1FF3"/>
    <w:rsid w:val="003B0C51"/>
    <w:rsid w:val="003B6A5C"/>
    <w:rsid w:val="003B6BF0"/>
    <w:rsid w:val="003C0845"/>
    <w:rsid w:val="003C1714"/>
    <w:rsid w:val="003C1FA3"/>
    <w:rsid w:val="003C22F9"/>
    <w:rsid w:val="003C2765"/>
    <w:rsid w:val="003C5130"/>
    <w:rsid w:val="003C60C1"/>
    <w:rsid w:val="003C7CA2"/>
    <w:rsid w:val="003D1AC1"/>
    <w:rsid w:val="003D339C"/>
    <w:rsid w:val="003D5CBD"/>
    <w:rsid w:val="003D704B"/>
    <w:rsid w:val="003E21AD"/>
    <w:rsid w:val="003E2C1B"/>
    <w:rsid w:val="003E2C6A"/>
    <w:rsid w:val="003E70DC"/>
    <w:rsid w:val="003E7C1A"/>
    <w:rsid w:val="003F23D8"/>
    <w:rsid w:val="003F3DF9"/>
    <w:rsid w:val="003F5F28"/>
    <w:rsid w:val="004022E7"/>
    <w:rsid w:val="00402F60"/>
    <w:rsid w:val="00403FF9"/>
    <w:rsid w:val="00404FA8"/>
    <w:rsid w:val="00411710"/>
    <w:rsid w:val="004120D7"/>
    <w:rsid w:val="00412470"/>
    <w:rsid w:val="00413AA3"/>
    <w:rsid w:val="0041408E"/>
    <w:rsid w:val="00414B0C"/>
    <w:rsid w:val="00414E0B"/>
    <w:rsid w:val="004213C8"/>
    <w:rsid w:val="00424060"/>
    <w:rsid w:val="004241A3"/>
    <w:rsid w:val="00427B92"/>
    <w:rsid w:val="00430BD4"/>
    <w:rsid w:val="00431EAC"/>
    <w:rsid w:val="00434ECD"/>
    <w:rsid w:val="00434F83"/>
    <w:rsid w:val="00435EDF"/>
    <w:rsid w:val="00436235"/>
    <w:rsid w:val="004370D1"/>
    <w:rsid w:val="004409AE"/>
    <w:rsid w:val="00445302"/>
    <w:rsid w:val="00445BF2"/>
    <w:rsid w:val="0045093D"/>
    <w:rsid w:val="00451434"/>
    <w:rsid w:val="00452691"/>
    <w:rsid w:val="004533F4"/>
    <w:rsid w:val="00453581"/>
    <w:rsid w:val="00464EF4"/>
    <w:rsid w:val="004757C8"/>
    <w:rsid w:val="004806A7"/>
    <w:rsid w:val="0048238A"/>
    <w:rsid w:val="00484171"/>
    <w:rsid w:val="0048481E"/>
    <w:rsid w:val="004869CF"/>
    <w:rsid w:val="00492549"/>
    <w:rsid w:val="00493501"/>
    <w:rsid w:val="004939C1"/>
    <w:rsid w:val="004970ED"/>
    <w:rsid w:val="004A11BB"/>
    <w:rsid w:val="004A34F0"/>
    <w:rsid w:val="004A6E6B"/>
    <w:rsid w:val="004B0E5D"/>
    <w:rsid w:val="004B5A56"/>
    <w:rsid w:val="004B7214"/>
    <w:rsid w:val="004B7ADB"/>
    <w:rsid w:val="004C0266"/>
    <w:rsid w:val="004C081C"/>
    <w:rsid w:val="004C0A48"/>
    <w:rsid w:val="004C1522"/>
    <w:rsid w:val="004C1F2B"/>
    <w:rsid w:val="004C6901"/>
    <w:rsid w:val="004D4E2B"/>
    <w:rsid w:val="004D664D"/>
    <w:rsid w:val="004E345E"/>
    <w:rsid w:val="004E3DB4"/>
    <w:rsid w:val="004E4223"/>
    <w:rsid w:val="004E585D"/>
    <w:rsid w:val="004E6F6A"/>
    <w:rsid w:val="004F567F"/>
    <w:rsid w:val="004F5D02"/>
    <w:rsid w:val="0050361F"/>
    <w:rsid w:val="005068CB"/>
    <w:rsid w:val="005070E4"/>
    <w:rsid w:val="005074E4"/>
    <w:rsid w:val="005103E5"/>
    <w:rsid w:val="0051706B"/>
    <w:rsid w:val="005216F6"/>
    <w:rsid w:val="0052764A"/>
    <w:rsid w:val="005317E8"/>
    <w:rsid w:val="00531FC5"/>
    <w:rsid w:val="0053293D"/>
    <w:rsid w:val="00540BDC"/>
    <w:rsid w:val="00546893"/>
    <w:rsid w:val="00547C9A"/>
    <w:rsid w:val="00550FCA"/>
    <w:rsid w:val="00557A7D"/>
    <w:rsid w:val="005622DF"/>
    <w:rsid w:val="00563356"/>
    <w:rsid w:val="005642DB"/>
    <w:rsid w:val="005674FE"/>
    <w:rsid w:val="00567715"/>
    <w:rsid w:val="005744D8"/>
    <w:rsid w:val="00575695"/>
    <w:rsid w:val="00580AD0"/>
    <w:rsid w:val="00582330"/>
    <w:rsid w:val="00594880"/>
    <w:rsid w:val="00597369"/>
    <w:rsid w:val="005A01D6"/>
    <w:rsid w:val="005A045D"/>
    <w:rsid w:val="005A06DF"/>
    <w:rsid w:val="005A224E"/>
    <w:rsid w:val="005A23F3"/>
    <w:rsid w:val="005A38C3"/>
    <w:rsid w:val="005A66ED"/>
    <w:rsid w:val="005A70C8"/>
    <w:rsid w:val="005B1AA4"/>
    <w:rsid w:val="005B5B6C"/>
    <w:rsid w:val="005B715A"/>
    <w:rsid w:val="005B747F"/>
    <w:rsid w:val="005C082D"/>
    <w:rsid w:val="005C0BB9"/>
    <w:rsid w:val="005C47B2"/>
    <w:rsid w:val="005D12A2"/>
    <w:rsid w:val="005D3905"/>
    <w:rsid w:val="005D596B"/>
    <w:rsid w:val="005D5F91"/>
    <w:rsid w:val="005D7625"/>
    <w:rsid w:val="005E0E06"/>
    <w:rsid w:val="005E1CD8"/>
    <w:rsid w:val="005E226A"/>
    <w:rsid w:val="005E5168"/>
    <w:rsid w:val="005E5729"/>
    <w:rsid w:val="005F4B63"/>
    <w:rsid w:val="005F56C2"/>
    <w:rsid w:val="005F6AA2"/>
    <w:rsid w:val="0060231F"/>
    <w:rsid w:val="00605111"/>
    <w:rsid w:val="006052EF"/>
    <w:rsid w:val="00610816"/>
    <w:rsid w:val="006116E7"/>
    <w:rsid w:val="0061758C"/>
    <w:rsid w:val="00617997"/>
    <w:rsid w:val="00621B1C"/>
    <w:rsid w:val="006229F3"/>
    <w:rsid w:val="00626287"/>
    <w:rsid w:val="006262B4"/>
    <w:rsid w:val="006273DB"/>
    <w:rsid w:val="006279DB"/>
    <w:rsid w:val="0063140B"/>
    <w:rsid w:val="0064049A"/>
    <w:rsid w:val="006423D2"/>
    <w:rsid w:val="00650E7D"/>
    <w:rsid w:val="00652EA0"/>
    <w:rsid w:val="00655B92"/>
    <w:rsid w:val="00664061"/>
    <w:rsid w:val="006747FF"/>
    <w:rsid w:val="00674C28"/>
    <w:rsid w:val="006808F8"/>
    <w:rsid w:val="00680A2F"/>
    <w:rsid w:val="00683B30"/>
    <w:rsid w:val="00687144"/>
    <w:rsid w:val="00687AC7"/>
    <w:rsid w:val="00691E41"/>
    <w:rsid w:val="00692505"/>
    <w:rsid w:val="00693FED"/>
    <w:rsid w:val="006961E0"/>
    <w:rsid w:val="006A37C1"/>
    <w:rsid w:val="006A7A77"/>
    <w:rsid w:val="006A7AE8"/>
    <w:rsid w:val="006B2347"/>
    <w:rsid w:val="006C09A3"/>
    <w:rsid w:val="006C3ADB"/>
    <w:rsid w:val="006C51FB"/>
    <w:rsid w:val="006C600F"/>
    <w:rsid w:val="006D02CF"/>
    <w:rsid w:val="006D0857"/>
    <w:rsid w:val="006D3165"/>
    <w:rsid w:val="006D53C5"/>
    <w:rsid w:val="006E0729"/>
    <w:rsid w:val="006E4D41"/>
    <w:rsid w:val="006F0BC9"/>
    <w:rsid w:val="006F7A50"/>
    <w:rsid w:val="0070138B"/>
    <w:rsid w:val="0070140C"/>
    <w:rsid w:val="007036A0"/>
    <w:rsid w:val="00705FAB"/>
    <w:rsid w:val="00707C31"/>
    <w:rsid w:val="00713A59"/>
    <w:rsid w:val="007140CF"/>
    <w:rsid w:val="00715B75"/>
    <w:rsid w:val="00720046"/>
    <w:rsid w:val="007238F0"/>
    <w:rsid w:val="00726473"/>
    <w:rsid w:val="007307B0"/>
    <w:rsid w:val="00735153"/>
    <w:rsid w:val="00735FD5"/>
    <w:rsid w:val="00735FE7"/>
    <w:rsid w:val="00744D7A"/>
    <w:rsid w:val="00746A55"/>
    <w:rsid w:val="0075176B"/>
    <w:rsid w:val="00752605"/>
    <w:rsid w:val="00752CDD"/>
    <w:rsid w:val="00754081"/>
    <w:rsid w:val="00757AA0"/>
    <w:rsid w:val="00757C12"/>
    <w:rsid w:val="00763799"/>
    <w:rsid w:val="00771E00"/>
    <w:rsid w:val="00777212"/>
    <w:rsid w:val="00777D14"/>
    <w:rsid w:val="00784028"/>
    <w:rsid w:val="007903D1"/>
    <w:rsid w:val="007922CD"/>
    <w:rsid w:val="00796CCC"/>
    <w:rsid w:val="007A0A0F"/>
    <w:rsid w:val="007A2571"/>
    <w:rsid w:val="007B0058"/>
    <w:rsid w:val="007B3FDF"/>
    <w:rsid w:val="007B7341"/>
    <w:rsid w:val="007B7F44"/>
    <w:rsid w:val="007C5A5A"/>
    <w:rsid w:val="007C7244"/>
    <w:rsid w:val="007C7EDD"/>
    <w:rsid w:val="007D367C"/>
    <w:rsid w:val="007D76DA"/>
    <w:rsid w:val="007E2649"/>
    <w:rsid w:val="007E2FC5"/>
    <w:rsid w:val="007E4AA4"/>
    <w:rsid w:val="007F061F"/>
    <w:rsid w:val="007F0E0F"/>
    <w:rsid w:val="007F790A"/>
    <w:rsid w:val="00804CEE"/>
    <w:rsid w:val="008050E0"/>
    <w:rsid w:val="0080531A"/>
    <w:rsid w:val="00812153"/>
    <w:rsid w:val="00814ADF"/>
    <w:rsid w:val="00822619"/>
    <w:rsid w:val="008255F2"/>
    <w:rsid w:val="0083666D"/>
    <w:rsid w:val="0084131B"/>
    <w:rsid w:val="00857FCD"/>
    <w:rsid w:val="0086154B"/>
    <w:rsid w:val="0086783B"/>
    <w:rsid w:val="008808D8"/>
    <w:rsid w:val="0088167A"/>
    <w:rsid w:val="008838EB"/>
    <w:rsid w:val="00886FF8"/>
    <w:rsid w:val="00894A23"/>
    <w:rsid w:val="00895158"/>
    <w:rsid w:val="008A3CD1"/>
    <w:rsid w:val="008A4021"/>
    <w:rsid w:val="008A4163"/>
    <w:rsid w:val="008B0AA3"/>
    <w:rsid w:val="008B3B41"/>
    <w:rsid w:val="008B6E3B"/>
    <w:rsid w:val="008C01D5"/>
    <w:rsid w:val="008C0CAE"/>
    <w:rsid w:val="008C1931"/>
    <w:rsid w:val="008C393E"/>
    <w:rsid w:val="008C7B8A"/>
    <w:rsid w:val="008D0E8E"/>
    <w:rsid w:val="008D3902"/>
    <w:rsid w:val="008D42DE"/>
    <w:rsid w:val="008D58FA"/>
    <w:rsid w:val="008E3DBF"/>
    <w:rsid w:val="008E5867"/>
    <w:rsid w:val="008E65E6"/>
    <w:rsid w:val="008F0300"/>
    <w:rsid w:val="008F06EA"/>
    <w:rsid w:val="008F37AC"/>
    <w:rsid w:val="008F6C9F"/>
    <w:rsid w:val="00902BB4"/>
    <w:rsid w:val="0090580D"/>
    <w:rsid w:val="0091346A"/>
    <w:rsid w:val="009154EA"/>
    <w:rsid w:val="0091551E"/>
    <w:rsid w:val="00915E48"/>
    <w:rsid w:val="0091605B"/>
    <w:rsid w:val="00920717"/>
    <w:rsid w:val="00921A09"/>
    <w:rsid w:val="00923C90"/>
    <w:rsid w:val="00924609"/>
    <w:rsid w:val="0092513A"/>
    <w:rsid w:val="00930E85"/>
    <w:rsid w:val="00931E88"/>
    <w:rsid w:val="00933043"/>
    <w:rsid w:val="009332A7"/>
    <w:rsid w:val="00934BB5"/>
    <w:rsid w:val="00935EA8"/>
    <w:rsid w:val="00936B44"/>
    <w:rsid w:val="00942B90"/>
    <w:rsid w:val="00944AFA"/>
    <w:rsid w:val="00945C4B"/>
    <w:rsid w:val="009529E6"/>
    <w:rsid w:val="009556A8"/>
    <w:rsid w:val="00956F79"/>
    <w:rsid w:val="0095742D"/>
    <w:rsid w:val="00960E44"/>
    <w:rsid w:val="009638ED"/>
    <w:rsid w:val="0096509A"/>
    <w:rsid w:val="009666EE"/>
    <w:rsid w:val="0096742F"/>
    <w:rsid w:val="009767C1"/>
    <w:rsid w:val="00977E9B"/>
    <w:rsid w:val="009835B9"/>
    <w:rsid w:val="00984C17"/>
    <w:rsid w:val="009922D4"/>
    <w:rsid w:val="009A73AE"/>
    <w:rsid w:val="009B054F"/>
    <w:rsid w:val="009B3741"/>
    <w:rsid w:val="009B5691"/>
    <w:rsid w:val="009B6612"/>
    <w:rsid w:val="009C06F5"/>
    <w:rsid w:val="009C547E"/>
    <w:rsid w:val="009D3645"/>
    <w:rsid w:val="009D669A"/>
    <w:rsid w:val="009D7EFE"/>
    <w:rsid w:val="009E0106"/>
    <w:rsid w:val="009F6F0F"/>
    <w:rsid w:val="00A02E55"/>
    <w:rsid w:val="00A03E53"/>
    <w:rsid w:val="00A103F7"/>
    <w:rsid w:val="00A107A0"/>
    <w:rsid w:val="00A11BD4"/>
    <w:rsid w:val="00A15138"/>
    <w:rsid w:val="00A152B5"/>
    <w:rsid w:val="00A171D2"/>
    <w:rsid w:val="00A214C7"/>
    <w:rsid w:val="00A24B8E"/>
    <w:rsid w:val="00A27368"/>
    <w:rsid w:val="00A405EE"/>
    <w:rsid w:val="00A438FC"/>
    <w:rsid w:val="00A4643D"/>
    <w:rsid w:val="00A46DA1"/>
    <w:rsid w:val="00A5254F"/>
    <w:rsid w:val="00A53B62"/>
    <w:rsid w:val="00A61D71"/>
    <w:rsid w:val="00A623B3"/>
    <w:rsid w:val="00A632F4"/>
    <w:rsid w:val="00A711B6"/>
    <w:rsid w:val="00A72037"/>
    <w:rsid w:val="00A74B98"/>
    <w:rsid w:val="00A76F44"/>
    <w:rsid w:val="00A8095D"/>
    <w:rsid w:val="00A824D4"/>
    <w:rsid w:val="00A835C0"/>
    <w:rsid w:val="00A92F5F"/>
    <w:rsid w:val="00A944FB"/>
    <w:rsid w:val="00A9561B"/>
    <w:rsid w:val="00AA1EB4"/>
    <w:rsid w:val="00AA36B0"/>
    <w:rsid w:val="00AA38CD"/>
    <w:rsid w:val="00AA5BB2"/>
    <w:rsid w:val="00AB097E"/>
    <w:rsid w:val="00AB5426"/>
    <w:rsid w:val="00AB6A65"/>
    <w:rsid w:val="00AB6D4E"/>
    <w:rsid w:val="00AC2BD7"/>
    <w:rsid w:val="00AC3A20"/>
    <w:rsid w:val="00AC40A7"/>
    <w:rsid w:val="00AC6608"/>
    <w:rsid w:val="00AC773D"/>
    <w:rsid w:val="00AD0A48"/>
    <w:rsid w:val="00AD0BA1"/>
    <w:rsid w:val="00AD555A"/>
    <w:rsid w:val="00AD5C66"/>
    <w:rsid w:val="00AD6F0D"/>
    <w:rsid w:val="00AE034E"/>
    <w:rsid w:val="00AE423A"/>
    <w:rsid w:val="00AF63BE"/>
    <w:rsid w:val="00AF6E23"/>
    <w:rsid w:val="00B0054F"/>
    <w:rsid w:val="00B0202D"/>
    <w:rsid w:val="00B02895"/>
    <w:rsid w:val="00B02C21"/>
    <w:rsid w:val="00B04372"/>
    <w:rsid w:val="00B07576"/>
    <w:rsid w:val="00B11F6A"/>
    <w:rsid w:val="00B21B54"/>
    <w:rsid w:val="00B2418E"/>
    <w:rsid w:val="00B25E28"/>
    <w:rsid w:val="00B3191E"/>
    <w:rsid w:val="00B34F9C"/>
    <w:rsid w:val="00B35C93"/>
    <w:rsid w:val="00B364A3"/>
    <w:rsid w:val="00B40604"/>
    <w:rsid w:val="00B423CD"/>
    <w:rsid w:val="00B4327C"/>
    <w:rsid w:val="00B43506"/>
    <w:rsid w:val="00B43958"/>
    <w:rsid w:val="00B4548C"/>
    <w:rsid w:val="00B45725"/>
    <w:rsid w:val="00B466CC"/>
    <w:rsid w:val="00B47A46"/>
    <w:rsid w:val="00B51B7B"/>
    <w:rsid w:val="00B5768F"/>
    <w:rsid w:val="00B61642"/>
    <w:rsid w:val="00B61B66"/>
    <w:rsid w:val="00B626D6"/>
    <w:rsid w:val="00B62F3C"/>
    <w:rsid w:val="00B6760D"/>
    <w:rsid w:val="00B741E1"/>
    <w:rsid w:val="00B765DB"/>
    <w:rsid w:val="00B80BC6"/>
    <w:rsid w:val="00B83E79"/>
    <w:rsid w:val="00B87BE9"/>
    <w:rsid w:val="00B92DED"/>
    <w:rsid w:val="00B956F6"/>
    <w:rsid w:val="00B95EFE"/>
    <w:rsid w:val="00B96C43"/>
    <w:rsid w:val="00BA26BC"/>
    <w:rsid w:val="00BB4FA6"/>
    <w:rsid w:val="00BB77F6"/>
    <w:rsid w:val="00BC1A16"/>
    <w:rsid w:val="00BC21B2"/>
    <w:rsid w:val="00BC27F1"/>
    <w:rsid w:val="00BC3678"/>
    <w:rsid w:val="00BC3777"/>
    <w:rsid w:val="00BC3E25"/>
    <w:rsid w:val="00BC6144"/>
    <w:rsid w:val="00BC622F"/>
    <w:rsid w:val="00BC7937"/>
    <w:rsid w:val="00BD07C6"/>
    <w:rsid w:val="00BD251A"/>
    <w:rsid w:val="00BD4A9C"/>
    <w:rsid w:val="00BD51A8"/>
    <w:rsid w:val="00BD7B27"/>
    <w:rsid w:val="00BE0C3B"/>
    <w:rsid w:val="00BE1920"/>
    <w:rsid w:val="00BE299C"/>
    <w:rsid w:val="00BE52E4"/>
    <w:rsid w:val="00BE5AC3"/>
    <w:rsid w:val="00BF1CBC"/>
    <w:rsid w:val="00BF5040"/>
    <w:rsid w:val="00C03335"/>
    <w:rsid w:val="00C1021F"/>
    <w:rsid w:val="00C15ACB"/>
    <w:rsid w:val="00C17848"/>
    <w:rsid w:val="00C20FB2"/>
    <w:rsid w:val="00C221BE"/>
    <w:rsid w:val="00C25D29"/>
    <w:rsid w:val="00C30C29"/>
    <w:rsid w:val="00C32EB1"/>
    <w:rsid w:val="00C42417"/>
    <w:rsid w:val="00C42F06"/>
    <w:rsid w:val="00C43A5F"/>
    <w:rsid w:val="00C461DE"/>
    <w:rsid w:val="00C51E26"/>
    <w:rsid w:val="00C53B3C"/>
    <w:rsid w:val="00C544D0"/>
    <w:rsid w:val="00C5673E"/>
    <w:rsid w:val="00C73D67"/>
    <w:rsid w:val="00C75AF4"/>
    <w:rsid w:val="00C805D3"/>
    <w:rsid w:val="00C8199A"/>
    <w:rsid w:val="00C8430F"/>
    <w:rsid w:val="00C845A5"/>
    <w:rsid w:val="00C86451"/>
    <w:rsid w:val="00C9350B"/>
    <w:rsid w:val="00C945EB"/>
    <w:rsid w:val="00C96B3D"/>
    <w:rsid w:val="00CA3B1C"/>
    <w:rsid w:val="00CA56DB"/>
    <w:rsid w:val="00CA5F94"/>
    <w:rsid w:val="00CA6035"/>
    <w:rsid w:val="00CA7886"/>
    <w:rsid w:val="00CB0EA1"/>
    <w:rsid w:val="00CB46D2"/>
    <w:rsid w:val="00CB6377"/>
    <w:rsid w:val="00CC3B49"/>
    <w:rsid w:val="00CC7084"/>
    <w:rsid w:val="00CC70FE"/>
    <w:rsid w:val="00CD4781"/>
    <w:rsid w:val="00CD4AF4"/>
    <w:rsid w:val="00CD601A"/>
    <w:rsid w:val="00CD77FB"/>
    <w:rsid w:val="00CE0E2A"/>
    <w:rsid w:val="00CE34F7"/>
    <w:rsid w:val="00CE6818"/>
    <w:rsid w:val="00CF0F13"/>
    <w:rsid w:val="00CF3BA3"/>
    <w:rsid w:val="00CF4438"/>
    <w:rsid w:val="00CF7F9F"/>
    <w:rsid w:val="00D05977"/>
    <w:rsid w:val="00D07191"/>
    <w:rsid w:val="00D105F9"/>
    <w:rsid w:val="00D10B93"/>
    <w:rsid w:val="00D11FB6"/>
    <w:rsid w:val="00D12A48"/>
    <w:rsid w:val="00D173AB"/>
    <w:rsid w:val="00D253BC"/>
    <w:rsid w:val="00D31CD9"/>
    <w:rsid w:val="00D34364"/>
    <w:rsid w:val="00D40352"/>
    <w:rsid w:val="00D41612"/>
    <w:rsid w:val="00D43113"/>
    <w:rsid w:val="00D43A29"/>
    <w:rsid w:val="00D44A1D"/>
    <w:rsid w:val="00D54D55"/>
    <w:rsid w:val="00D56F79"/>
    <w:rsid w:val="00D570F3"/>
    <w:rsid w:val="00D70D64"/>
    <w:rsid w:val="00D72388"/>
    <w:rsid w:val="00D7660F"/>
    <w:rsid w:val="00D8022E"/>
    <w:rsid w:val="00D80AF3"/>
    <w:rsid w:val="00D811A8"/>
    <w:rsid w:val="00D8302A"/>
    <w:rsid w:val="00D8317C"/>
    <w:rsid w:val="00D83E41"/>
    <w:rsid w:val="00D84C95"/>
    <w:rsid w:val="00D8717E"/>
    <w:rsid w:val="00D919E1"/>
    <w:rsid w:val="00D962BA"/>
    <w:rsid w:val="00D96C23"/>
    <w:rsid w:val="00DA11CE"/>
    <w:rsid w:val="00DA4FAF"/>
    <w:rsid w:val="00DA5004"/>
    <w:rsid w:val="00DA5116"/>
    <w:rsid w:val="00DB2BAA"/>
    <w:rsid w:val="00DB2D4E"/>
    <w:rsid w:val="00DB4002"/>
    <w:rsid w:val="00DB6632"/>
    <w:rsid w:val="00DB7E89"/>
    <w:rsid w:val="00DC0619"/>
    <w:rsid w:val="00DC1012"/>
    <w:rsid w:val="00DC37B7"/>
    <w:rsid w:val="00DC68FA"/>
    <w:rsid w:val="00DD360E"/>
    <w:rsid w:val="00DD59DF"/>
    <w:rsid w:val="00DE1C45"/>
    <w:rsid w:val="00DE517A"/>
    <w:rsid w:val="00DE6CDD"/>
    <w:rsid w:val="00DF54EB"/>
    <w:rsid w:val="00E0120A"/>
    <w:rsid w:val="00E0334B"/>
    <w:rsid w:val="00E0360C"/>
    <w:rsid w:val="00E038C0"/>
    <w:rsid w:val="00E04282"/>
    <w:rsid w:val="00E176C8"/>
    <w:rsid w:val="00E17BC2"/>
    <w:rsid w:val="00E27601"/>
    <w:rsid w:val="00E322DE"/>
    <w:rsid w:val="00E370FD"/>
    <w:rsid w:val="00E42717"/>
    <w:rsid w:val="00E47582"/>
    <w:rsid w:val="00E50E02"/>
    <w:rsid w:val="00E5391F"/>
    <w:rsid w:val="00E54E0D"/>
    <w:rsid w:val="00E561C5"/>
    <w:rsid w:val="00E6117C"/>
    <w:rsid w:val="00E62843"/>
    <w:rsid w:val="00E63962"/>
    <w:rsid w:val="00E663D9"/>
    <w:rsid w:val="00E71F5E"/>
    <w:rsid w:val="00E73BAA"/>
    <w:rsid w:val="00E9658A"/>
    <w:rsid w:val="00EA093C"/>
    <w:rsid w:val="00EA7C0A"/>
    <w:rsid w:val="00EB0295"/>
    <w:rsid w:val="00EB29FA"/>
    <w:rsid w:val="00EB3BB6"/>
    <w:rsid w:val="00EB43F3"/>
    <w:rsid w:val="00EB49EC"/>
    <w:rsid w:val="00EB4F31"/>
    <w:rsid w:val="00EB7983"/>
    <w:rsid w:val="00EC1BA1"/>
    <w:rsid w:val="00ED1228"/>
    <w:rsid w:val="00ED5779"/>
    <w:rsid w:val="00EE194D"/>
    <w:rsid w:val="00EE2A4B"/>
    <w:rsid w:val="00EE3907"/>
    <w:rsid w:val="00EE5D77"/>
    <w:rsid w:val="00EF41E0"/>
    <w:rsid w:val="00F00E0C"/>
    <w:rsid w:val="00F02CF2"/>
    <w:rsid w:val="00F02E99"/>
    <w:rsid w:val="00F0386B"/>
    <w:rsid w:val="00F06177"/>
    <w:rsid w:val="00F067B6"/>
    <w:rsid w:val="00F14447"/>
    <w:rsid w:val="00F14C3E"/>
    <w:rsid w:val="00F17655"/>
    <w:rsid w:val="00F20316"/>
    <w:rsid w:val="00F21AEA"/>
    <w:rsid w:val="00F225FB"/>
    <w:rsid w:val="00F231D3"/>
    <w:rsid w:val="00F24E91"/>
    <w:rsid w:val="00F25E85"/>
    <w:rsid w:val="00F35A27"/>
    <w:rsid w:val="00F37303"/>
    <w:rsid w:val="00F37CE7"/>
    <w:rsid w:val="00F40D42"/>
    <w:rsid w:val="00F41B6C"/>
    <w:rsid w:val="00F438F2"/>
    <w:rsid w:val="00F44039"/>
    <w:rsid w:val="00F44CE3"/>
    <w:rsid w:val="00F45E5D"/>
    <w:rsid w:val="00F46AA8"/>
    <w:rsid w:val="00F47636"/>
    <w:rsid w:val="00F51D12"/>
    <w:rsid w:val="00F54050"/>
    <w:rsid w:val="00F542A7"/>
    <w:rsid w:val="00F616EF"/>
    <w:rsid w:val="00F61B76"/>
    <w:rsid w:val="00F6324E"/>
    <w:rsid w:val="00F739C9"/>
    <w:rsid w:val="00F76F94"/>
    <w:rsid w:val="00F77F85"/>
    <w:rsid w:val="00F80498"/>
    <w:rsid w:val="00F81FF4"/>
    <w:rsid w:val="00F90A33"/>
    <w:rsid w:val="00F93116"/>
    <w:rsid w:val="00F945C4"/>
    <w:rsid w:val="00FA0B96"/>
    <w:rsid w:val="00FA50DD"/>
    <w:rsid w:val="00FA5BC5"/>
    <w:rsid w:val="00FA689C"/>
    <w:rsid w:val="00FA6A1B"/>
    <w:rsid w:val="00FB0720"/>
    <w:rsid w:val="00FB1269"/>
    <w:rsid w:val="00FB3242"/>
    <w:rsid w:val="00FB728E"/>
    <w:rsid w:val="00FC318D"/>
    <w:rsid w:val="00FC58DD"/>
    <w:rsid w:val="00FC69A0"/>
    <w:rsid w:val="00FD0268"/>
    <w:rsid w:val="00FD3CB8"/>
    <w:rsid w:val="00FD6AA9"/>
    <w:rsid w:val="00FE2AB0"/>
    <w:rsid w:val="00FE2D1D"/>
    <w:rsid w:val="00FE4BC6"/>
    <w:rsid w:val="00FE773D"/>
    <w:rsid w:val="00FF0885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17E"/>
    <w:rPr>
      <w:sz w:val="28"/>
    </w:rPr>
  </w:style>
  <w:style w:type="paragraph" w:styleId="2">
    <w:name w:val="heading 2"/>
    <w:basedOn w:val="a"/>
    <w:qFormat/>
    <w:rsid w:val="00FE2A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17E"/>
    <w:pPr>
      <w:ind w:right="5101"/>
    </w:pPr>
    <w:rPr>
      <w:lang w:val="uk-UA"/>
    </w:rPr>
  </w:style>
  <w:style w:type="paragraph" w:customStyle="1" w:styleId="a5">
    <w:name w:val="Знак Знак Знак Знак Знак"/>
    <w:basedOn w:val="a"/>
    <w:rsid w:val="00D8717E"/>
    <w:rPr>
      <w:rFonts w:ascii="Verdana" w:hAnsi="Verdana" w:cs="Verdana"/>
      <w:sz w:val="24"/>
      <w:szCs w:val="24"/>
      <w:lang w:val="en-US" w:eastAsia="en-US"/>
    </w:rPr>
  </w:style>
  <w:style w:type="paragraph" w:styleId="a6">
    <w:name w:val="Normal (Web)"/>
    <w:basedOn w:val="a"/>
    <w:rsid w:val="00D8717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AD0B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56F79"/>
    <w:rPr>
      <w:sz w:val="28"/>
      <w:lang w:val="ru-RU" w:eastAsia="ru-RU" w:bidi="ar-SA"/>
    </w:rPr>
  </w:style>
  <w:style w:type="character" w:styleId="a9">
    <w:name w:val="page number"/>
    <w:basedOn w:val="a0"/>
    <w:rsid w:val="00AD0BA1"/>
  </w:style>
  <w:style w:type="table" w:styleId="aa">
    <w:name w:val="Table Grid"/>
    <w:basedOn w:val="a1"/>
    <w:rsid w:val="003E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3E2C6A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427B9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71E00"/>
    <w:pPr>
      <w:ind w:left="708"/>
    </w:pPr>
  </w:style>
  <w:style w:type="character" w:customStyle="1" w:styleId="a4">
    <w:name w:val="Основной текст Знак"/>
    <w:basedOn w:val="a0"/>
    <w:link w:val="a3"/>
    <w:rsid w:val="00B45725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055B-3F54-4592-955B-EB0683C1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встановлення тарифів</vt:lpstr>
    </vt:vector>
  </TitlesOfParts>
  <Company>gue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тарифів</dc:title>
  <dc:creator>OVCherkasova</dc:creator>
  <cp:lastModifiedBy>Администратор</cp:lastModifiedBy>
  <cp:revision>19</cp:revision>
  <cp:lastPrinted>2016-09-26T12:41:00Z</cp:lastPrinted>
  <dcterms:created xsi:type="dcterms:W3CDTF">2016-09-08T12:21:00Z</dcterms:created>
  <dcterms:modified xsi:type="dcterms:W3CDTF">2016-11-24T13:39:00Z</dcterms:modified>
</cp:coreProperties>
</file>