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6C" w:rsidRPr="00521083" w:rsidRDefault="00C85CB4" w:rsidP="00F05DDB">
      <w:pPr>
        <w:jc w:val="center"/>
        <w:rPr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5780" cy="7086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6C" w:rsidRPr="00521083" w:rsidRDefault="0039146C" w:rsidP="00F05DDB">
      <w:pPr>
        <w:ind w:right="-2"/>
        <w:jc w:val="center"/>
        <w:rPr>
          <w:color w:val="000000"/>
          <w:sz w:val="6"/>
          <w:szCs w:val="6"/>
        </w:rPr>
      </w:pPr>
    </w:p>
    <w:p w:rsidR="0039146C" w:rsidRPr="00165A58" w:rsidRDefault="0039146C" w:rsidP="00165A58">
      <w:pPr>
        <w:jc w:val="center"/>
        <w:rPr>
          <w:b/>
          <w:bCs/>
          <w:color w:val="000000"/>
          <w:lang w:val="uk-UA"/>
        </w:rPr>
      </w:pPr>
      <w:r w:rsidRPr="00165A58">
        <w:rPr>
          <w:b/>
          <w:bCs/>
          <w:color w:val="000000"/>
          <w:lang w:val="uk-UA"/>
        </w:rPr>
        <w:t xml:space="preserve">ЛУГАНСЬКА ОБЛАСНА ДЕРЖАВНА АДМІНІСТРАЦІЯ </w:t>
      </w:r>
    </w:p>
    <w:p w:rsidR="0039146C" w:rsidRPr="00165A58" w:rsidRDefault="0039146C" w:rsidP="00165A58">
      <w:pPr>
        <w:jc w:val="center"/>
        <w:rPr>
          <w:b/>
          <w:bCs/>
          <w:color w:val="000000"/>
          <w:sz w:val="16"/>
          <w:szCs w:val="16"/>
          <w:lang w:val="uk-UA"/>
        </w:rPr>
      </w:pPr>
      <w:r w:rsidRPr="00165A58">
        <w:rPr>
          <w:b/>
          <w:bCs/>
          <w:lang w:val="uk-UA"/>
        </w:rPr>
        <w:t>ЛУГАНСЬКА ОБЛАСНА ВІЙСЬКОВА АДМІНІСТРАЦІЯ</w:t>
      </w:r>
    </w:p>
    <w:p w:rsidR="0039146C" w:rsidRPr="00165A58" w:rsidRDefault="0039146C" w:rsidP="00165A58">
      <w:pPr>
        <w:keepNext/>
        <w:spacing w:before="240" w:after="60" w:line="216" w:lineRule="auto"/>
        <w:jc w:val="center"/>
        <w:outlineLvl w:val="0"/>
        <w:rPr>
          <w:b/>
          <w:bCs/>
          <w:color w:val="000000"/>
          <w:spacing w:val="20"/>
          <w:kern w:val="32"/>
          <w:sz w:val="16"/>
          <w:szCs w:val="16"/>
          <w:lang w:val="uk-UA"/>
        </w:rPr>
      </w:pPr>
      <w:r w:rsidRPr="00165A58">
        <w:rPr>
          <w:b/>
          <w:bCs/>
          <w:color w:val="000000"/>
          <w:spacing w:val="20"/>
          <w:kern w:val="32"/>
          <w:sz w:val="36"/>
          <w:szCs w:val="36"/>
          <w:lang w:val="uk-UA"/>
        </w:rPr>
        <w:t>РОЗПОРЯДЖЕННЯ</w:t>
      </w:r>
    </w:p>
    <w:p w:rsidR="0039146C" w:rsidRPr="00165A58" w:rsidRDefault="0039146C" w:rsidP="00165A58">
      <w:pPr>
        <w:jc w:val="center"/>
        <w:rPr>
          <w:b/>
          <w:bCs/>
          <w:color w:val="000000"/>
          <w:lang w:val="uk-UA"/>
        </w:rPr>
      </w:pPr>
      <w:r w:rsidRPr="00165A58">
        <w:rPr>
          <w:b/>
          <w:bCs/>
          <w:color w:val="000000"/>
          <w:lang w:val="uk-UA"/>
        </w:rPr>
        <w:t xml:space="preserve">голови обласної державної адміністрації – </w:t>
      </w:r>
    </w:p>
    <w:p w:rsidR="0039146C" w:rsidRPr="00165A58" w:rsidRDefault="0039146C" w:rsidP="00165A58">
      <w:pPr>
        <w:jc w:val="center"/>
        <w:rPr>
          <w:b/>
          <w:bCs/>
          <w:color w:val="000000"/>
          <w:lang w:val="uk-UA"/>
        </w:rPr>
      </w:pPr>
      <w:r w:rsidRPr="00165A58">
        <w:rPr>
          <w:b/>
          <w:bCs/>
          <w:color w:val="000000"/>
          <w:lang w:val="uk-UA"/>
        </w:rPr>
        <w:t>начальника обласної військової адміністрації</w:t>
      </w:r>
    </w:p>
    <w:p w:rsidR="0039146C" w:rsidRPr="00165A58" w:rsidRDefault="0039146C" w:rsidP="00165A58">
      <w:pPr>
        <w:jc w:val="center"/>
        <w:rPr>
          <w:b/>
          <w:bCs/>
          <w:color w:val="000000"/>
          <w:sz w:val="24"/>
          <w:szCs w:val="24"/>
          <w:lang w:val="uk-UA"/>
        </w:rPr>
      </w:pPr>
    </w:p>
    <w:p w:rsidR="0039146C" w:rsidRPr="00165A58" w:rsidRDefault="0039146C" w:rsidP="00165A58">
      <w:pPr>
        <w:jc w:val="center"/>
        <w:rPr>
          <w:b/>
          <w:bCs/>
          <w:color w:val="000000"/>
          <w:sz w:val="24"/>
          <w:szCs w:val="24"/>
          <w:lang w:val="uk-UA"/>
        </w:rPr>
      </w:pPr>
    </w:p>
    <w:p w:rsidR="0039146C" w:rsidRPr="00165A58" w:rsidRDefault="0039146C" w:rsidP="00165A58">
      <w:pPr>
        <w:tabs>
          <w:tab w:val="left" w:pos="3960"/>
        </w:tabs>
        <w:rPr>
          <w:b/>
          <w:bCs/>
          <w:color w:val="000000"/>
          <w:sz w:val="24"/>
          <w:szCs w:val="24"/>
          <w:lang w:val="uk-UA"/>
        </w:rPr>
      </w:pPr>
      <w:r w:rsidRPr="00165A58">
        <w:rPr>
          <w:b/>
          <w:bCs/>
          <w:color w:val="000000"/>
          <w:sz w:val="24"/>
          <w:szCs w:val="24"/>
          <w:lang w:val="uk-UA"/>
        </w:rPr>
        <w:t>_____________________</w:t>
      </w:r>
      <w:r w:rsidRPr="00165A58">
        <w:rPr>
          <w:b/>
          <w:bCs/>
          <w:color w:val="000000"/>
          <w:sz w:val="24"/>
          <w:szCs w:val="24"/>
          <w:lang w:val="uk-UA"/>
        </w:rPr>
        <w:tab/>
      </w:r>
      <w:r w:rsidRPr="00165A58">
        <w:rPr>
          <w:b/>
          <w:bCs/>
          <w:color w:val="000000"/>
          <w:sz w:val="24"/>
          <w:szCs w:val="24"/>
          <w:lang w:val="uk-UA"/>
        </w:rPr>
        <w:tab/>
        <w:t>Сєвєродонецьк</w:t>
      </w:r>
      <w:r w:rsidRPr="00165A58">
        <w:rPr>
          <w:b/>
          <w:bCs/>
          <w:color w:val="000000"/>
          <w:sz w:val="24"/>
          <w:szCs w:val="24"/>
          <w:lang w:val="uk-UA"/>
        </w:rPr>
        <w:tab/>
      </w:r>
      <w:r w:rsidRPr="00165A58">
        <w:rPr>
          <w:b/>
          <w:bCs/>
          <w:color w:val="000000"/>
          <w:sz w:val="24"/>
          <w:szCs w:val="24"/>
          <w:lang w:val="uk-UA"/>
        </w:rPr>
        <w:tab/>
      </w:r>
      <w:r w:rsidRPr="00165A58">
        <w:rPr>
          <w:b/>
          <w:bCs/>
          <w:color w:val="000000"/>
          <w:sz w:val="24"/>
          <w:szCs w:val="24"/>
          <w:lang w:val="uk-UA"/>
        </w:rPr>
        <w:tab/>
        <w:t xml:space="preserve">  №___________</w:t>
      </w:r>
    </w:p>
    <w:p w:rsidR="0039146C" w:rsidRPr="00165A58" w:rsidRDefault="0039146C" w:rsidP="007A6DA4">
      <w:pPr>
        <w:jc w:val="both"/>
        <w:rPr>
          <w:lang w:val="uk-UA"/>
        </w:rPr>
      </w:pPr>
    </w:p>
    <w:p w:rsidR="0039146C" w:rsidRDefault="0039146C" w:rsidP="00804593">
      <w:pPr>
        <w:jc w:val="both"/>
        <w:rPr>
          <w:b/>
          <w:bCs/>
          <w:lang w:val="uk-UA"/>
        </w:rPr>
      </w:pPr>
      <w:bookmarkStart w:id="1" w:name="_Hlk108006072"/>
    </w:p>
    <w:p w:rsidR="0039146C" w:rsidRDefault="0039146C" w:rsidP="0080459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Про внесення змін до розпорядження голови Луганської обласної державної адміністрації – керівника обласної військово-цивільної адміністрації від 02 березня 2016 року № 94</w:t>
      </w:r>
    </w:p>
    <w:bookmarkEnd w:id="1"/>
    <w:p w:rsidR="0039146C" w:rsidRDefault="0039146C" w:rsidP="00804593">
      <w:pPr>
        <w:jc w:val="both"/>
        <w:rPr>
          <w:lang w:val="uk-UA"/>
        </w:rPr>
      </w:pPr>
    </w:p>
    <w:p w:rsidR="0039146C" w:rsidRPr="0024156D" w:rsidRDefault="0039146C" w:rsidP="00804593">
      <w:pPr>
        <w:jc w:val="both"/>
        <w:rPr>
          <w:lang w:val="uk-UA"/>
        </w:rPr>
      </w:pPr>
    </w:p>
    <w:p w:rsidR="0039146C" w:rsidRDefault="0039146C" w:rsidP="00780AC0">
      <w:pPr>
        <w:ind w:firstLine="567"/>
        <w:jc w:val="both"/>
        <w:rPr>
          <w:b/>
          <w:bCs/>
          <w:lang w:val="uk-UA"/>
        </w:rPr>
      </w:pPr>
      <w:r>
        <w:rPr>
          <w:lang w:val="uk-UA"/>
        </w:rPr>
        <w:t xml:space="preserve"> Керуючись статтями 6, 41 Закону України «Про місцеві державні адміністрації», статтями 4, 10, 15 Закону України «Про правовий режим воєнного стану», враховуючи Указ Президента України від </w:t>
      </w:r>
      <w:r>
        <w:rPr>
          <w:color w:val="000000"/>
          <w:lang w:val="uk-UA"/>
        </w:rPr>
        <w:t>24 лютого 2022</w:t>
      </w:r>
      <w:r>
        <w:rPr>
          <w:color w:val="000000"/>
          <w:lang w:val="en-US"/>
        </w:rPr>
        <w:t> </w:t>
      </w:r>
      <w:r>
        <w:rPr>
          <w:color w:val="000000"/>
          <w:lang w:val="uk-UA"/>
        </w:rPr>
        <w:t xml:space="preserve">року № 68/2022 «Про утворення військових адміністрацій», з метою вдосконалення </w:t>
      </w:r>
      <w:r w:rsidRPr="00003C9F">
        <w:rPr>
          <w:lang w:val="uk-UA"/>
        </w:rPr>
        <w:t>Положення про обласні стипендії перспективним та провідним спортсменам Луганської області</w:t>
      </w:r>
    </w:p>
    <w:p w:rsidR="0039146C" w:rsidRDefault="0039146C" w:rsidP="00780AC0">
      <w:pPr>
        <w:tabs>
          <w:tab w:val="left" w:pos="1560"/>
        </w:tabs>
        <w:jc w:val="both"/>
        <w:rPr>
          <w:sz w:val="16"/>
          <w:szCs w:val="16"/>
          <w:lang w:val="uk-UA"/>
        </w:rPr>
      </w:pPr>
      <w:r>
        <w:rPr>
          <w:b/>
          <w:bCs/>
          <w:lang w:val="uk-UA"/>
        </w:rPr>
        <w:t>зобов’язую:</w:t>
      </w:r>
    </w:p>
    <w:p w:rsidR="0039146C" w:rsidRPr="004B2821" w:rsidRDefault="0039146C" w:rsidP="00780AC0">
      <w:pPr>
        <w:tabs>
          <w:tab w:val="left" w:pos="1560"/>
        </w:tabs>
        <w:jc w:val="both"/>
        <w:rPr>
          <w:lang w:val="uk-UA"/>
        </w:rPr>
      </w:pPr>
    </w:p>
    <w:p w:rsidR="0039146C" w:rsidRDefault="0039146C" w:rsidP="00780AC0">
      <w:pPr>
        <w:pStyle w:val="a6"/>
        <w:ind w:left="0" w:firstLine="567"/>
        <w:jc w:val="both"/>
        <w:rPr>
          <w:lang w:val="uk-UA"/>
        </w:rPr>
      </w:pPr>
      <w:r>
        <w:rPr>
          <w:lang w:val="uk-UA"/>
        </w:rPr>
        <w:t>1. </w:t>
      </w:r>
      <w:r w:rsidRPr="004B2821">
        <w:rPr>
          <w:lang w:val="uk-UA"/>
        </w:rPr>
        <w:t>Внести до розпорядження голови Луганської обласної державної адміністрації – керівника обласної військово-цивільної адміністрації від 02</w:t>
      </w:r>
      <w:r w:rsidRPr="004B2821">
        <w:rPr>
          <w:lang w:val="en-US"/>
        </w:rPr>
        <w:t> </w:t>
      </w:r>
      <w:r w:rsidRPr="004B2821">
        <w:rPr>
          <w:lang w:val="uk-UA"/>
        </w:rPr>
        <w:t>березня 2016 року № 94 «Про затвердження Положення про обласні стипендії перспективним та провідним спортсменам Луганської області», зареєстрованого у Головному територіальному управлінні юстиції</w:t>
      </w:r>
      <w:r>
        <w:rPr>
          <w:lang w:val="uk-UA"/>
        </w:rPr>
        <w:t xml:space="preserve"> у Луганській області 17 </w:t>
      </w:r>
      <w:r w:rsidRPr="004B2821">
        <w:rPr>
          <w:lang w:val="uk-UA"/>
        </w:rPr>
        <w:t>березня 2016 року за № 15/1525, такі зміни:</w:t>
      </w:r>
    </w:p>
    <w:p w:rsidR="0039146C" w:rsidRPr="004B2821" w:rsidRDefault="0039146C" w:rsidP="00780AC0">
      <w:pPr>
        <w:pStyle w:val="a6"/>
        <w:ind w:left="0" w:firstLine="567"/>
        <w:jc w:val="both"/>
        <w:rPr>
          <w:lang w:val="uk-UA"/>
        </w:rPr>
      </w:pPr>
    </w:p>
    <w:p w:rsidR="0039146C" w:rsidRPr="004B2821" w:rsidRDefault="0039146C" w:rsidP="00780AC0">
      <w:pPr>
        <w:ind w:firstLine="567"/>
        <w:jc w:val="both"/>
        <w:rPr>
          <w:lang w:val="uk-UA"/>
        </w:rPr>
      </w:pPr>
      <w:r>
        <w:rPr>
          <w:lang w:val="uk-UA"/>
        </w:rPr>
        <w:t>1) </w:t>
      </w:r>
      <w:r w:rsidRPr="004B2821">
        <w:rPr>
          <w:lang w:val="uk-UA"/>
        </w:rPr>
        <w:t>викла</w:t>
      </w:r>
      <w:r>
        <w:rPr>
          <w:lang w:val="uk-UA"/>
        </w:rPr>
        <w:t>сти</w:t>
      </w:r>
      <w:r w:rsidRPr="004B2821">
        <w:rPr>
          <w:lang w:val="uk-UA"/>
        </w:rPr>
        <w:t xml:space="preserve"> преамбулу в </w:t>
      </w:r>
      <w:r>
        <w:rPr>
          <w:lang w:val="uk-UA"/>
        </w:rPr>
        <w:t>нові</w:t>
      </w:r>
      <w:r w:rsidRPr="004B2821">
        <w:rPr>
          <w:lang w:val="uk-UA"/>
        </w:rPr>
        <w:t>й редакції:</w:t>
      </w:r>
    </w:p>
    <w:p w:rsidR="0039146C" w:rsidRDefault="0039146C" w:rsidP="006E73FC">
      <w:pPr>
        <w:ind w:firstLine="567"/>
        <w:jc w:val="both"/>
        <w:rPr>
          <w:lang w:val="uk-UA"/>
        </w:rPr>
      </w:pPr>
      <w:r>
        <w:rPr>
          <w:lang w:val="uk-UA"/>
        </w:rPr>
        <w:t xml:space="preserve"> «Керуючись статтею 6, пунктом 6 частини першої статті 13, статтями</w:t>
      </w:r>
      <w:r>
        <w:rPr>
          <w:lang w:val="en-US"/>
        </w:rPr>
        <w:t> </w:t>
      </w:r>
      <w:r>
        <w:rPr>
          <w:lang w:val="uk-UA"/>
        </w:rPr>
        <w:t>22,</w:t>
      </w:r>
      <w:r>
        <w:rPr>
          <w:lang w:val="en-US"/>
        </w:rPr>
        <w:t> </w:t>
      </w:r>
      <w:r>
        <w:rPr>
          <w:lang w:val="uk-UA"/>
        </w:rPr>
        <w:t xml:space="preserve">41 Закону України «Про місцеві державні адміністрації», статтями 4, 10, 15 Закону України «Про правовий режим воєнного стану», частиною першою статті 47 Закону України «Про фізичну культуру і спорт», враховуючи Указ Президента України від </w:t>
      </w:r>
      <w:r>
        <w:rPr>
          <w:color w:val="000000"/>
          <w:lang w:val="uk-UA"/>
        </w:rPr>
        <w:t xml:space="preserve">24 лютого 2022 року № 68/2022 «Про утворення військових адміністрацій», </w:t>
      </w:r>
      <w:r>
        <w:rPr>
          <w:lang w:val="uk-UA"/>
        </w:rPr>
        <w:t>з метою реалізації Регіональної цільової соціальної програми розвитку фізичної культури та спорту на 2021-2024 роки, затвердженої розпорядженням голови Луганської обласної державної адміністрації – керівника обласної військово-цивільної адміністрації від 29 січня 2021 року № 34, та необхідністю відзначення спортсменів Луганської області, які мають високі досягнення на міжнародних змаганнях, підвищення їх соціального захисту»</w:t>
      </w:r>
      <w:r>
        <w:rPr>
          <w:color w:val="000000"/>
          <w:lang w:val="uk-UA"/>
        </w:rPr>
        <w:t>;</w:t>
      </w:r>
    </w:p>
    <w:p w:rsidR="0039146C" w:rsidRDefault="0039146C" w:rsidP="00780AC0">
      <w:pPr>
        <w:ind w:firstLine="567"/>
        <w:jc w:val="both"/>
        <w:rPr>
          <w:lang w:val="uk-UA"/>
        </w:rPr>
      </w:pPr>
    </w:p>
    <w:p w:rsidR="0039146C" w:rsidRDefault="0039146C" w:rsidP="000A4D73">
      <w:pPr>
        <w:pStyle w:val="ac"/>
        <w:tabs>
          <w:tab w:val="left" w:pos="0"/>
          <w:tab w:val="left" w:pos="709"/>
        </w:tabs>
        <w:suppressAutoHyphens w:val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2) у Положенні </w:t>
      </w:r>
      <w:r w:rsidRPr="000A4D73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про обласні стипендії перспективним та провідним спортсменам Луганської області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:</w:t>
      </w:r>
    </w:p>
    <w:p w:rsidR="0039146C" w:rsidRDefault="0039146C" w:rsidP="000A4D73">
      <w:pPr>
        <w:pStyle w:val="ac"/>
        <w:tabs>
          <w:tab w:val="left" w:pos="0"/>
          <w:tab w:val="left" w:pos="709"/>
        </w:tabs>
        <w:suppressAutoHyphens w:val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у пункті 4.1, 4.5 </w:t>
      </w:r>
      <w:r w:rsidRPr="000A4D73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розділу IV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слова «голови обласної державної адміністрації» замінити словами «начальника обласної військової адміністрації»;</w:t>
      </w:r>
    </w:p>
    <w:p w:rsidR="0039146C" w:rsidRDefault="0039146C" w:rsidP="0045279E">
      <w:pPr>
        <w:pStyle w:val="ac"/>
        <w:tabs>
          <w:tab w:val="left" w:pos="0"/>
          <w:tab w:val="left" w:pos="709"/>
        </w:tabs>
        <w:suppressAutoHyphens w:val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у розділі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слова «голови обласної держадміністрації» замінити словами «начальника обласної військової адміністрації».</w:t>
      </w:r>
    </w:p>
    <w:p w:rsidR="0039146C" w:rsidRDefault="0039146C" w:rsidP="00780AC0">
      <w:pPr>
        <w:ind w:firstLine="567"/>
        <w:jc w:val="both"/>
        <w:rPr>
          <w:lang w:val="uk-UA"/>
        </w:rPr>
      </w:pPr>
    </w:p>
    <w:p w:rsidR="0039146C" w:rsidRPr="004258D6" w:rsidRDefault="0039146C" w:rsidP="00780AC0">
      <w:pPr>
        <w:ind w:firstLine="567"/>
        <w:jc w:val="both"/>
        <w:rPr>
          <w:b/>
          <w:bCs/>
          <w:lang w:val="uk-UA"/>
        </w:rPr>
      </w:pPr>
      <w:r>
        <w:rPr>
          <w:lang w:val="uk-UA"/>
        </w:rPr>
        <w:t>2. </w:t>
      </w:r>
      <w:r w:rsidRPr="004B2821">
        <w:rPr>
          <w:lang w:val="uk-UA"/>
        </w:rPr>
        <w:t>Це р</w:t>
      </w:r>
      <w:r w:rsidRPr="00AF4E99">
        <w:rPr>
          <w:lang w:val="uk-UA"/>
        </w:rPr>
        <w:t>озпорядження</w:t>
      </w:r>
      <w:r>
        <w:rPr>
          <w:lang w:val="uk-UA"/>
        </w:rPr>
        <w:t xml:space="preserve"> </w:t>
      </w:r>
      <w:r w:rsidRPr="00AF4E99">
        <w:rPr>
          <w:lang w:val="uk-UA"/>
        </w:rPr>
        <w:t>набирає</w:t>
      </w:r>
      <w:r>
        <w:rPr>
          <w:lang w:val="uk-UA"/>
        </w:rPr>
        <w:t xml:space="preserve"> </w:t>
      </w:r>
      <w:r w:rsidRPr="00AF4E99">
        <w:rPr>
          <w:lang w:val="uk-UA"/>
        </w:rPr>
        <w:t>чинності з дня його</w:t>
      </w:r>
      <w:r>
        <w:rPr>
          <w:lang w:val="uk-UA"/>
        </w:rPr>
        <w:t xml:space="preserve"> </w:t>
      </w:r>
      <w:r w:rsidRPr="00AF4E99">
        <w:rPr>
          <w:lang w:val="uk-UA"/>
        </w:rPr>
        <w:t>офіційного</w:t>
      </w:r>
      <w:r>
        <w:rPr>
          <w:lang w:val="uk-UA"/>
        </w:rPr>
        <w:t xml:space="preserve"> </w:t>
      </w:r>
      <w:r w:rsidRPr="00AF4E99">
        <w:rPr>
          <w:lang w:val="uk-UA"/>
        </w:rPr>
        <w:t>опублікування.</w:t>
      </w:r>
    </w:p>
    <w:p w:rsidR="0039146C" w:rsidRPr="004258D6" w:rsidRDefault="0039146C" w:rsidP="00780AC0">
      <w:pPr>
        <w:pStyle w:val="a6"/>
        <w:tabs>
          <w:tab w:val="left" w:pos="570"/>
        </w:tabs>
        <w:ind w:left="0" w:firstLine="567"/>
        <w:jc w:val="both"/>
        <w:rPr>
          <w:lang w:val="uk-UA"/>
        </w:rPr>
      </w:pPr>
    </w:p>
    <w:p w:rsidR="0039146C" w:rsidRPr="003402F3" w:rsidRDefault="0039146C" w:rsidP="003402F3">
      <w:pPr>
        <w:tabs>
          <w:tab w:val="left" w:pos="0"/>
          <w:tab w:val="left" w:pos="284"/>
          <w:tab w:val="left" w:pos="709"/>
          <w:tab w:val="left" w:pos="851"/>
          <w:tab w:val="left" w:pos="7088"/>
          <w:tab w:val="left" w:pos="8222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Управлінню молоді та спорту </w:t>
      </w:r>
      <w:r w:rsidRPr="004258D6">
        <w:rPr>
          <w:lang w:val="uk-UA"/>
        </w:rPr>
        <w:t>Луганської</w:t>
      </w:r>
      <w:r>
        <w:rPr>
          <w:lang w:val="uk-UA"/>
        </w:rPr>
        <w:t xml:space="preserve"> </w:t>
      </w:r>
      <w:r w:rsidRPr="004258D6">
        <w:rPr>
          <w:lang w:val="uk-UA"/>
        </w:rPr>
        <w:t>обласної</w:t>
      </w:r>
      <w:r>
        <w:rPr>
          <w:lang w:val="uk-UA"/>
        </w:rPr>
        <w:t xml:space="preserve"> </w:t>
      </w:r>
      <w:r w:rsidRPr="004258D6">
        <w:rPr>
          <w:lang w:val="uk-UA"/>
        </w:rPr>
        <w:t>державної</w:t>
      </w:r>
      <w:r>
        <w:rPr>
          <w:lang w:val="uk-UA"/>
        </w:rPr>
        <w:t xml:space="preserve"> адміністрації </w:t>
      </w:r>
      <w:r w:rsidRPr="00AF4E99">
        <w:rPr>
          <w:lang w:val="uk-UA"/>
        </w:rPr>
        <w:t>вжити</w:t>
      </w:r>
      <w:r>
        <w:rPr>
          <w:lang w:val="uk-UA"/>
        </w:rPr>
        <w:t xml:space="preserve"> </w:t>
      </w:r>
      <w:r w:rsidRPr="00AF4E99">
        <w:rPr>
          <w:lang w:val="uk-UA"/>
        </w:rPr>
        <w:t>заходів</w:t>
      </w:r>
      <w:r>
        <w:rPr>
          <w:lang w:val="uk-UA"/>
        </w:rPr>
        <w:t xml:space="preserve"> </w:t>
      </w:r>
      <w:r w:rsidRPr="00AF4E99">
        <w:rPr>
          <w:lang w:val="uk-UA"/>
        </w:rPr>
        <w:t>щодо</w:t>
      </w:r>
      <w:r>
        <w:rPr>
          <w:lang w:val="uk-UA"/>
        </w:rPr>
        <w:t xml:space="preserve"> </w:t>
      </w:r>
      <w:r w:rsidRPr="00AF4E99">
        <w:rPr>
          <w:lang w:val="uk-UA"/>
        </w:rPr>
        <w:t>опублікування</w:t>
      </w:r>
      <w:r>
        <w:rPr>
          <w:lang w:val="uk-UA"/>
        </w:rPr>
        <w:t xml:space="preserve"> </w:t>
      </w:r>
      <w:r w:rsidRPr="00AF4E99">
        <w:rPr>
          <w:lang w:val="uk-UA"/>
        </w:rPr>
        <w:t>цього</w:t>
      </w:r>
      <w:r>
        <w:rPr>
          <w:lang w:val="uk-UA"/>
        </w:rPr>
        <w:t xml:space="preserve"> </w:t>
      </w:r>
      <w:r w:rsidRPr="00AF4E99">
        <w:rPr>
          <w:lang w:val="uk-UA"/>
        </w:rPr>
        <w:t>розпорядження в установленному</w:t>
      </w:r>
      <w:r>
        <w:rPr>
          <w:lang w:val="uk-UA"/>
        </w:rPr>
        <w:t xml:space="preserve"> </w:t>
      </w:r>
      <w:r w:rsidRPr="00AF4E99">
        <w:rPr>
          <w:lang w:val="uk-UA"/>
        </w:rPr>
        <w:t>законодавством порядку.</w:t>
      </w:r>
    </w:p>
    <w:p w:rsidR="0039146C" w:rsidRDefault="0039146C" w:rsidP="00780AC0">
      <w:pPr>
        <w:pStyle w:val="a6"/>
        <w:rPr>
          <w:b/>
          <w:bCs/>
          <w:lang w:val="uk-UA"/>
        </w:rPr>
      </w:pPr>
    </w:p>
    <w:p w:rsidR="0039146C" w:rsidRDefault="0039146C" w:rsidP="00780AC0">
      <w:pPr>
        <w:ind w:firstLine="567"/>
        <w:jc w:val="both"/>
        <w:rPr>
          <w:sz w:val="27"/>
          <w:szCs w:val="27"/>
          <w:lang w:val="uk-UA"/>
        </w:rPr>
      </w:pPr>
    </w:p>
    <w:p w:rsidR="0039146C" w:rsidRPr="00391F58" w:rsidRDefault="0039146C" w:rsidP="00780AC0">
      <w:pPr>
        <w:jc w:val="both"/>
        <w:rPr>
          <w:sz w:val="27"/>
          <w:szCs w:val="27"/>
          <w:lang w:val="uk-UA"/>
        </w:rPr>
      </w:pPr>
    </w:p>
    <w:p w:rsidR="0039146C" w:rsidRPr="00AF4E99" w:rsidRDefault="0039146C" w:rsidP="00780AC0">
      <w:pPr>
        <w:jc w:val="both"/>
        <w:rPr>
          <w:sz w:val="27"/>
          <w:szCs w:val="27"/>
          <w:lang w:val="uk-UA"/>
        </w:rPr>
      </w:pPr>
      <w:r w:rsidRPr="00AF4E99">
        <w:rPr>
          <w:sz w:val="27"/>
          <w:szCs w:val="27"/>
          <w:lang w:val="uk-UA"/>
        </w:rPr>
        <w:t>Голова обласної</w:t>
      </w:r>
      <w:r>
        <w:rPr>
          <w:sz w:val="27"/>
          <w:szCs w:val="27"/>
          <w:lang w:val="uk-UA"/>
        </w:rPr>
        <w:t xml:space="preserve"> </w:t>
      </w:r>
      <w:r w:rsidRPr="00AF4E99">
        <w:rPr>
          <w:sz w:val="27"/>
          <w:szCs w:val="27"/>
          <w:lang w:val="uk-UA"/>
        </w:rPr>
        <w:t>державної</w:t>
      </w:r>
    </w:p>
    <w:p w:rsidR="0039146C" w:rsidRPr="00AF4E99" w:rsidRDefault="0039146C" w:rsidP="00780AC0">
      <w:pPr>
        <w:jc w:val="both"/>
        <w:rPr>
          <w:sz w:val="27"/>
          <w:szCs w:val="27"/>
          <w:lang w:val="uk-UA"/>
        </w:rPr>
      </w:pPr>
      <w:r w:rsidRPr="00AF4E99">
        <w:rPr>
          <w:sz w:val="27"/>
          <w:szCs w:val="27"/>
          <w:lang w:val="uk-UA"/>
        </w:rPr>
        <w:t>адміністрації – начальник</w:t>
      </w:r>
    </w:p>
    <w:p w:rsidR="0039146C" w:rsidRPr="00AF4E99" w:rsidRDefault="0039146C" w:rsidP="00780AC0">
      <w:pPr>
        <w:jc w:val="both"/>
        <w:rPr>
          <w:lang w:val="uk-UA"/>
        </w:rPr>
      </w:pPr>
      <w:r w:rsidRPr="00AF4E99">
        <w:rPr>
          <w:sz w:val="27"/>
          <w:szCs w:val="27"/>
          <w:lang w:val="uk-UA"/>
        </w:rPr>
        <w:t>обласної</w:t>
      </w:r>
      <w:r>
        <w:rPr>
          <w:sz w:val="27"/>
          <w:szCs w:val="27"/>
          <w:lang w:val="uk-UA"/>
        </w:rPr>
        <w:t xml:space="preserve"> </w:t>
      </w:r>
      <w:r w:rsidRPr="00AF4E99">
        <w:rPr>
          <w:sz w:val="27"/>
          <w:szCs w:val="27"/>
          <w:lang w:val="uk-UA"/>
        </w:rPr>
        <w:t>військової</w:t>
      </w:r>
      <w:r>
        <w:rPr>
          <w:sz w:val="27"/>
          <w:szCs w:val="27"/>
          <w:lang w:val="uk-UA"/>
        </w:rPr>
        <w:t xml:space="preserve"> </w:t>
      </w:r>
      <w:r w:rsidRPr="00AF4E99">
        <w:rPr>
          <w:sz w:val="27"/>
          <w:szCs w:val="27"/>
          <w:lang w:val="uk-UA"/>
        </w:rPr>
        <w:t>адміністрації</w:t>
      </w:r>
      <w:r w:rsidRPr="00AF4E99">
        <w:rPr>
          <w:b/>
          <w:bCs/>
          <w:sz w:val="27"/>
          <w:szCs w:val="27"/>
          <w:lang w:val="uk-UA"/>
        </w:rPr>
        <w:tab/>
      </w:r>
      <w:r w:rsidRPr="00AF4E99">
        <w:rPr>
          <w:b/>
          <w:bCs/>
          <w:sz w:val="27"/>
          <w:szCs w:val="27"/>
          <w:lang w:val="uk-UA"/>
        </w:rPr>
        <w:tab/>
      </w:r>
      <w:r w:rsidRPr="00AF4E99">
        <w:rPr>
          <w:b/>
          <w:bCs/>
          <w:lang w:val="uk-UA"/>
        </w:rPr>
        <w:tab/>
      </w:r>
      <w:r w:rsidRPr="00AF4E99">
        <w:rPr>
          <w:b/>
          <w:bCs/>
          <w:lang w:val="uk-UA"/>
        </w:rPr>
        <w:tab/>
      </w:r>
      <w:r w:rsidRPr="00AF4E99">
        <w:rPr>
          <w:b/>
          <w:bCs/>
          <w:lang w:val="uk-UA"/>
        </w:rPr>
        <w:tab/>
      </w:r>
      <w:r w:rsidRPr="00AF4E99">
        <w:rPr>
          <w:lang w:val="uk-UA"/>
        </w:rPr>
        <w:t>Сергій ГАЙДАЙ</w:t>
      </w:r>
    </w:p>
    <w:sectPr w:rsidR="0039146C" w:rsidRPr="00AF4E99" w:rsidSect="00476B73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B1" w:rsidRDefault="002D28B1">
      <w:r>
        <w:separator/>
      </w:r>
    </w:p>
  </w:endnote>
  <w:endnote w:type="continuationSeparator" w:id="0">
    <w:p w:rsidR="002D28B1" w:rsidRDefault="002D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B1" w:rsidRDefault="002D28B1">
      <w:r>
        <w:separator/>
      </w:r>
    </w:p>
  </w:footnote>
  <w:footnote w:type="continuationSeparator" w:id="0">
    <w:p w:rsidR="002D28B1" w:rsidRDefault="002D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46C" w:rsidRDefault="0039146C" w:rsidP="00601EDA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5CB4">
      <w:rPr>
        <w:rStyle w:val="a9"/>
        <w:noProof/>
      </w:rPr>
      <w:t>2</w:t>
    </w:r>
    <w:r>
      <w:rPr>
        <w:rStyle w:val="a9"/>
      </w:rPr>
      <w:fldChar w:fldCharType="end"/>
    </w:r>
  </w:p>
  <w:p w:rsidR="0039146C" w:rsidRDefault="003914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BF3"/>
    <w:multiLevelType w:val="hybridMultilevel"/>
    <w:tmpl w:val="6A9085A8"/>
    <w:lvl w:ilvl="0" w:tplc="0F00E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335F5"/>
    <w:multiLevelType w:val="hybridMultilevel"/>
    <w:tmpl w:val="153C22E8"/>
    <w:lvl w:ilvl="0" w:tplc="0DFCC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5D6034"/>
    <w:multiLevelType w:val="hybridMultilevel"/>
    <w:tmpl w:val="CCC2AD7A"/>
    <w:lvl w:ilvl="0" w:tplc="7A0451C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C31E22"/>
    <w:multiLevelType w:val="hybridMultilevel"/>
    <w:tmpl w:val="74B0E3AC"/>
    <w:lvl w:ilvl="0" w:tplc="0B60E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0D231F"/>
    <w:multiLevelType w:val="hybridMultilevel"/>
    <w:tmpl w:val="9CE2F81E"/>
    <w:lvl w:ilvl="0" w:tplc="4B961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765E3551"/>
    <w:multiLevelType w:val="hybridMultilevel"/>
    <w:tmpl w:val="F3720D6C"/>
    <w:lvl w:ilvl="0" w:tplc="361A114C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A4"/>
    <w:rsid w:val="0000156C"/>
    <w:rsid w:val="00003C9F"/>
    <w:rsid w:val="00004A56"/>
    <w:rsid w:val="00010DD0"/>
    <w:rsid w:val="00015AF5"/>
    <w:rsid w:val="00022FE0"/>
    <w:rsid w:val="000238A6"/>
    <w:rsid w:val="00031FCC"/>
    <w:rsid w:val="00053857"/>
    <w:rsid w:val="00054E61"/>
    <w:rsid w:val="0007296C"/>
    <w:rsid w:val="00087017"/>
    <w:rsid w:val="00092A4A"/>
    <w:rsid w:val="00094B92"/>
    <w:rsid w:val="000A2553"/>
    <w:rsid w:val="000A282E"/>
    <w:rsid w:val="000A4D73"/>
    <w:rsid w:val="000A678A"/>
    <w:rsid w:val="000A7EBC"/>
    <w:rsid w:val="000B5DCD"/>
    <w:rsid w:val="000C24BF"/>
    <w:rsid w:val="000D1949"/>
    <w:rsid w:val="000D2BBD"/>
    <w:rsid w:val="000D54F6"/>
    <w:rsid w:val="000E7D17"/>
    <w:rsid w:val="000F0491"/>
    <w:rsid w:val="001029D2"/>
    <w:rsid w:val="00130EA8"/>
    <w:rsid w:val="00136C2B"/>
    <w:rsid w:val="00136E96"/>
    <w:rsid w:val="0014223A"/>
    <w:rsid w:val="001471E3"/>
    <w:rsid w:val="00153A3B"/>
    <w:rsid w:val="00154415"/>
    <w:rsid w:val="00155BBC"/>
    <w:rsid w:val="001568BE"/>
    <w:rsid w:val="00161AA6"/>
    <w:rsid w:val="001639FA"/>
    <w:rsid w:val="00165A58"/>
    <w:rsid w:val="00173340"/>
    <w:rsid w:val="00177C38"/>
    <w:rsid w:val="0018388F"/>
    <w:rsid w:val="00195A8A"/>
    <w:rsid w:val="00196AE3"/>
    <w:rsid w:val="00196CB5"/>
    <w:rsid w:val="001C5BE9"/>
    <w:rsid w:val="001D0A67"/>
    <w:rsid w:val="001D454D"/>
    <w:rsid w:val="001E7796"/>
    <w:rsid w:val="00207D88"/>
    <w:rsid w:val="0024156D"/>
    <w:rsid w:val="00261AE1"/>
    <w:rsid w:val="002660F1"/>
    <w:rsid w:val="002959DF"/>
    <w:rsid w:val="002B4624"/>
    <w:rsid w:val="002C2B22"/>
    <w:rsid w:val="002C2CDC"/>
    <w:rsid w:val="002C57BC"/>
    <w:rsid w:val="002D28B1"/>
    <w:rsid w:val="002D2DDA"/>
    <w:rsid w:val="002E0CE7"/>
    <w:rsid w:val="002E75AF"/>
    <w:rsid w:val="00314A1A"/>
    <w:rsid w:val="00317815"/>
    <w:rsid w:val="00322390"/>
    <w:rsid w:val="00335637"/>
    <w:rsid w:val="003402F3"/>
    <w:rsid w:val="003443D8"/>
    <w:rsid w:val="00357EB6"/>
    <w:rsid w:val="003608F1"/>
    <w:rsid w:val="0039146C"/>
    <w:rsid w:val="00391F58"/>
    <w:rsid w:val="00393D8E"/>
    <w:rsid w:val="003A38C9"/>
    <w:rsid w:val="003D2E44"/>
    <w:rsid w:val="003E0632"/>
    <w:rsid w:val="004059EF"/>
    <w:rsid w:val="00411423"/>
    <w:rsid w:val="004142A1"/>
    <w:rsid w:val="00415B37"/>
    <w:rsid w:val="004258D6"/>
    <w:rsid w:val="00433D1C"/>
    <w:rsid w:val="0045279E"/>
    <w:rsid w:val="004534CF"/>
    <w:rsid w:val="00454732"/>
    <w:rsid w:val="004614F1"/>
    <w:rsid w:val="00474EE6"/>
    <w:rsid w:val="00476B73"/>
    <w:rsid w:val="004857DB"/>
    <w:rsid w:val="004B1067"/>
    <w:rsid w:val="004B2821"/>
    <w:rsid w:val="004B33ED"/>
    <w:rsid w:val="004E3954"/>
    <w:rsid w:val="004E7F32"/>
    <w:rsid w:val="00503109"/>
    <w:rsid w:val="0050674E"/>
    <w:rsid w:val="00521083"/>
    <w:rsid w:val="0052132D"/>
    <w:rsid w:val="005253F7"/>
    <w:rsid w:val="00531AE1"/>
    <w:rsid w:val="00532050"/>
    <w:rsid w:val="005353A9"/>
    <w:rsid w:val="00541C76"/>
    <w:rsid w:val="00543149"/>
    <w:rsid w:val="0055041A"/>
    <w:rsid w:val="00552078"/>
    <w:rsid w:val="005526B5"/>
    <w:rsid w:val="0055711B"/>
    <w:rsid w:val="00577871"/>
    <w:rsid w:val="005849E0"/>
    <w:rsid w:val="00584C67"/>
    <w:rsid w:val="005D47B6"/>
    <w:rsid w:val="005E61FE"/>
    <w:rsid w:val="00601623"/>
    <w:rsid w:val="00601EDA"/>
    <w:rsid w:val="00612C84"/>
    <w:rsid w:val="00613422"/>
    <w:rsid w:val="0062145B"/>
    <w:rsid w:val="006247B1"/>
    <w:rsid w:val="00646357"/>
    <w:rsid w:val="00651120"/>
    <w:rsid w:val="00656426"/>
    <w:rsid w:val="00676CF4"/>
    <w:rsid w:val="00680AFA"/>
    <w:rsid w:val="0068605B"/>
    <w:rsid w:val="00687678"/>
    <w:rsid w:val="006A4DAC"/>
    <w:rsid w:val="006B2ADA"/>
    <w:rsid w:val="006C7747"/>
    <w:rsid w:val="006E572D"/>
    <w:rsid w:val="006E73FC"/>
    <w:rsid w:val="0070563C"/>
    <w:rsid w:val="007114A6"/>
    <w:rsid w:val="007114FD"/>
    <w:rsid w:val="00715CCD"/>
    <w:rsid w:val="0072439B"/>
    <w:rsid w:val="007308DE"/>
    <w:rsid w:val="007353C9"/>
    <w:rsid w:val="00751B7A"/>
    <w:rsid w:val="007730EB"/>
    <w:rsid w:val="007768AA"/>
    <w:rsid w:val="00780AC0"/>
    <w:rsid w:val="007A5193"/>
    <w:rsid w:val="007A6DA4"/>
    <w:rsid w:val="007C1F4C"/>
    <w:rsid w:val="007C2074"/>
    <w:rsid w:val="007C452E"/>
    <w:rsid w:val="007D6386"/>
    <w:rsid w:val="00804593"/>
    <w:rsid w:val="008131F9"/>
    <w:rsid w:val="00813FD0"/>
    <w:rsid w:val="00814BCF"/>
    <w:rsid w:val="0082253F"/>
    <w:rsid w:val="00825399"/>
    <w:rsid w:val="00832AD7"/>
    <w:rsid w:val="00845341"/>
    <w:rsid w:val="00854216"/>
    <w:rsid w:val="00860063"/>
    <w:rsid w:val="00870C48"/>
    <w:rsid w:val="00872AFD"/>
    <w:rsid w:val="00887C4C"/>
    <w:rsid w:val="008A4954"/>
    <w:rsid w:val="008B590B"/>
    <w:rsid w:val="008E10FF"/>
    <w:rsid w:val="008E2238"/>
    <w:rsid w:val="008E5033"/>
    <w:rsid w:val="008E6882"/>
    <w:rsid w:val="008E7C53"/>
    <w:rsid w:val="00902C9D"/>
    <w:rsid w:val="009058EE"/>
    <w:rsid w:val="0091320A"/>
    <w:rsid w:val="009134B4"/>
    <w:rsid w:val="009139D6"/>
    <w:rsid w:val="0092537E"/>
    <w:rsid w:val="009328DE"/>
    <w:rsid w:val="00935185"/>
    <w:rsid w:val="009503CC"/>
    <w:rsid w:val="0097675D"/>
    <w:rsid w:val="00980107"/>
    <w:rsid w:val="0098424C"/>
    <w:rsid w:val="00994FE5"/>
    <w:rsid w:val="0099737A"/>
    <w:rsid w:val="009E0499"/>
    <w:rsid w:val="009F457D"/>
    <w:rsid w:val="009F62AE"/>
    <w:rsid w:val="00A042B7"/>
    <w:rsid w:val="00A15CD4"/>
    <w:rsid w:val="00A32670"/>
    <w:rsid w:val="00A543CB"/>
    <w:rsid w:val="00A64264"/>
    <w:rsid w:val="00A8392F"/>
    <w:rsid w:val="00A84105"/>
    <w:rsid w:val="00A8728E"/>
    <w:rsid w:val="00A920F5"/>
    <w:rsid w:val="00AA4A23"/>
    <w:rsid w:val="00AB0547"/>
    <w:rsid w:val="00AB5ACB"/>
    <w:rsid w:val="00AC128B"/>
    <w:rsid w:val="00AC27D5"/>
    <w:rsid w:val="00AF0E69"/>
    <w:rsid w:val="00AF4E99"/>
    <w:rsid w:val="00B006FC"/>
    <w:rsid w:val="00B06882"/>
    <w:rsid w:val="00B32A9E"/>
    <w:rsid w:val="00B32B28"/>
    <w:rsid w:val="00B3430F"/>
    <w:rsid w:val="00B4482C"/>
    <w:rsid w:val="00B54091"/>
    <w:rsid w:val="00B54666"/>
    <w:rsid w:val="00B54868"/>
    <w:rsid w:val="00B7326E"/>
    <w:rsid w:val="00B8761C"/>
    <w:rsid w:val="00BA163C"/>
    <w:rsid w:val="00BA1B3A"/>
    <w:rsid w:val="00BA3769"/>
    <w:rsid w:val="00BA58AC"/>
    <w:rsid w:val="00BD0E53"/>
    <w:rsid w:val="00BD152C"/>
    <w:rsid w:val="00BE30C7"/>
    <w:rsid w:val="00C02E04"/>
    <w:rsid w:val="00C369E3"/>
    <w:rsid w:val="00C37013"/>
    <w:rsid w:val="00C64AAE"/>
    <w:rsid w:val="00C85CB4"/>
    <w:rsid w:val="00C9700F"/>
    <w:rsid w:val="00CC0A47"/>
    <w:rsid w:val="00CE0E21"/>
    <w:rsid w:val="00CF1DFD"/>
    <w:rsid w:val="00D0370A"/>
    <w:rsid w:val="00D07459"/>
    <w:rsid w:val="00D07B67"/>
    <w:rsid w:val="00D32CB6"/>
    <w:rsid w:val="00D57781"/>
    <w:rsid w:val="00D7165A"/>
    <w:rsid w:val="00D757DB"/>
    <w:rsid w:val="00D944D8"/>
    <w:rsid w:val="00DB1417"/>
    <w:rsid w:val="00DC2028"/>
    <w:rsid w:val="00DC5BB7"/>
    <w:rsid w:val="00DC75F2"/>
    <w:rsid w:val="00DD1D1A"/>
    <w:rsid w:val="00DD668D"/>
    <w:rsid w:val="00DE1594"/>
    <w:rsid w:val="00DE2E33"/>
    <w:rsid w:val="00DE78B1"/>
    <w:rsid w:val="00E04DD4"/>
    <w:rsid w:val="00E119C5"/>
    <w:rsid w:val="00E1361D"/>
    <w:rsid w:val="00E32C11"/>
    <w:rsid w:val="00E334F8"/>
    <w:rsid w:val="00E33F6A"/>
    <w:rsid w:val="00E4637A"/>
    <w:rsid w:val="00E70FAB"/>
    <w:rsid w:val="00E76F54"/>
    <w:rsid w:val="00E81FA3"/>
    <w:rsid w:val="00E877DA"/>
    <w:rsid w:val="00EA1B35"/>
    <w:rsid w:val="00EB361E"/>
    <w:rsid w:val="00ED0312"/>
    <w:rsid w:val="00ED3A35"/>
    <w:rsid w:val="00EE0E11"/>
    <w:rsid w:val="00EE1081"/>
    <w:rsid w:val="00EE2359"/>
    <w:rsid w:val="00EE39A6"/>
    <w:rsid w:val="00F04A59"/>
    <w:rsid w:val="00F05DDB"/>
    <w:rsid w:val="00F13DD3"/>
    <w:rsid w:val="00F20DF9"/>
    <w:rsid w:val="00F21D9B"/>
    <w:rsid w:val="00F23F6E"/>
    <w:rsid w:val="00F32AD5"/>
    <w:rsid w:val="00F32BAD"/>
    <w:rsid w:val="00F32ECE"/>
    <w:rsid w:val="00F52036"/>
    <w:rsid w:val="00F82AE4"/>
    <w:rsid w:val="00F8417A"/>
    <w:rsid w:val="00F9293D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6B39EC-DE1B-4A95-AFF6-EA07574B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A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05DDB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5DDB"/>
    <w:rPr>
      <w:rFonts w:ascii="Arial" w:hAnsi="Arial" w:cs="Arial"/>
      <w:b/>
      <w:bCs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7A6DA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A6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6DA4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F05DDB"/>
    <w:pPr>
      <w:ind w:left="720"/>
    </w:pPr>
  </w:style>
  <w:style w:type="paragraph" w:customStyle="1" w:styleId="ListParagraph1">
    <w:name w:val="List Paragraph1"/>
    <w:basedOn w:val="a"/>
    <w:uiPriority w:val="99"/>
    <w:rsid w:val="00F05D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76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006FC"/>
    <w:rPr>
      <w:rFonts w:ascii="Times New Roman" w:hAnsi="Times New Roman" w:cs="Times New Roman"/>
      <w:sz w:val="28"/>
      <w:szCs w:val="28"/>
    </w:rPr>
  </w:style>
  <w:style w:type="character" w:styleId="a9">
    <w:name w:val="page number"/>
    <w:basedOn w:val="a0"/>
    <w:uiPriority w:val="99"/>
    <w:rsid w:val="00476B73"/>
  </w:style>
  <w:style w:type="paragraph" w:styleId="aa">
    <w:name w:val="footer"/>
    <w:basedOn w:val="a"/>
    <w:link w:val="ab"/>
    <w:uiPriority w:val="99"/>
    <w:rsid w:val="000A2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2537E"/>
    <w:rPr>
      <w:rFonts w:ascii="Times New Roman" w:hAnsi="Times New Roman" w:cs="Times New Roman"/>
      <w:sz w:val="28"/>
      <w:szCs w:val="28"/>
    </w:rPr>
  </w:style>
  <w:style w:type="character" w:customStyle="1" w:styleId="docdata">
    <w:name w:val="docdata"/>
    <w:aliases w:val="docy,v5,1781,baiaagaaboqcaaadgwuaaaupbq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391F58"/>
  </w:style>
  <w:style w:type="paragraph" w:styleId="ac">
    <w:name w:val="Body Text"/>
    <w:basedOn w:val="a"/>
    <w:link w:val="ad"/>
    <w:uiPriority w:val="99"/>
    <w:rsid w:val="00804593"/>
    <w:pPr>
      <w:suppressAutoHyphens/>
      <w:jc w:val="center"/>
    </w:pPr>
    <w:rPr>
      <w:rFonts w:ascii="Bookman Old Style" w:eastAsia="Calibri" w:hAnsi="Bookman Old Style" w:cs="Bookman Old Style"/>
      <w:b/>
      <w:bCs/>
      <w:kern w:val="1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804593"/>
    <w:rPr>
      <w:rFonts w:ascii="Bookman Old Style" w:hAnsi="Bookman Old Style" w:cs="Bookman Old Style"/>
      <w:b/>
      <w:bCs/>
      <w:kern w:val="1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2</cp:revision>
  <cp:lastPrinted>2021-07-21T07:29:00Z</cp:lastPrinted>
  <dcterms:created xsi:type="dcterms:W3CDTF">2022-07-16T19:29:00Z</dcterms:created>
  <dcterms:modified xsi:type="dcterms:W3CDTF">2022-07-16T19:29:00Z</dcterms:modified>
</cp:coreProperties>
</file>