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F093" w14:textId="7AD57728" w:rsidR="00554CC2" w:rsidRPr="004C3A8D" w:rsidRDefault="004C3A8D" w:rsidP="004C3A8D">
      <w:pPr>
        <w:spacing w:before="450" w:after="0" w:line="480" w:lineRule="atLeast"/>
        <w:jc w:val="center"/>
        <w:outlineLvl w:val="0"/>
        <w:rPr>
          <w:rFonts w:ascii="Proba Pro" w:eastAsia="Times New Roman" w:hAnsi="Proba Pro" w:cs="Times New Roman"/>
          <w:caps/>
          <w:color w:val="1D1D1B"/>
          <w:kern w:val="36"/>
          <w:sz w:val="40"/>
          <w:szCs w:val="40"/>
          <w:lang w:val="uk-UA" w:eastAsia="ru-RU"/>
          <w14:ligatures w14:val="none"/>
        </w:rPr>
      </w:pPr>
      <w:r w:rsidRPr="004C3A8D">
        <w:rPr>
          <w:rFonts w:ascii="Times New Roman" w:eastAsia="Times New Roman" w:hAnsi="Times New Roman" w:cs="Times New Roman"/>
          <w:caps/>
          <w:noProof/>
          <w:color w:val="1D1D1B"/>
          <w:kern w:val="36"/>
          <w:sz w:val="40"/>
          <w:szCs w:val="4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F97D7AD" wp14:editId="54FBE383">
            <wp:simplePos x="0" y="0"/>
            <wp:positionH relativeFrom="margin">
              <wp:align>left</wp:align>
            </wp:positionH>
            <wp:positionV relativeFrom="margin">
              <wp:posOffset>413385</wp:posOffset>
            </wp:positionV>
            <wp:extent cx="3057525" cy="2132330"/>
            <wp:effectExtent l="0" t="0" r="9525" b="1270"/>
            <wp:wrapSquare wrapText="bothSides"/>
            <wp:docPr id="8598702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70211" name="Рисунок 8598702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72F" w:rsidRPr="004C3A8D">
        <w:rPr>
          <w:rFonts w:ascii="Times New Roman" w:eastAsia="Times New Roman" w:hAnsi="Times New Roman" w:cs="Times New Roman"/>
          <w:caps/>
          <w:color w:val="1D1D1B"/>
          <w:kern w:val="36"/>
          <w:sz w:val="40"/>
          <w:szCs w:val="40"/>
          <w:lang w:eastAsia="ru-RU"/>
          <w14:ligatures w14:val="none"/>
        </w:rPr>
        <w:t xml:space="preserve">ЯК </w:t>
      </w:r>
      <w:r w:rsidR="00554CC2" w:rsidRPr="004C3A8D">
        <w:rPr>
          <w:rFonts w:ascii="Times New Roman" w:eastAsia="Times New Roman" w:hAnsi="Times New Roman" w:cs="Times New Roman"/>
          <w:caps/>
          <w:color w:val="1D1D1B"/>
          <w:kern w:val="36"/>
          <w:sz w:val="40"/>
          <w:szCs w:val="40"/>
          <w:lang w:eastAsia="ru-RU"/>
          <w14:ligatures w14:val="none"/>
        </w:rPr>
        <w:t>СПОЖИВАЧУ ЗАХИСТИТИ СВОЇ ПРАВА</w:t>
      </w:r>
      <w:r w:rsidR="00554CC2" w:rsidRPr="004C3A8D">
        <w:rPr>
          <w:rFonts w:ascii="Proba Pro" w:eastAsia="Times New Roman" w:hAnsi="Proba Pro" w:cs="Times New Roman"/>
          <w:caps/>
          <w:color w:val="1D1D1B"/>
          <w:kern w:val="36"/>
          <w:sz w:val="40"/>
          <w:szCs w:val="40"/>
          <w:lang w:eastAsia="ru-RU"/>
          <w14:ligatures w14:val="none"/>
        </w:rPr>
        <w:t>?</w:t>
      </w:r>
    </w:p>
    <w:p w14:paraId="3C6654BD" w14:textId="293895BF" w:rsidR="004C3A8D" w:rsidRDefault="004C3A8D" w:rsidP="004C3A8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491416" w14:textId="103E2D8E" w:rsidR="00554CC2" w:rsidRDefault="00554CC2" w:rsidP="004C3A8D">
      <w:pPr>
        <w:spacing w:after="0" w:line="240" w:lineRule="auto"/>
        <w:ind w:left="5245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Задля мінімізації виникнення ситуацій, які потребуватимуть захисту ваших прав як споживача, пропонуємо скористатися наступними </w:t>
      </w:r>
      <w:r w:rsidRPr="00554C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рекомендаціями при здійсненні покупок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955CE48" w14:textId="77777777" w:rsidR="004C3A8D" w:rsidRPr="00554CC2" w:rsidRDefault="004C3A8D" w:rsidP="00554CC2">
      <w:pPr>
        <w:spacing w:after="0" w:line="240" w:lineRule="auto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</w:p>
    <w:p w14:paraId="4694578C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утримуйтесь від спонтанних покупок, дайте собі час виважено прийняти рішення щодо здійснення покупки;</w:t>
      </w:r>
    </w:p>
    <w:p w14:paraId="43EF819B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перед замовленням товару онлайн, обов’язково знайдіть повну інформацію про виробника, продавця та продукцію, умов повернення товару та коштів. Якщо даних недостатньо на сайті, запитайте у продавця; </w:t>
      </w:r>
    </w:p>
    <w:p w14:paraId="564BF8CA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здійснюйте передплату за товар у повному обсязі. Сплачуйте по факту отримання товару, після його огляду та перевірки, якщо продавець невідомий і перший раз здійснюється покупка на його сайті;</w:t>
      </w:r>
    </w:p>
    <w:p w14:paraId="3B944349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 обережністю ставтесь до придбання товарів, які пропонують, використовуючи таймер дії знижки та таймер залишків товару, оскільки це може вплинути на прийняття вами швидкого та необдуманого рішення;</w:t>
      </w:r>
    </w:p>
    <w:p w14:paraId="41E6228F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незалежно від місця та способу придбання (замовлення) товарів, робіт, послуг вимагайте документ, що підтверджує факт придбання (замовлення), та зберігайте його протягом гарантійного періоду;</w:t>
      </w:r>
    </w:p>
    <w:p w14:paraId="34C89607" w14:textId="77777777" w:rsidR="00554CC2" w:rsidRPr="00554CC2" w:rsidRDefault="00554CC2" w:rsidP="004C3A8D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не приймайте рішення про покупку товару/замовлення послуги на вулиці (поширена ситуація нав’язування послуги, наприклад зі встановлення пластикових вікон, виготовлення дверей);</w:t>
      </w:r>
    </w:p>
    <w:p w14:paraId="0E30485D" w14:textId="77777777" w:rsidR="00554CC2" w:rsidRPr="00554CC2" w:rsidRDefault="00554CC2" w:rsidP="004C3A8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перед використанням товару уважно ознайомтесь з правилами експлуатації, викладеними в наданій виробником (продавцем, виконавцем) документації на товар;</w:t>
      </w:r>
    </w:p>
    <w:p w14:paraId="6D54C5A4" w14:textId="77777777" w:rsidR="00554CC2" w:rsidRPr="00554CC2" w:rsidRDefault="00554CC2" w:rsidP="004C3A8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 необхідності до початку використання товару звертайтесь за роз’ясненнями до продавця (виробника, виконавця) або до іншої вказаної в експлуатаційній документації особи, що виконує їхні функції;</w:t>
      </w:r>
    </w:p>
    <w:p w14:paraId="682F04B6" w14:textId="77777777" w:rsidR="00554CC2" w:rsidRPr="00554CC2" w:rsidRDefault="00554CC2" w:rsidP="004C3A8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користуйтесь товаром згідно з його цільовим призначенням і дотримуйтесь умов (вимог, норм, правил), встановлених виробником товару (виконавцем) в експлуатаційній документації;</w:t>
      </w:r>
    </w:p>
    <w:p w14:paraId="6ED495C1" w14:textId="77777777" w:rsidR="00554CC2" w:rsidRPr="00554CC2" w:rsidRDefault="00554CC2" w:rsidP="004C3A8D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 метою запобігання негативних наслідків використання товару застосовуйте, передбачені виробником, засоби безпеки з дотриманням, встановлених експлуатаційною документацією, спеціальних правил. За відсутності таких правил у документації дотримуйтесь звичайних розумних заходів безпеки, встановлених для таких товарів.</w:t>
      </w:r>
    </w:p>
    <w:p w14:paraId="6C81EC92" w14:textId="46F5876B" w:rsidR="00554CC2" w:rsidRDefault="00554CC2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027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Як захистити свої права, якщо ви придбали товар неналежної якості та вам не повертають за нього кошти</w:t>
      </w:r>
    </w:p>
    <w:p w14:paraId="4F5D869D" w14:textId="77777777" w:rsidR="00554CC2" w:rsidRPr="00554CC2" w:rsidRDefault="00554CC2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захисту своїх прав при купівлі товару неналежної якості споживач може звернутися до:</w:t>
      </w:r>
    </w:p>
    <w:p w14:paraId="52020C53" w14:textId="66C6DC48" w:rsidR="00554CC2" w:rsidRPr="00554CC2" w:rsidRDefault="00554CC2" w:rsidP="004C3A8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продавця із відповідною заявою щодо </w:t>
      </w:r>
      <w:r w:rsidRPr="00554CC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 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заміни товару на такий же товар або на аналогічний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 (якщо такий товар 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наявни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й</w:t>
      </w:r>
      <w:r w:rsidRPr="00554CC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 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продавця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)</w:t>
      </w:r>
      <w:r w:rsidRPr="00554CC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 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або заяв</w:t>
      </w:r>
      <w:r w:rsidR="007E2D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ою</w:t>
      </w:r>
      <w:r w:rsidRPr="00554CC2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 </w:t>
      </w: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 повернення коштів за товар неналежної якості;</w:t>
      </w:r>
    </w:p>
    <w:p w14:paraId="339FBD72" w14:textId="77777777" w:rsidR="00554CC2" w:rsidRPr="00602714" w:rsidRDefault="00554CC2" w:rsidP="004C3A8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Держпродспоживслужби зі скаргою </w:t>
      </w:r>
      <w:r w:rsidRPr="006027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(серед повноважень Держпродспоживслужби, встановлених Законом України «Про захист прав споживачів» (далі – Закон про ЗПС), є право подавати до суду позови щодо захисту прав споживачів);</w:t>
      </w:r>
    </w:p>
    <w:p w14:paraId="12338A78" w14:textId="77777777" w:rsidR="00554CC2" w:rsidRPr="00602714" w:rsidRDefault="00554CC2" w:rsidP="004C3A8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суду з позовом </w:t>
      </w:r>
      <w:r w:rsidRPr="006027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(статтею 22 Закону про ЗПС передбачено судовий захист прав споживачів. Споживачі звільняються від сплати судового збору за позовами, що пов’язані з порушенням їх прав. При цьому при задоволенні вимог споживача суд одночасно вирішує питання щодо відшкодування моральної (немайнової) шкоди);</w:t>
      </w:r>
    </w:p>
    <w:p w14:paraId="5E53DF14" w14:textId="7236C20D" w:rsidR="00554CC2" w:rsidRPr="00602714" w:rsidRDefault="00554CC2" w:rsidP="004C3A8D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602714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центрів безоплатної правової допомоги, отримання якої гарантовано державою (з видами і порядком отримання безоплатної правової допомоги можна ознайомитися на офіційному </w:t>
      </w:r>
      <w:hyperlink r:id="rId8" w:tgtFrame="_blank" w:history="1">
        <w:r w:rsidRPr="00602714">
          <w:rPr>
            <w:rFonts w:ascii="Times New Roman" w:eastAsia="Times New Roman" w:hAnsi="Times New Roman" w:cs="Times New Roman"/>
            <w:kern w:val="0"/>
            <w:sz w:val="28"/>
            <w:szCs w:val="28"/>
            <w:lang w:val="uk-UA" w:eastAsia="ru-RU"/>
            <w14:ligatures w14:val="none"/>
          </w:rPr>
          <w:t>вебсайті</w:t>
        </w:r>
      </w:hyperlink>
      <w:r w:rsidRPr="00602714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> Міністерства юстиції України</w:t>
      </w:r>
      <w:r w:rsidR="00602714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val="uk-UA" w:eastAsia="ru-RU"/>
          <w14:ligatures w14:val="none"/>
        </w:rPr>
        <w:t>)</w:t>
      </w:r>
      <w:r w:rsidRPr="00602714">
        <w:rPr>
          <w:rFonts w:ascii="Times New Roman" w:eastAsia="Times New Roman" w:hAnsi="Times New Roman" w:cs="Times New Roman"/>
          <w:color w:val="1D1D1B"/>
          <w:kern w:val="0"/>
          <w:sz w:val="28"/>
          <w:szCs w:val="28"/>
          <w:lang w:eastAsia="ru-RU"/>
          <w14:ligatures w14:val="none"/>
        </w:rPr>
        <w:t xml:space="preserve"> .</w:t>
      </w:r>
    </w:p>
    <w:p w14:paraId="07FEA6C3" w14:textId="77777777" w:rsidR="004C3A8D" w:rsidRDefault="004C3A8D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A1F907" w14:textId="6DB57626" w:rsidR="00554CC2" w:rsidRDefault="00554CC2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6027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Як діяти при порушенні ваших споживацьких прав в інших сферах</w:t>
      </w:r>
      <w:r w:rsidRPr="00554CC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F725666" w14:textId="77777777" w:rsidR="004C3A8D" w:rsidRPr="004C3A8D" w:rsidRDefault="00554CC2" w:rsidP="002461DD">
      <w:pPr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4C3A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Продавець не використовує касовий апарат, але повинен його мати?</w:t>
      </w:r>
      <w:r w:rsidR="004C3A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3BBAF6DF" w14:textId="1B97F3D8" w:rsidR="00554CC2" w:rsidRPr="004C3A8D" w:rsidRDefault="00554CC2" w:rsidP="004C3A8D">
      <w:pPr>
        <w:tabs>
          <w:tab w:val="num" w:pos="993"/>
        </w:tabs>
        <w:spacing w:after="0" w:line="240" w:lineRule="auto"/>
        <w:ind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4C3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Направляйте скаргу до </w:t>
      </w:r>
      <w:hyperlink r:id="rId9" w:tgtFrame="_blank" w:history="1">
        <w:r w:rsidRPr="004C3A8D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Державної податкової служби України</w:t>
        </w:r>
      </w:hyperlink>
      <w:r w:rsidRPr="004C3A8D">
        <w:rPr>
          <w:rFonts w:ascii="Times New Roman" w:eastAsia="Times New Roman" w:hAnsi="Times New Roman" w:cs="Times New Roman"/>
          <w:color w:val="4472C4"/>
          <w:kern w:val="0"/>
          <w:sz w:val="28"/>
          <w:szCs w:val="28"/>
          <w:lang w:eastAsia="ru-RU"/>
          <w14:ligatures w14:val="none"/>
        </w:rPr>
        <w:t>.</w:t>
      </w:r>
    </w:p>
    <w:p w14:paraId="0E9D8E66" w14:textId="77777777" w:rsidR="00554CC2" w:rsidRPr="00554CC2" w:rsidRDefault="00554CC2" w:rsidP="004C3A8D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Маркування товару іноземною мовою, а не державною, як того вимагає законодавство? </w:t>
      </w:r>
    </w:p>
    <w:p w14:paraId="4D6C9A2C" w14:textId="511D1BE1" w:rsidR="00554CC2" w:rsidRDefault="00554CC2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72C4"/>
          <w:kern w:val="0"/>
          <w:sz w:val="28"/>
          <w:szCs w:val="28"/>
          <w:lang w:val="uk-UA"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Зверніться до Уповноваженого із захисту державної мови. Для цього на сайті Уповноваженого є </w:t>
      </w:r>
      <w:r w:rsidRPr="006027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спеціальна </w:t>
      </w:r>
      <w:hyperlink r:id="rId10" w:tgtFrame="_blank" w:history="1">
        <w:r w:rsidRPr="0060271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форма</w:t>
        </w:r>
      </w:hyperlink>
      <w:r w:rsidRPr="00602714">
        <w:rPr>
          <w:rFonts w:ascii="Times New Roman" w:eastAsia="Times New Roman" w:hAnsi="Times New Roman" w:cs="Times New Roman"/>
          <w:color w:val="4472C4"/>
          <w:kern w:val="0"/>
          <w:sz w:val="28"/>
          <w:szCs w:val="28"/>
          <w:lang w:eastAsia="ru-RU"/>
          <w14:ligatures w14:val="none"/>
        </w:rPr>
        <w:t>.</w:t>
      </w:r>
    </w:p>
    <w:p w14:paraId="2A9C813B" w14:textId="77777777" w:rsidR="00602714" w:rsidRPr="00602714" w:rsidRDefault="00602714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val="uk-UA" w:eastAsia="ru-RU"/>
          <w14:ligatures w14:val="none"/>
        </w:rPr>
      </w:pPr>
    </w:p>
    <w:p w14:paraId="7E12F2B2" w14:textId="77777777" w:rsidR="00554CC2" w:rsidRPr="00554CC2" w:rsidRDefault="00554CC2" w:rsidP="004C3A8D">
      <w:pPr>
        <w:tabs>
          <w:tab w:val="left" w:pos="993"/>
        </w:tabs>
        <w:spacing w:after="0" w:line="240" w:lineRule="auto"/>
        <w:ind w:firstLine="567"/>
        <w:jc w:val="both"/>
        <w:rPr>
          <w:rFonts w:ascii="Proba Pro" w:eastAsia="Times New Roman" w:hAnsi="Proba Pro" w:cs="Times New Roman"/>
          <w:color w:val="1D1D1B"/>
          <w:kern w:val="0"/>
          <w:sz w:val="28"/>
          <w:szCs w:val="28"/>
          <w:lang w:eastAsia="ru-RU"/>
          <w14:ligatures w14:val="none"/>
        </w:rPr>
      </w:pPr>
      <w:r w:rsidRPr="00554C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Бажаємо, щоб ваші права ніколи не порушувалися! </w:t>
      </w:r>
    </w:p>
    <w:sectPr w:rsidR="00554CC2" w:rsidRPr="00554CC2" w:rsidSect="004C3A8D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7618" w14:textId="77777777" w:rsidR="000B27F5" w:rsidRDefault="000B27F5" w:rsidP="00587E3F">
      <w:pPr>
        <w:spacing w:after="0" w:line="240" w:lineRule="auto"/>
      </w:pPr>
      <w:r>
        <w:separator/>
      </w:r>
    </w:p>
  </w:endnote>
  <w:endnote w:type="continuationSeparator" w:id="0">
    <w:p w14:paraId="23E952AC" w14:textId="77777777" w:rsidR="000B27F5" w:rsidRDefault="000B27F5" w:rsidP="0058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FF0B2" w14:textId="77777777" w:rsidR="000B27F5" w:rsidRDefault="000B27F5" w:rsidP="00587E3F">
      <w:pPr>
        <w:spacing w:after="0" w:line="240" w:lineRule="auto"/>
      </w:pPr>
      <w:r>
        <w:separator/>
      </w:r>
    </w:p>
  </w:footnote>
  <w:footnote w:type="continuationSeparator" w:id="0">
    <w:p w14:paraId="6026C1E4" w14:textId="77777777" w:rsidR="000B27F5" w:rsidRDefault="000B27F5" w:rsidP="0058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1483120483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52C08A4C" w14:textId="2247A219" w:rsidR="00587E3F" w:rsidRDefault="00587E3F" w:rsidP="00D70F91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C2CEE59" w14:textId="77777777" w:rsidR="00587E3F" w:rsidRDefault="00587E3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1395271898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7F3A5192" w14:textId="05951CD1" w:rsidR="00587E3F" w:rsidRDefault="00587E3F" w:rsidP="00D70F91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4C3A8D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60BE4A6E" w14:textId="77777777" w:rsidR="00587E3F" w:rsidRDefault="00587E3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869"/>
    <w:multiLevelType w:val="multilevel"/>
    <w:tmpl w:val="8C6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324A"/>
    <w:multiLevelType w:val="multilevel"/>
    <w:tmpl w:val="EB1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64E83"/>
    <w:multiLevelType w:val="multilevel"/>
    <w:tmpl w:val="59C8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21833"/>
    <w:multiLevelType w:val="multilevel"/>
    <w:tmpl w:val="2B82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050C0"/>
    <w:multiLevelType w:val="multilevel"/>
    <w:tmpl w:val="4940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93D89"/>
    <w:multiLevelType w:val="multilevel"/>
    <w:tmpl w:val="ECFE575E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D2861"/>
    <w:multiLevelType w:val="multilevel"/>
    <w:tmpl w:val="8610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16C27"/>
    <w:multiLevelType w:val="multilevel"/>
    <w:tmpl w:val="A30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09"/>
    <w:rsid w:val="00092BE6"/>
    <w:rsid w:val="000B27F5"/>
    <w:rsid w:val="00423209"/>
    <w:rsid w:val="004A5886"/>
    <w:rsid w:val="004C3A8D"/>
    <w:rsid w:val="004C7609"/>
    <w:rsid w:val="00554CC2"/>
    <w:rsid w:val="00587E3F"/>
    <w:rsid w:val="005C2598"/>
    <w:rsid w:val="00602714"/>
    <w:rsid w:val="007C3A38"/>
    <w:rsid w:val="007E1FDF"/>
    <w:rsid w:val="007E2D14"/>
    <w:rsid w:val="007F5999"/>
    <w:rsid w:val="00916781"/>
    <w:rsid w:val="00AF572F"/>
    <w:rsid w:val="00BD253F"/>
    <w:rsid w:val="00E57A39"/>
    <w:rsid w:val="00F347C9"/>
    <w:rsid w:val="00FA02C8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6DD"/>
  <w15:chartTrackingRefBased/>
  <w15:docId w15:val="{F0AFBE8F-10A9-E84D-AE1E-9E16C0A7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2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2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2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2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209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a"/>
    <w:rsid w:val="004C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C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apitalletter">
    <w:name w:val="capital_letter"/>
    <w:basedOn w:val="a"/>
    <w:rsid w:val="007C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5C25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4CC2"/>
  </w:style>
  <w:style w:type="character" w:styleId="ae">
    <w:name w:val="Strong"/>
    <w:basedOn w:val="a0"/>
    <w:uiPriority w:val="22"/>
    <w:qFormat/>
    <w:rsid w:val="00554CC2"/>
    <w:rPr>
      <w:b/>
      <w:bCs/>
    </w:rPr>
  </w:style>
  <w:style w:type="character" w:styleId="af">
    <w:name w:val="Emphasis"/>
    <w:basedOn w:val="a0"/>
    <w:uiPriority w:val="20"/>
    <w:qFormat/>
    <w:rsid w:val="00554CC2"/>
    <w:rPr>
      <w:i/>
      <w:iCs/>
    </w:rPr>
  </w:style>
  <w:style w:type="paragraph" w:styleId="af0">
    <w:name w:val="header"/>
    <w:basedOn w:val="a"/>
    <w:link w:val="af1"/>
    <w:uiPriority w:val="99"/>
    <w:unhideWhenUsed/>
    <w:rsid w:val="00587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87E3F"/>
  </w:style>
  <w:style w:type="character" w:styleId="af2">
    <w:name w:val="page number"/>
    <w:basedOn w:val="a0"/>
    <w:uiPriority w:val="99"/>
    <w:semiHidden/>
    <w:unhideWhenUsed/>
    <w:rsid w:val="0058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ua/legal_a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va-ombudsman.gov.ua/povidomiti-pro-porushenn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.gov.ua/dlya-gromadskosti/zvernennya-gromadya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Добровольська</dc:creator>
  <cp:keywords/>
  <dc:description/>
  <cp:lastModifiedBy>Александр</cp:lastModifiedBy>
  <cp:revision>14</cp:revision>
  <dcterms:created xsi:type="dcterms:W3CDTF">2026-04-02T11:50:00Z</dcterms:created>
  <dcterms:modified xsi:type="dcterms:W3CDTF">2026-04-10T06:14:00Z</dcterms:modified>
</cp:coreProperties>
</file>