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617223" w:rsidRPr="00617223" w:rsidTr="00617223">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617223" w:rsidRPr="00617223" w:rsidRDefault="00617223" w:rsidP="00617223">
            <w:pPr>
              <w:spacing w:before="150" w:after="150" w:line="240" w:lineRule="auto"/>
              <w:ind w:left="450" w:right="450"/>
              <w:jc w:val="center"/>
              <w:rPr>
                <w:rFonts w:ascii="Times New Roman" w:eastAsia="Times New Roman" w:hAnsi="Times New Roman" w:cs="Times New Roman"/>
                <w:sz w:val="24"/>
                <w:szCs w:val="24"/>
                <w:lang w:eastAsia="uk-UA"/>
              </w:rPr>
            </w:pPr>
            <w:r w:rsidRPr="00617223">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617223" w:rsidRPr="00617223" w:rsidTr="00617223">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617223" w:rsidRPr="00617223" w:rsidRDefault="00617223" w:rsidP="00617223">
            <w:pPr>
              <w:spacing w:before="300" w:after="0" w:line="240" w:lineRule="auto"/>
              <w:ind w:left="450" w:right="450"/>
              <w:jc w:val="center"/>
              <w:rPr>
                <w:rFonts w:ascii="Times New Roman" w:eastAsia="Times New Roman" w:hAnsi="Times New Roman" w:cs="Times New Roman"/>
                <w:sz w:val="24"/>
                <w:szCs w:val="24"/>
                <w:lang w:eastAsia="uk-UA"/>
              </w:rPr>
            </w:pPr>
            <w:r w:rsidRPr="00617223">
              <w:rPr>
                <w:rFonts w:ascii="Times New Roman" w:eastAsia="Times New Roman" w:hAnsi="Times New Roman" w:cs="Times New Roman"/>
                <w:b/>
                <w:bCs/>
                <w:color w:val="000000"/>
                <w:sz w:val="32"/>
                <w:szCs w:val="32"/>
                <w:lang w:eastAsia="uk-UA"/>
              </w:rPr>
              <w:t>КАБІНЕТ МІНІСТРІВ УКРАЇНИ</w:t>
            </w:r>
            <w:r w:rsidRPr="00617223">
              <w:rPr>
                <w:rFonts w:ascii="Times New Roman" w:eastAsia="Times New Roman" w:hAnsi="Times New Roman" w:cs="Times New Roman"/>
                <w:sz w:val="24"/>
                <w:szCs w:val="24"/>
                <w:lang w:eastAsia="uk-UA"/>
              </w:rPr>
              <w:br/>
            </w:r>
            <w:r w:rsidRPr="00617223">
              <w:rPr>
                <w:rFonts w:ascii="Times New Roman" w:eastAsia="Times New Roman" w:hAnsi="Times New Roman" w:cs="Times New Roman"/>
                <w:b/>
                <w:bCs/>
                <w:color w:val="000000"/>
                <w:sz w:val="36"/>
                <w:szCs w:val="36"/>
                <w:lang w:eastAsia="uk-UA"/>
              </w:rPr>
              <w:t>ПОСТАНОВА</w:t>
            </w:r>
          </w:p>
        </w:tc>
      </w:tr>
      <w:tr w:rsidR="00617223" w:rsidRPr="00617223" w:rsidTr="00617223">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617223" w:rsidRPr="00617223" w:rsidRDefault="00617223" w:rsidP="00617223">
            <w:pPr>
              <w:spacing w:before="150" w:after="150" w:line="240" w:lineRule="auto"/>
              <w:ind w:left="450" w:right="450"/>
              <w:jc w:val="center"/>
              <w:rPr>
                <w:rFonts w:ascii="Times New Roman" w:eastAsia="Times New Roman" w:hAnsi="Times New Roman" w:cs="Times New Roman"/>
                <w:sz w:val="24"/>
                <w:szCs w:val="24"/>
                <w:lang w:eastAsia="uk-UA"/>
              </w:rPr>
            </w:pPr>
            <w:r w:rsidRPr="00617223">
              <w:rPr>
                <w:rFonts w:ascii="Times New Roman" w:eastAsia="Times New Roman" w:hAnsi="Times New Roman" w:cs="Times New Roman"/>
                <w:b/>
                <w:bCs/>
                <w:color w:val="000000"/>
                <w:sz w:val="24"/>
                <w:szCs w:val="24"/>
                <w:lang w:eastAsia="uk-UA"/>
              </w:rPr>
              <w:t>від 5 квітня 2017 р. № 268</w:t>
            </w:r>
            <w:r w:rsidRPr="00617223">
              <w:rPr>
                <w:rFonts w:ascii="Times New Roman" w:eastAsia="Times New Roman" w:hAnsi="Times New Roman" w:cs="Times New Roman"/>
                <w:sz w:val="24"/>
                <w:szCs w:val="24"/>
                <w:lang w:eastAsia="uk-UA"/>
              </w:rPr>
              <w:br/>
            </w:r>
            <w:r w:rsidRPr="00617223">
              <w:rPr>
                <w:rFonts w:ascii="Times New Roman" w:eastAsia="Times New Roman" w:hAnsi="Times New Roman" w:cs="Times New Roman"/>
                <w:b/>
                <w:bCs/>
                <w:color w:val="000000"/>
                <w:sz w:val="24"/>
                <w:szCs w:val="24"/>
                <w:lang w:eastAsia="uk-UA"/>
              </w:rPr>
              <w:t>Київ</w:t>
            </w:r>
          </w:p>
        </w:tc>
      </w:tr>
    </w:tbl>
    <w:p w:rsidR="00617223" w:rsidRPr="00617223" w:rsidRDefault="00617223" w:rsidP="00617223">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3"/>
      <w:bookmarkEnd w:id="0"/>
      <w:r w:rsidRPr="00617223">
        <w:rPr>
          <w:rFonts w:ascii="Times New Roman" w:eastAsia="Times New Roman" w:hAnsi="Times New Roman" w:cs="Times New Roman"/>
          <w:b/>
          <w:bCs/>
          <w:color w:val="000000"/>
          <w:sz w:val="32"/>
          <w:szCs w:val="32"/>
          <w:lang w:eastAsia="uk-UA"/>
        </w:rPr>
        <w:t>Про затвердження Порядку надання статусу дитини, яка постраждала внаслідок воєнних дій та збройних конфліктів</w:t>
      </w:r>
    </w:p>
    <w:p w:rsidR="00617223" w:rsidRPr="00617223" w:rsidRDefault="00617223" w:rsidP="00617223">
      <w:pPr>
        <w:shd w:val="clear" w:color="auto" w:fill="FFFFFF"/>
        <w:spacing w:before="150" w:after="300" w:line="240" w:lineRule="auto"/>
        <w:ind w:left="450" w:right="450"/>
        <w:rPr>
          <w:rFonts w:ascii="Times New Roman" w:eastAsia="Times New Roman" w:hAnsi="Times New Roman" w:cs="Times New Roman"/>
          <w:color w:val="000000"/>
          <w:sz w:val="24"/>
          <w:szCs w:val="24"/>
          <w:lang w:eastAsia="uk-UA"/>
        </w:rPr>
      </w:pPr>
      <w:bookmarkStart w:id="1" w:name="n44"/>
      <w:bookmarkEnd w:id="1"/>
      <w:r w:rsidRPr="00617223">
        <w:rPr>
          <w:rFonts w:ascii="Times New Roman" w:eastAsia="Times New Roman" w:hAnsi="Times New Roman" w:cs="Times New Roman"/>
          <w:color w:val="000000"/>
          <w:sz w:val="24"/>
          <w:szCs w:val="24"/>
          <w:lang w:eastAsia="uk-UA"/>
        </w:rPr>
        <w:t>{Із змінами, внесеними згідно з Постановами КМ</w:t>
      </w:r>
      <w:r w:rsidRPr="00617223">
        <w:rPr>
          <w:rFonts w:ascii="Times New Roman" w:eastAsia="Times New Roman" w:hAnsi="Times New Roman" w:cs="Times New Roman"/>
          <w:color w:val="000000"/>
          <w:sz w:val="24"/>
          <w:szCs w:val="24"/>
          <w:lang w:eastAsia="uk-UA"/>
        </w:rPr>
        <w:br/>
      </w:r>
      <w:hyperlink r:id="rId5" w:anchor="n17" w:tgtFrame="_blank" w:history="1">
        <w:r w:rsidRPr="00617223">
          <w:rPr>
            <w:rFonts w:ascii="Times New Roman" w:eastAsia="Times New Roman" w:hAnsi="Times New Roman" w:cs="Times New Roman"/>
            <w:color w:val="000099"/>
            <w:sz w:val="24"/>
            <w:szCs w:val="24"/>
            <w:u w:val="single"/>
            <w:lang w:eastAsia="uk-UA"/>
          </w:rPr>
          <w:t>№ 301 від 11.04.2018</w:t>
        </w:r>
      </w:hyperlink>
      <w:r w:rsidRPr="00617223">
        <w:rPr>
          <w:rFonts w:ascii="Times New Roman" w:eastAsia="Times New Roman" w:hAnsi="Times New Roman" w:cs="Times New Roman"/>
          <w:color w:val="000000"/>
          <w:sz w:val="24"/>
          <w:szCs w:val="24"/>
          <w:lang w:eastAsia="uk-UA"/>
        </w:rPr>
        <w:br/>
      </w:r>
      <w:hyperlink r:id="rId6" w:anchor="n52" w:tgtFrame="_blank" w:history="1">
        <w:r w:rsidRPr="00617223">
          <w:rPr>
            <w:rFonts w:ascii="Times New Roman" w:eastAsia="Times New Roman" w:hAnsi="Times New Roman" w:cs="Times New Roman"/>
            <w:color w:val="000099"/>
            <w:sz w:val="24"/>
            <w:szCs w:val="24"/>
            <w:u w:val="single"/>
            <w:lang w:eastAsia="uk-UA"/>
          </w:rPr>
          <w:t>№ 436 від 22.05.2019</w:t>
        </w:r>
      </w:hyperlink>
      <w:r w:rsidRPr="00617223">
        <w:rPr>
          <w:rFonts w:ascii="Times New Roman" w:eastAsia="Times New Roman" w:hAnsi="Times New Roman" w:cs="Times New Roman"/>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4"/>
      <w:bookmarkEnd w:id="2"/>
      <w:r w:rsidRPr="00617223">
        <w:rPr>
          <w:rFonts w:ascii="Times New Roman" w:eastAsia="Times New Roman" w:hAnsi="Times New Roman" w:cs="Times New Roman"/>
          <w:color w:val="000000"/>
          <w:sz w:val="24"/>
          <w:szCs w:val="24"/>
          <w:lang w:eastAsia="uk-UA"/>
        </w:rPr>
        <w:t>У зв’язку із збройною агресією Російської Федерації, що призвела до тимчасової окупації частини території України, а також до того, що на сході України гинуть, отримують поранення та зазнають різних видів насильства діти, та відповідно до </w:t>
      </w:r>
      <w:hyperlink r:id="rId7" w:anchor="n383" w:tgtFrame="_blank" w:history="1">
        <w:r w:rsidRPr="00617223">
          <w:rPr>
            <w:rFonts w:ascii="Times New Roman" w:eastAsia="Times New Roman" w:hAnsi="Times New Roman" w:cs="Times New Roman"/>
            <w:color w:val="000099"/>
            <w:sz w:val="24"/>
            <w:szCs w:val="24"/>
            <w:u w:val="single"/>
            <w:lang w:eastAsia="uk-UA"/>
          </w:rPr>
          <w:t>частини шостої</w:t>
        </w:r>
      </w:hyperlink>
      <w:r w:rsidRPr="00617223">
        <w:rPr>
          <w:rFonts w:ascii="Times New Roman" w:eastAsia="Times New Roman" w:hAnsi="Times New Roman" w:cs="Times New Roman"/>
          <w:color w:val="000000"/>
          <w:sz w:val="24"/>
          <w:szCs w:val="24"/>
          <w:lang w:eastAsia="uk-UA"/>
        </w:rPr>
        <w:t> статті 30</w:t>
      </w:r>
      <w:r w:rsidRPr="00617223">
        <w:rPr>
          <w:rFonts w:ascii="Times New Roman" w:eastAsia="Times New Roman" w:hAnsi="Times New Roman" w:cs="Times New Roman"/>
          <w:b/>
          <w:bCs/>
          <w:color w:val="000000"/>
          <w:sz w:val="2"/>
          <w:szCs w:val="2"/>
          <w:vertAlign w:val="superscript"/>
          <w:lang w:eastAsia="uk-UA"/>
        </w:rPr>
        <w:t>-</w:t>
      </w:r>
      <w:r w:rsidRPr="00617223">
        <w:rPr>
          <w:rFonts w:ascii="Times New Roman" w:eastAsia="Times New Roman" w:hAnsi="Times New Roman" w:cs="Times New Roman"/>
          <w:b/>
          <w:bCs/>
          <w:color w:val="000000"/>
          <w:sz w:val="16"/>
          <w:szCs w:val="16"/>
          <w:vertAlign w:val="superscript"/>
          <w:lang w:eastAsia="uk-UA"/>
        </w:rPr>
        <w:t>1</w:t>
      </w:r>
      <w:r w:rsidRPr="00617223">
        <w:rPr>
          <w:rFonts w:ascii="Times New Roman" w:eastAsia="Times New Roman" w:hAnsi="Times New Roman" w:cs="Times New Roman"/>
          <w:color w:val="000000"/>
          <w:sz w:val="24"/>
          <w:szCs w:val="24"/>
          <w:lang w:eastAsia="uk-UA"/>
        </w:rPr>
        <w:t> Закону України “Про охорону дитинства” Кабінет Міністрів України </w:t>
      </w:r>
      <w:r w:rsidRPr="00617223">
        <w:rPr>
          <w:rFonts w:ascii="Times New Roman" w:eastAsia="Times New Roman" w:hAnsi="Times New Roman" w:cs="Times New Roman"/>
          <w:b/>
          <w:bCs/>
          <w:color w:val="000000"/>
          <w:sz w:val="24"/>
          <w:szCs w:val="24"/>
          <w:lang w:eastAsia="uk-UA"/>
        </w:rPr>
        <w:t>постановляє</w:t>
      </w:r>
      <w:r w:rsidRPr="00617223">
        <w:rPr>
          <w:rFonts w:ascii="Times New Roman" w:eastAsia="Times New Roman" w:hAnsi="Times New Roman" w:cs="Times New Roman"/>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45"/>
      <w:bookmarkEnd w:id="3"/>
      <w:r w:rsidRPr="00617223">
        <w:rPr>
          <w:rFonts w:ascii="Times New Roman" w:eastAsia="Times New Roman" w:hAnsi="Times New Roman" w:cs="Times New Roman"/>
          <w:i/>
          <w:iCs/>
          <w:color w:val="000000"/>
          <w:sz w:val="24"/>
          <w:szCs w:val="24"/>
          <w:lang w:eastAsia="uk-UA"/>
        </w:rPr>
        <w:t>{Вступна частина в редакції Постанови КМ </w:t>
      </w:r>
      <w:hyperlink r:id="rId8" w:anchor="n18" w:tgtFrame="_blank" w:history="1">
        <w:r w:rsidRPr="00617223">
          <w:rPr>
            <w:rFonts w:ascii="Times New Roman" w:eastAsia="Times New Roman" w:hAnsi="Times New Roman" w:cs="Times New Roman"/>
            <w:i/>
            <w:iCs/>
            <w:color w:val="000099"/>
            <w:sz w:val="24"/>
            <w:szCs w:val="24"/>
            <w:u w:val="single"/>
            <w:lang w:eastAsia="uk-UA"/>
          </w:rPr>
          <w:t>№ 301 від 11.04.2018</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5"/>
      <w:bookmarkEnd w:id="4"/>
      <w:r w:rsidRPr="00617223">
        <w:rPr>
          <w:rFonts w:ascii="Times New Roman" w:eastAsia="Times New Roman" w:hAnsi="Times New Roman" w:cs="Times New Roman"/>
          <w:color w:val="000000"/>
          <w:sz w:val="24"/>
          <w:szCs w:val="24"/>
          <w:lang w:eastAsia="uk-UA"/>
        </w:rPr>
        <w:t>Затвердити </w:t>
      </w:r>
      <w:hyperlink r:id="rId9" w:anchor="n8" w:history="1">
        <w:r w:rsidRPr="00617223">
          <w:rPr>
            <w:rFonts w:ascii="Times New Roman" w:eastAsia="Times New Roman" w:hAnsi="Times New Roman" w:cs="Times New Roman"/>
            <w:color w:val="006600"/>
            <w:sz w:val="24"/>
            <w:szCs w:val="24"/>
            <w:u w:val="single"/>
            <w:lang w:eastAsia="uk-UA"/>
          </w:rPr>
          <w:t>Порядок надання статусу дитини, яка постраждала внаслідок воєнних дій та збройних конфліктів</w:t>
        </w:r>
      </w:hyperlink>
      <w:r w:rsidRPr="00617223">
        <w:rPr>
          <w:rFonts w:ascii="Times New Roman" w:eastAsia="Times New Roman" w:hAnsi="Times New Roman" w:cs="Times New Roman"/>
          <w:color w:val="000000"/>
          <w:sz w:val="24"/>
          <w:szCs w:val="24"/>
          <w:lang w:eastAsia="uk-UA"/>
        </w:rPr>
        <w:t>, що додається.</w:t>
      </w:r>
    </w:p>
    <w:tbl>
      <w:tblPr>
        <w:tblW w:w="5000" w:type="pct"/>
        <w:tblCellMar>
          <w:left w:w="0" w:type="dxa"/>
          <w:right w:w="0" w:type="dxa"/>
        </w:tblCellMar>
        <w:tblLook w:val="04A0" w:firstRow="1" w:lastRow="0" w:firstColumn="1" w:lastColumn="0" w:noHBand="0" w:noVBand="1"/>
      </w:tblPr>
      <w:tblGrid>
        <w:gridCol w:w="2890"/>
        <w:gridCol w:w="6743"/>
      </w:tblGrid>
      <w:tr w:rsidR="00617223" w:rsidRPr="00617223" w:rsidTr="00617223">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617223" w:rsidRPr="00617223" w:rsidRDefault="00617223" w:rsidP="00617223">
            <w:pPr>
              <w:spacing w:before="300" w:after="150" w:line="240" w:lineRule="auto"/>
              <w:jc w:val="center"/>
              <w:rPr>
                <w:rFonts w:ascii="Times New Roman" w:eastAsia="Times New Roman" w:hAnsi="Times New Roman" w:cs="Times New Roman"/>
                <w:sz w:val="24"/>
                <w:szCs w:val="24"/>
                <w:lang w:eastAsia="uk-UA"/>
              </w:rPr>
            </w:pPr>
            <w:bookmarkStart w:id="5" w:name="n6"/>
            <w:bookmarkEnd w:id="5"/>
            <w:r w:rsidRPr="00617223">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617223" w:rsidRPr="00617223" w:rsidRDefault="00617223" w:rsidP="00617223">
            <w:pPr>
              <w:spacing w:before="300" w:after="0" w:line="240" w:lineRule="auto"/>
              <w:jc w:val="right"/>
              <w:rPr>
                <w:rFonts w:ascii="Times New Roman" w:eastAsia="Times New Roman" w:hAnsi="Times New Roman" w:cs="Times New Roman"/>
                <w:sz w:val="24"/>
                <w:szCs w:val="24"/>
                <w:lang w:eastAsia="uk-UA"/>
              </w:rPr>
            </w:pPr>
            <w:r w:rsidRPr="00617223">
              <w:rPr>
                <w:rFonts w:ascii="Times New Roman" w:eastAsia="Times New Roman" w:hAnsi="Times New Roman" w:cs="Times New Roman"/>
                <w:b/>
                <w:bCs/>
                <w:color w:val="000000"/>
                <w:sz w:val="24"/>
                <w:szCs w:val="24"/>
                <w:lang w:eastAsia="uk-UA"/>
              </w:rPr>
              <w:t>В.ГРОЙСМАН</w:t>
            </w:r>
          </w:p>
        </w:tc>
      </w:tr>
      <w:tr w:rsidR="00617223" w:rsidRPr="00617223" w:rsidTr="00617223">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617223" w:rsidRPr="00617223" w:rsidRDefault="00617223" w:rsidP="00617223">
            <w:pPr>
              <w:spacing w:before="300" w:after="150" w:line="240" w:lineRule="auto"/>
              <w:jc w:val="center"/>
              <w:rPr>
                <w:rFonts w:ascii="Times New Roman" w:eastAsia="Times New Roman" w:hAnsi="Times New Roman" w:cs="Times New Roman"/>
                <w:sz w:val="24"/>
                <w:szCs w:val="24"/>
                <w:lang w:eastAsia="uk-UA"/>
              </w:rPr>
            </w:pPr>
            <w:r w:rsidRPr="00617223">
              <w:rPr>
                <w:rFonts w:ascii="Times New Roman" w:eastAsia="Times New Roman" w:hAnsi="Times New Roman" w:cs="Times New Roman"/>
                <w:b/>
                <w:bCs/>
                <w:color w:val="000000"/>
                <w:sz w:val="24"/>
                <w:szCs w:val="24"/>
                <w:lang w:eastAsia="uk-UA"/>
              </w:rPr>
              <w:t>Інд. 73</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617223" w:rsidRPr="00617223" w:rsidRDefault="00617223" w:rsidP="00617223">
            <w:pPr>
              <w:spacing w:before="300" w:after="0" w:line="240" w:lineRule="auto"/>
              <w:jc w:val="right"/>
              <w:rPr>
                <w:rFonts w:ascii="Times New Roman" w:eastAsia="Times New Roman" w:hAnsi="Times New Roman" w:cs="Times New Roman"/>
                <w:sz w:val="24"/>
                <w:szCs w:val="24"/>
                <w:lang w:eastAsia="uk-UA"/>
              </w:rPr>
            </w:pPr>
            <w:r w:rsidRPr="00617223">
              <w:rPr>
                <w:rFonts w:ascii="Times New Roman" w:eastAsia="Times New Roman" w:hAnsi="Times New Roman" w:cs="Times New Roman"/>
                <w:b/>
                <w:bCs/>
                <w:color w:val="000000"/>
                <w:sz w:val="24"/>
                <w:szCs w:val="24"/>
                <w:lang w:eastAsia="uk-UA"/>
              </w:rPr>
              <w:br/>
            </w:r>
          </w:p>
        </w:tc>
      </w:tr>
    </w:tbl>
    <w:p w:rsidR="00617223" w:rsidRPr="00617223" w:rsidRDefault="00617223" w:rsidP="00617223">
      <w:pPr>
        <w:spacing w:after="0" w:line="240" w:lineRule="auto"/>
        <w:rPr>
          <w:rFonts w:ascii="Times New Roman" w:eastAsia="Times New Roman" w:hAnsi="Times New Roman" w:cs="Times New Roman"/>
          <w:sz w:val="24"/>
          <w:szCs w:val="24"/>
          <w:lang w:eastAsia="uk-UA"/>
        </w:rPr>
      </w:pPr>
      <w:bookmarkStart w:id="6" w:name="n43"/>
      <w:bookmarkEnd w:id="6"/>
      <w:r w:rsidRPr="00617223">
        <w:rPr>
          <w:rFonts w:ascii="Times New Roman" w:eastAsia="Times New Roman" w:hAnsi="Times New Roman" w:cs="Times New Roman"/>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3853"/>
        <w:gridCol w:w="5780"/>
      </w:tblGrid>
      <w:tr w:rsidR="00617223" w:rsidRPr="00617223" w:rsidTr="00617223">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617223" w:rsidRPr="00617223" w:rsidRDefault="00617223" w:rsidP="00617223">
            <w:pPr>
              <w:spacing w:before="150" w:after="150" w:line="240" w:lineRule="auto"/>
              <w:rPr>
                <w:rFonts w:ascii="Times New Roman" w:eastAsia="Times New Roman" w:hAnsi="Times New Roman" w:cs="Times New Roman"/>
                <w:sz w:val="24"/>
                <w:szCs w:val="24"/>
                <w:lang w:eastAsia="uk-UA"/>
              </w:rPr>
            </w:pPr>
            <w:bookmarkStart w:id="7" w:name="n7"/>
            <w:bookmarkEnd w:id="7"/>
            <w:r w:rsidRPr="00617223">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617223" w:rsidRPr="00617223" w:rsidRDefault="00617223" w:rsidP="00617223">
            <w:pPr>
              <w:spacing w:before="150" w:after="150" w:line="240" w:lineRule="auto"/>
              <w:jc w:val="center"/>
              <w:rPr>
                <w:rFonts w:ascii="Times New Roman" w:eastAsia="Times New Roman" w:hAnsi="Times New Roman" w:cs="Times New Roman"/>
                <w:sz w:val="24"/>
                <w:szCs w:val="24"/>
                <w:lang w:eastAsia="uk-UA"/>
              </w:rPr>
            </w:pPr>
            <w:r w:rsidRPr="00617223">
              <w:rPr>
                <w:rFonts w:ascii="Times New Roman" w:eastAsia="Times New Roman" w:hAnsi="Times New Roman" w:cs="Times New Roman"/>
                <w:b/>
                <w:bCs/>
                <w:color w:val="000000"/>
                <w:sz w:val="24"/>
                <w:szCs w:val="24"/>
                <w:lang w:eastAsia="uk-UA"/>
              </w:rPr>
              <w:t>ЗАТВЕРДЖЕНО</w:t>
            </w:r>
            <w:r w:rsidRPr="00617223">
              <w:rPr>
                <w:rFonts w:ascii="Times New Roman" w:eastAsia="Times New Roman" w:hAnsi="Times New Roman" w:cs="Times New Roman"/>
                <w:sz w:val="24"/>
                <w:szCs w:val="24"/>
                <w:lang w:eastAsia="uk-UA"/>
              </w:rPr>
              <w:br/>
            </w:r>
            <w:r w:rsidRPr="00617223">
              <w:rPr>
                <w:rFonts w:ascii="Times New Roman" w:eastAsia="Times New Roman" w:hAnsi="Times New Roman" w:cs="Times New Roman"/>
                <w:b/>
                <w:bCs/>
                <w:color w:val="000000"/>
                <w:sz w:val="24"/>
                <w:szCs w:val="24"/>
                <w:lang w:eastAsia="uk-UA"/>
              </w:rPr>
              <w:t>постановою Кабінету Міністрів України</w:t>
            </w:r>
            <w:r w:rsidRPr="00617223">
              <w:rPr>
                <w:rFonts w:ascii="Times New Roman" w:eastAsia="Times New Roman" w:hAnsi="Times New Roman" w:cs="Times New Roman"/>
                <w:sz w:val="24"/>
                <w:szCs w:val="24"/>
                <w:lang w:eastAsia="uk-UA"/>
              </w:rPr>
              <w:br/>
            </w:r>
            <w:r w:rsidRPr="00617223">
              <w:rPr>
                <w:rFonts w:ascii="Times New Roman" w:eastAsia="Times New Roman" w:hAnsi="Times New Roman" w:cs="Times New Roman"/>
                <w:b/>
                <w:bCs/>
                <w:color w:val="000000"/>
                <w:sz w:val="24"/>
                <w:szCs w:val="24"/>
                <w:lang w:eastAsia="uk-UA"/>
              </w:rPr>
              <w:t>від 5 квітня 2017 р. № 268</w:t>
            </w:r>
          </w:p>
        </w:tc>
      </w:tr>
    </w:tbl>
    <w:p w:rsidR="00617223" w:rsidRPr="00617223" w:rsidRDefault="00617223" w:rsidP="00617223">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8" w:name="n8"/>
      <w:bookmarkEnd w:id="8"/>
      <w:r w:rsidRPr="00617223">
        <w:rPr>
          <w:rFonts w:ascii="Times New Roman" w:eastAsia="Times New Roman" w:hAnsi="Times New Roman" w:cs="Times New Roman"/>
          <w:b/>
          <w:bCs/>
          <w:color w:val="000000"/>
          <w:sz w:val="32"/>
          <w:szCs w:val="32"/>
          <w:lang w:eastAsia="uk-UA"/>
        </w:rPr>
        <w:t>ПОРЯДОК</w:t>
      </w:r>
      <w:r w:rsidRPr="00617223">
        <w:rPr>
          <w:rFonts w:ascii="Times New Roman" w:eastAsia="Times New Roman" w:hAnsi="Times New Roman" w:cs="Times New Roman"/>
          <w:color w:val="000000"/>
          <w:sz w:val="24"/>
          <w:szCs w:val="24"/>
          <w:lang w:eastAsia="uk-UA"/>
        </w:rPr>
        <w:br/>
      </w:r>
      <w:r w:rsidRPr="00617223">
        <w:rPr>
          <w:rFonts w:ascii="Times New Roman" w:eastAsia="Times New Roman" w:hAnsi="Times New Roman" w:cs="Times New Roman"/>
          <w:b/>
          <w:bCs/>
          <w:color w:val="000000"/>
          <w:sz w:val="32"/>
          <w:szCs w:val="32"/>
          <w:lang w:eastAsia="uk-UA"/>
        </w:rPr>
        <w:t>надання статусу дитини, яка постраждала внаслідок воєнних дій та збройних конфліктів</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9"/>
      <w:bookmarkEnd w:id="9"/>
      <w:r w:rsidRPr="00617223">
        <w:rPr>
          <w:rFonts w:ascii="Times New Roman" w:eastAsia="Times New Roman" w:hAnsi="Times New Roman" w:cs="Times New Roman"/>
          <w:color w:val="000000"/>
          <w:sz w:val="24"/>
          <w:szCs w:val="24"/>
          <w:lang w:eastAsia="uk-UA"/>
        </w:rPr>
        <w:t>1. Цей Порядок визначає механізм надання статусу дитини, яка постраждала внаслідок воєнних дій та збройних конфліктів (далі - статус).</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10"/>
      <w:bookmarkEnd w:id="10"/>
      <w:r w:rsidRPr="00617223">
        <w:rPr>
          <w:rFonts w:ascii="Times New Roman" w:eastAsia="Times New Roman" w:hAnsi="Times New Roman" w:cs="Times New Roman"/>
          <w:color w:val="000000"/>
          <w:sz w:val="24"/>
          <w:szCs w:val="24"/>
          <w:lang w:eastAsia="uk-UA"/>
        </w:rPr>
        <w:t>2. У цьому Порядку терміни вживаються у такому значенні:</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47"/>
      <w:bookmarkEnd w:id="11"/>
      <w:r w:rsidRPr="00617223">
        <w:rPr>
          <w:rFonts w:ascii="Times New Roman" w:eastAsia="Times New Roman" w:hAnsi="Times New Roman" w:cs="Times New Roman"/>
          <w:color w:val="000000"/>
          <w:sz w:val="24"/>
          <w:szCs w:val="24"/>
          <w:lang w:eastAsia="uk-UA"/>
        </w:rPr>
        <w:t xml:space="preserve">1) фізичне насильство, якого зазнала дитина внаслідок воєнних дій та збройних конфліктів (далі - фізичне насильство), - отримання дитиною у період її перебування в зоні воєнних дій </w:t>
      </w:r>
      <w:r w:rsidRPr="00617223">
        <w:rPr>
          <w:rFonts w:ascii="Times New Roman" w:eastAsia="Times New Roman" w:hAnsi="Times New Roman" w:cs="Times New Roman"/>
          <w:color w:val="000000"/>
          <w:sz w:val="24"/>
          <w:szCs w:val="24"/>
          <w:lang w:eastAsia="uk-UA"/>
        </w:rPr>
        <w:lastRenderedPageBreak/>
        <w:t>та збройних конфліктів тілесних ушкоджень різного ступеня, які завдали їй фізичного болю, спричинили розлад її здоров’я;</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48"/>
      <w:bookmarkEnd w:id="12"/>
      <w:r w:rsidRPr="00617223">
        <w:rPr>
          <w:rFonts w:ascii="Times New Roman" w:eastAsia="Times New Roman" w:hAnsi="Times New Roman" w:cs="Times New Roman"/>
          <w:color w:val="000000"/>
          <w:sz w:val="24"/>
          <w:szCs w:val="24"/>
          <w:lang w:eastAsia="uk-UA"/>
        </w:rPr>
        <w:t>2) сексуальне насильство, якого зазнала дитина внаслідок воєнних дій та збройних конфліктів (далі - сексуальне насильство), - перенесені дитиною дії сексуального характеру у період її перебування в зоні воєнних дій та збройних конфліктів, зокрема: демонстрування статевих органів; статевий акт у присутності дитини; статеві зносини чи розпусні дії з дитиною, задоволення статевої пристрасті з дитиною; втягнення дитини в зайняття проституцією або примушування її до зайняття проституцією; примушування до участі у виготовленні зображень, кіно- та відеопродукції, комп’ютерних програм, інших предметів порнографічного характеру, а також інші правопорушення проти статевої свободи та статевої недоторканності дитини;</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49"/>
      <w:bookmarkEnd w:id="13"/>
      <w:r w:rsidRPr="00617223">
        <w:rPr>
          <w:rFonts w:ascii="Times New Roman" w:eastAsia="Times New Roman" w:hAnsi="Times New Roman" w:cs="Times New Roman"/>
          <w:color w:val="000000"/>
          <w:sz w:val="24"/>
          <w:szCs w:val="24"/>
          <w:lang w:eastAsia="uk-UA"/>
        </w:rPr>
        <w:t>3) психологічне насильство, якого зазнала дитина внаслідок воєнних дій та збройних конфліктів (далі - психологічне насильство), - моральні та психологічні страждання (травми) дитини, що не потребують доведення, і які вона перенесла внаслідок її проживання/перебування в умовах воєнних дій, збройних конфліктів, тимчасової окупації, її внутрішнього переміщення, залишення свого місця проживання/перебування у результаті або з метою уникнення негативних наслідків збройного конфлікту, а також загибелі (зникнення безвісти), потрапляння у полон, смерті внаслідок поранення, контузії або каліцтва, отриманих у населеному пункті, віднесеному до </w:t>
      </w:r>
      <w:hyperlink r:id="rId10" w:anchor="n11" w:tgtFrame="_blank" w:history="1">
        <w:r w:rsidRPr="00617223">
          <w:rPr>
            <w:rFonts w:ascii="Times New Roman" w:eastAsia="Times New Roman" w:hAnsi="Times New Roman" w:cs="Times New Roman"/>
            <w:color w:val="000099"/>
            <w:sz w:val="24"/>
            <w:szCs w:val="24"/>
            <w:u w:val="single"/>
            <w:lang w:eastAsia="uk-UA"/>
          </w:rPr>
          <w:t>переліку населених пунктів</w:t>
        </w:r>
      </w:hyperlink>
      <w:hyperlink r:id="rId11" w:anchor="n11" w:tgtFrame="_blank" w:history="1">
        <w:r w:rsidRPr="00617223">
          <w:rPr>
            <w:rFonts w:ascii="Times New Roman" w:eastAsia="Times New Roman" w:hAnsi="Times New Roman" w:cs="Times New Roman"/>
            <w:color w:val="000099"/>
            <w:sz w:val="24"/>
            <w:szCs w:val="24"/>
            <w:u w:val="single"/>
            <w:lang w:eastAsia="uk-UA"/>
          </w:rPr>
          <w:t>, на території яких здійснювалася антитерористична операція</w:t>
        </w:r>
      </w:hyperlink>
      <w:r w:rsidRPr="00617223">
        <w:rPr>
          <w:rFonts w:ascii="Times New Roman" w:eastAsia="Times New Roman" w:hAnsi="Times New Roman" w:cs="Times New Roman"/>
          <w:color w:val="000000"/>
          <w:sz w:val="24"/>
          <w:szCs w:val="24"/>
          <w:lang w:eastAsia="uk-UA"/>
        </w:rPr>
        <w:t>, затвердженого розпорядженням Кабінету Міністрів України від 2 грудня 2015 р. № 1275 (Офіційний вісник України, 2015 р., № 98, ст. 3367), і в яких органи державної влади виконують свої повноваження у повному обсязі (далі - населений пункт,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її батьків або одного з них - із числа цивільних осіб, а також її батьків або одного з них - з числа осіб, визначених </w:t>
      </w:r>
      <w:hyperlink r:id="rId12" w:anchor="n10" w:tgtFrame="_blank" w:history="1">
        <w:r w:rsidRPr="00617223">
          <w:rPr>
            <w:rFonts w:ascii="Times New Roman" w:eastAsia="Times New Roman" w:hAnsi="Times New Roman" w:cs="Times New Roman"/>
            <w:color w:val="000099"/>
            <w:sz w:val="24"/>
            <w:szCs w:val="24"/>
            <w:u w:val="single"/>
            <w:lang w:eastAsia="uk-UA"/>
          </w:rPr>
          <w:t>пунктом 2</w:t>
        </w:r>
      </w:hyperlink>
      <w:r w:rsidRPr="00617223">
        <w:rPr>
          <w:rFonts w:ascii="Times New Roman" w:eastAsia="Times New Roman" w:hAnsi="Times New Roman" w:cs="Times New Roman"/>
          <w:color w:val="000000"/>
          <w:sz w:val="24"/>
          <w:szCs w:val="24"/>
          <w:lang w:eastAsia="uk-UA"/>
        </w:rPr>
        <w:t> 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 затвердженого постановою Кабінету Міністрів України від 23 вересня 2015 р. № 740 (Офіційний вісник України, 2015 р., № 78, ст. 2605).</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82"/>
      <w:bookmarkEnd w:id="14"/>
      <w:r w:rsidRPr="00617223">
        <w:rPr>
          <w:rFonts w:ascii="Times New Roman" w:eastAsia="Times New Roman" w:hAnsi="Times New Roman" w:cs="Times New Roman"/>
          <w:i/>
          <w:iCs/>
          <w:color w:val="000000"/>
          <w:sz w:val="24"/>
          <w:szCs w:val="24"/>
          <w:lang w:eastAsia="uk-UA"/>
        </w:rPr>
        <w:t>{Підпункт 3 пункту 2 із змінами, внесеними згідно з Постановою КМ </w:t>
      </w:r>
      <w:hyperlink r:id="rId13" w:anchor="n53" w:tgtFrame="_blank" w:history="1">
        <w:r w:rsidRPr="00617223">
          <w:rPr>
            <w:rFonts w:ascii="Times New Roman" w:eastAsia="Times New Roman" w:hAnsi="Times New Roman" w:cs="Times New Roman"/>
            <w:i/>
            <w:iCs/>
            <w:color w:val="000099"/>
            <w:sz w:val="24"/>
            <w:szCs w:val="24"/>
            <w:u w:val="single"/>
            <w:lang w:eastAsia="uk-UA"/>
          </w:rPr>
          <w:t>№ 436 від 22.05.2019</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46"/>
      <w:bookmarkEnd w:id="15"/>
      <w:r w:rsidRPr="00617223">
        <w:rPr>
          <w:rFonts w:ascii="Times New Roman" w:eastAsia="Times New Roman" w:hAnsi="Times New Roman" w:cs="Times New Roman"/>
          <w:i/>
          <w:iCs/>
          <w:color w:val="000000"/>
          <w:sz w:val="24"/>
          <w:szCs w:val="24"/>
          <w:lang w:eastAsia="uk-UA"/>
        </w:rPr>
        <w:t>{Пункт 2 в редакції Постанови КМ </w:t>
      </w:r>
      <w:hyperlink r:id="rId14" w:anchor="n21" w:tgtFrame="_blank" w:history="1">
        <w:r w:rsidRPr="00617223">
          <w:rPr>
            <w:rFonts w:ascii="Times New Roman" w:eastAsia="Times New Roman" w:hAnsi="Times New Roman" w:cs="Times New Roman"/>
            <w:i/>
            <w:iCs/>
            <w:color w:val="000099"/>
            <w:sz w:val="24"/>
            <w:szCs w:val="24"/>
            <w:u w:val="single"/>
            <w:lang w:eastAsia="uk-UA"/>
          </w:rPr>
          <w:t>№ 301 від 11.04.2018</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4"/>
      <w:bookmarkEnd w:id="16"/>
      <w:r w:rsidRPr="00617223">
        <w:rPr>
          <w:rFonts w:ascii="Times New Roman" w:eastAsia="Times New Roman" w:hAnsi="Times New Roman" w:cs="Times New Roman"/>
          <w:color w:val="000000"/>
          <w:sz w:val="24"/>
          <w:szCs w:val="24"/>
          <w:lang w:eastAsia="uk-UA"/>
        </w:rPr>
        <w:t>3. Право на отримання статусу має дитина, а також особа, яка під час здійснення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не досягла 18 років (повноліття), які внаслідок воєнних дій та збройних конфліктів:</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83"/>
      <w:bookmarkEnd w:id="17"/>
      <w:r w:rsidRPr="00617223">
        <w:rPr>
          <w:rFonts w:ascii="Times New Roman" w:eastAsia="Times New Roman" w:hAnsi="Times New Roman" w:cs="Times New Roman"/>
          <w:i/>
          <w:iCs/>
          <w:color w:val="000000"/>
          <w:sz w:val="24"/>
          <w:szCs w:val="24"/>
          <w:lang w:eastAsia="uk-UA"/>
        </w:rPr>
        <w:t>{Абзац перший пункту 3 із змінами, внесеними згідно з Постановою КМ </w:t>
      </w:r>
      <w:hyperlink r:id="rId15" w:anchor="n54" w:tgtFrame="_blank" w:history="1">
        <w:r w:rsidRPr="00617223">
          <w:rPr>
            <w:rFonts w:ascii="Times New Roman" w:eastAsia="Times New Roman" w:hAnsi="Times New Roman" w:cs="Times New Roman"/>
            <w:i/>
            <w:iCs/>
            <w:color w:val="000099"/>
            <w:sz w:val="24"/>
            <w:szCs w:val="24"/>
            <w:u w:val="single"/>
            <w:lang w:eastAsia="uk-UA"/>
          </w:rPr>
          <w:t>№ 436 від 22.05.2019</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51"/>
      <w:bookmarkEnd w:id="18"/>
      <w:r w:rsidRPr="00617223">
        <w:rPr>
          <w:rFonts w:ascii="Times New Roman" w:eastAsia="Times New Roman" w:hAnsi="Times New Roman" w:cs="Times New Roman"/>
          <w:color w:val="000000"/>
          <w:sz w:val="24"/>
          <w:szCs w:val="24"/>
          <w:lang w:eastAsia="uk-UA"/>
        </w:rPr>
        <w:t>1) отримали поранення, контузію, каліцтво;</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52"/>
      <w:bookmarkEnd w:id="19"/>
      <w:r w:rsidRPr="00617223">
        <w:rPr>
          <w:rFonts w:ascii="Times New Roman" w:eastAsia="Times New Roman" w:hAnsi="Times New Roman" w:cs="Times New Roman"/>
          <w:color w:val="000000"/>
          <w:sz w:val="24"/>
          <w:szCs w:val="24"/>
          <w:lang w:eastAsia="uk-UA"/>
        </w:rPr>
        <w:t>2) зазнали фізичного, сексуального насильства;</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53"/>
      <w:bookmarkEnd w:id="20"/>
      <w:r w:rsidRPr="00617223">
        <w:rPr>
          <w:rFonts w:ascii="Times New Roman" w:eastAsia="Times New Roman" w:hAnsi="Times New Roman" w:cs="Times New Roman"/>
          <w:color w:val="000000"/>
          <w:sz w:val="24"/>
          <w:szCs w:val="24"/>
          <w:lang w:eastAsia="uk-UA"/>
        </w:rPr>
        <w:t>3) були викрадені або незаконно вивезені за межі України;</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54"/>
      <w:bookmarkEnd w:id="21"/>
      <w:r w:rsidRPr="00617223">
        <w:rPr>
          <w:rFonts w:ascii="Times New Roman" w:eastAsia="Times New Roman" w:hAnsi="Times New Roman" w:cs="Times New Roman"/>
          <w:color w:val="000000"/>
          <w:sz w:val="24"/>
          <w:szCs w:val="24"/>
          <w:lang w:eastAsia="uk-UA"/>
        </w:rPr>
        <w:t>4) залучалися до участі у діях воєнізованих чи збройних формувань;</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55"/>
      <w:bookmarkEnd w:id="22"/>
      <w:r w:rsidRPr="00617223">
        <w:rPr>
          <w:rFonts w:ascii="Times New Roman" w:eastAsia="Times New Roman" w:hAnsi="Times New Roman" w:cs="Times New Roman"/>
          <w:color w:val="000000"/>
          <w:sz w:val="24"/>
          <w:szCs w:val="24"/>
          <w:lang w:eastAsia="uk-UA"/>
        </w:rPr>
        <w:t>5) незаконно утримувалися, у тому числі в полоні;</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56"/>
      <w:bookmarkEnd w:id="23"/>
      <w:r w:rsidRPr="00617223">
        <w:rPr>
          <w:rFonts w:ascii="Times New Roman" w:eastAsia="Times New Roman" w:hAnsi="Times New Roman" w:cs="Times New Roman"/>
          <w:color w:val="000000"/>
          <w:sz w:val="24"/>
          <w:szCs w:val="24"/>
          <w:lang w:eastAsia="uk-UA"/>
        </w:rPr>
        <w:t>6) зазнали психологічного насильства.</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50"/>
      <w:bookmarkEnd w:id="24"/>
      <w:r w:rsidRPr="00617223">
        <w:rPr>
          <w:rFonts w:ascii="Times New Roman" w:eastAsia="Times New Roman" w:hAnsi="Times New Roman" w:cs="Times New Roman"/>
          <w:i/>
          <w:iCs/>
          <w:color w:val="000000"/>
          <w:sz w:val="24"/>
          <w:szCs w:val="24"/>
          <w:lang w:eastAsia="uk-UA"/>
        </w:rPr>
        <w:t>{Пункт 3 в редакції Постанови КМ </w:t>
      </w:r>
      <w:hyperlink r:id="rId16" w:anchor="n21" w:tgtFrame="_blank" w:history="1">
        <w:r w:rsidRPr="00617223">
          <w:rPr>
            <w:rFonts w:ascii="Times New Roman" w:eastAsia="Times New Roman" w:hAnsi="Times New Roman" w:cs="Times New Roman"/>
            <w:i/>
            <w:iCs/>
            <w:color w:val="000099"/>
            <w:sz w:val="24"/>
            <w:szCs w:val="24"/>
            <w:u w:val="single"/>
            <w:lang w:eastAsia="uk-UA"/>
          </w:rPr>
          <w:t>№ 301 від 11.04.2018</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0"/>
      <w:bookmarkEnd w:id="25"/>
      <w:r w:rsidRPr="00617223">
        <w:rPr>
          <w:rFonts w:ascii="Times New Roman" w:eastAsia="Times New Roman" w:hAnsi="Times New Roman" w:cs="Times New Roman"/>
          <w:color w:val="000000"/>
          <w:sz w:val="24"/>
          <w:szCs w:val="24"/>
          <w:lang w:eastAsia="uk-UA"/>
        </w:rPr>
        <w:lastRenderedPageBreak/>
        <w:t>4. Наслідками воєнних дій і збройних конфліктів для дитини можуть бути одна, кілька або всі обставини, зазначені в </w:t>
      </w:r>
      <w:hyperlink r:id="rId17" w:anchor="n14" w:history="1">
        <w:r w:rsidRPr="00617223">
          <w:rPr>
            <w:rFonts w:ascii="Times New Roman" w:eastAsia="Times New Roman" w:hAnsi="Times New Roman" w:cs="Times New Roman"/>
            <w:color w:val="006600"/>
            <w:sz w:val="24"/>
            <w:szCs w:val="24"/>
            <w:u w:val="single"/>
            <w:lang w:eastAsia="uk-UA"/>
          </w:rPr>
          <w:t>пункті 3</w:t>
        </w:r>
      </w:hyperlink>
      <w:r w:rsidRPr="00617223">
        <w:rPr>
          <w:rFonts w:ascii="Times New Roman" w:eastAsia="Times New Roman" w:hAnsi="Times New Roman" w:cs="Times New Roman"/>
          <w:color w:val="000000"/>
          <w:sz w:val="24"/>
          <w:szCs w:val="24"/>
          <w:lang w:eastAsia="uk-UA"/>
        </w:rPr>
        <w:t> цього Порядку. Під час надання дитині статусу заявником визначається обставина, яка мала найбільший негативний вплив на стан здоров’я та розвиток дитини.</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1"/>
      <w:bookmarkEnd w:id="26"/>
      <w:r w:rsidRPr="00617223">
        <w:rPr>
          <w:rFonts w:ascii="Times New Roman" w:eastAsia="Times New Roman" w:hAnsi="Times New Roman" w:cs="Times New Roman"/>
          <w:color w:val="000000"/>
          <w:sz w:val="24"/>
          <w:szCs w:val="24"/>
          <w:lang w:eastAsia="uk-UA"/>
        </w:rPr>
        <w:t>5. Статус надається органом опіки та піклування, у тому числі за місцем реєстрації проживання/перебування дитини як внутрішньо переміщеної особи, або за місцем проживання/перебування дитини в населеному пункті,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або за місцем виявлення такої дитини місцевими органами виконавчої влади та/або органами місцевого самоврядування.</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57"/>
      <w:bookmarkEnd w:id="27"/>
      <w:r w:rsidRPr="00617223">
        <w:rPr>
          <w:rFonts w:ascii="Times New Roman" w:eastAsia="Times New Roman" w:hAnsi="Times New Roman" w:cs="Times New Roman"/>
          <w:i/>
          <w:iCs/>
          <w:color w:val="000000"/>
          <w:sz w:val="24"/>
          <w:szCs w:val="24"/>
          <w:lang w:eastAsia="uk-UA"/>
        </w:rPr>
        <w:t>{Пункт 5 в редакції Постанови КМ </w:t>
      </w:r>
      <w:hyperlink r:id="rId18" w:anchor="n33" w:tgtFrame="_blank" w:history="1">
        <w:r w:rsidRPr="00617223">
          <w:rPr>
            <w:rFonts w:ascii="Times New Roman" w:eastAsia="Times New Roman" w:hAnsi="Times New Roman" w:cs="Times New Roman"/>
            <w:i/>
            <w:iCs/>
            <w:color w:val="000099"/>
            <w:sz w:val="24"/>
            <w:szCs w:val="24"/>
            <w:u w:val="single"/>
            <w:lang w:eastAsia="uk-UA"/>
          </w:rPr>
          <w:t>№ 301 від 11.04.2018</w:t>
        </w:r>
      </w:hyperlink>
      <w:r w:rsidRPr="00617223">
        <w:rPr>
          <w:rFonts w:ascii="Times New Roman" w:eastAsia="Times New Roman" w:hAnsi="Times New Roman" w:cs="Times New Roman"/>
          <w:i/>
          <w:iCs/>
          <w:color w:val="000000"/>
          <w:sz w:val="24"/>
          <w:szCs w:val="24"/>
          <w:lang w:eastAsia="uk-UA"/>
        </w:rPr>
        <w:t>; із змінами, внесеними згідно з Постановою КМ </w:t>
      </w:r>
      <w:hyperlink r:id="rId19" w:anchor="n55" w:tgtFrame="_blank" w:history="1">
        <w:r w:rsidRPr="00617223">
          <w:rPr>
            <w:rFonts w:ascii="Times New Roman" w:eastAsia="Times New Roman" w:hAnsi="Times New Roman" w:cs="Times New Roman"/>
            <w:i/>
            <w:iCs/>
            <w:color w:val="000099"/>
            <w:sz w:val="24"/>
            <w:szCs w:val="24"/>
            <w:u w:val="single"/>
            <w:lang w:eastAsia="uk-UA"/>
          </w:rPr>
          <w:t>№ 436 від 22.05.2019</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23"/>
      <w:bookmarkEnd w:id="28"/>
      <w:r w:rsidRPr="00617223">
        <w:rPr>
          <w:rFonts w:ascii="Times New Roman" w:eastAsia="Times New Roman" w:hAnsi="Times New Roman" w:cs="Times New Roman"/>
          <w:color w:val="000000"/>
          <w:sz w:val="24"/>
          <w:szCs w:val="24"/>
          <w:lang w:eastAsia="uk-UA"/>
        </w:rPr>
        <w:t>6. Для надання статусу законний представник дитини або у разі, коли дитина переміщується без супроводження батьків або осіб, які їх замінюють, її родичі (баба, дід, прабаба, прадід, тітка, дядько, повнолітні брат або сестра), вітчим, мачуха, представник органу опіки та піклування подають до служби у справах дітей заяву про надання статусу, згоду на обробку персональних даних відповідно до </w:t>
      </w:r>
      <w:hyperlink r:id="rId20" w:tgtFrame="_blank" w:history="1">
        <w:r w:rsidRPr="00617223">
          <w:rPr>
            <w:rFonts w:ascii="Times New Roman" w:eastAsia="Times New Roman" w:hAnsi="Times New Roman" w:cs="Times New Roman"/>
            <w:color w:val="000099"/>
            <w:sz w:val="24"/>
            <w:szCs w:val="24"/>
            <w:u w:val="single"/>
            <w:lang w:eastAsia="uk-UA"/>
          </w:rPr>
          <w:t>Закону України</w:t>
        </w:r>
      </w:hyperlink>
      <w:r w:rsidRPr="00617223">
        <w:rPr>
          <w:rFonts w:ascii="Times New Roman" w:eastAsia="Times New Roman" w:hAnsi="Times New Roman" w:cs="Times New Roman"/>
          <w:color w:val="000000"/>
          <w:sz w:val="24"/>
          <w:szCs w:val="24"/>
          <w:lang w:eastAsia="uk-UA"/>
        </w:rPr>
        <w:t> “Про захист персональних даних” і засвідчені в установленому порядку копії таких документів:</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59"/>
      <w:bookmarkEnd w:id="29"/>
      <w:r w:rsidRPr="00617223">
        <w:rPr>
          <w:rFonts w:ascii="Times New Roman" w:eastAsia="Times New Roman" w:hAnsi="Times New Roman" w:cs="Times New Roman"/>
          <w:color w:val="000000"/>
          <w:sz w:val="24"/>
          <w:szCs w:val="24"/>
          <w:lang w:eastAsia="uk-UA"/>
        </w:rPr>
        <w:t>свідоцтва про народження дитини або іншого документа, що посвідчує особу дитини;</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60"/>
      <w:bookmarkEnd w:id="30"/>
      <w:r w:rsidRPr="00617223">
        <w:rPr>
          <w:rFonts w:ascii="Times New Roman" w:eastAsia="Times New Roman" w:hAnsi="Times New Roman" w:cs="Times New Roman"/>
          <w:color w:val="000000"/>
          <w:sz w:val="24"/>
          <w:szCs w:val="24"/>
          <w:lang w:eastAsia="uk-UA"/>
        </w:rPr>
        <w:t>документа, що посвідчує особу заявника;</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61"/>
      <w:bookmarkEnd w:id="31"/>
      <w:r w:rsidRPr="00617223">
        <w:rPr>
          <w:rFonts w:ascii="Times New Roman" w:eastAsia="Times New Roman" w:hAnsi="Times New Roman" w:cs="Times New Roman"/>
          <w:color w:val="000000"/>
          <w:sz w:val="24"/>
          <w:szCs w:val="24"/>
          <w:lang w:eastAsia="uk-UA"/>
        </w:rPr>
        <w:t>документа, що підтверджує повноваження законного представника дитини (у разі коли дитина постійно проживає/перебуває у закладі охорони здоров’я, закладі освіти або іншому дитячому закладі, - документа, що підтверджує факт перебування дитини в такому закладі) або родинні стосунки між дитиною та заявником;</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62"/>
      <w:bookmarkEnd w:id="32"/>
      <w:r w:rsidRPr="00617223">
        <w:rPr>
          <w:rFonts w:ascii="Times New Roman" w:eastAsia="Times New Roman" w:hAnsi="Times New Roman" w:cs="Times New Roman"/>
          <w:color w:val="000000"/>
          <w:sz w:val="24"/>
          <w:szCs w:val="24"/>
          <w:lang w:eastAsia="uk-UA"/>
        </w:rPr>
        <w:t>довідки про взяття дитини на облік як внутрішньо переміщеної особи або документа, що підтверджує проживання/перебування дитини в населеному пункті,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84"/>
      <w:bookmarkEnd w:id="33"/>
      <w:r w:rsidRPr="00617223">
        <w:rPr>
          <w:rFonts w:ascii="Times New Roman" w:eastAsia="Times New Roman" w:hAnsi="Times New Roman" w:cs="Times New Roman"/>
          <w:i/>
          <w:iCs/>
          <w:color w:val="000000"/>
          <w:sz w:val="24"/>
          <w:szCs w:val="24"/>
          <w:lang w:eastAsia="uk-UA"/>
        </w:rPr>
        <w:t>{Абзац п'ятий пункту 6 із змінами, внесеними згідно з Постановою КМ </w:t>
      </w:r>
      <w:hyperlink r:id="rId21" w:anchor="n57" w:tgtFrame="_blank" w:history="1">
        <w:r w:rsidRPr="00617223">
          <w:rPr>
            <w:rFonts w:ascii="Times New Roman" w:eastAsia="Times New Roman" w:hAnsi="Times New Roman" w:cs="Times New Roman"/>
            <w:i/>
            <w:iCs/>
            <w:color w:val="000099"/>
            <w:sz w:val="24"/>
            <w:szCs w:val="24"/>
            <w:u w:val="single"/>
            <w:lang w:eastAsia="uk-UA"/>
          </w:rPr>
          <w:t>№ 436 від 22.05.2019</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63"/>
      <w:bookmarkEnd w:id="34"/>
      <w:r w:rsidRPr="00617223">
        <w:rPr>
          <w:rFonts w:ascii="Times New Roman" w:eastAsia="Times New Roman" w:hAnsi="Times New Roman" w:cs="Times New Roman"/>
          <w:color w:val="000000"/>
          <w:sz w:val="24"/>
          <w:szCs w:val="24"/>
          <w:lang w:eastAsia="uk-UA"/>
        </w:rPr>
        <w:t>У разі відсутності відомостей про реєстрацію місця проживання/перебування дитини або документів, зазначених в абзацах другому - п’ятому цього пункту, доказами підтвердження її місця проживання/перебування в населеному пункті,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можуть бути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 дитини.</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85"/>
      <w:bookmarkEnd w:id="35"/>
      <w:r w:rsidRPr="00617223">
        <w:rPr>
          <w:rFonts w:ascii="Times New Roman" w:eastAsia="Times New Roman" w:hAnsi="Times New Roman" w:cs="Times New Roman"/>
          <w:i/>
          <w:iCs/>
          <w:color w:val="000000"/>
          <w:sz w:val="24"/>
          <w:szCs w:val="24"/>
          <w:lang w:eastAsia="uk-UA"/>
        </w:rPr>
        <w:t>{Абзац шостий пункту 6 із змінами, внесеними згідно з Постановою КМ </w:t>
      </w:r>
      <w:hyperlink r:id="rId22" w:anchor="n57" w:tgtFrame="_blank" w:history="1">
        <w:r w:rsidRPr="00617223">
          <w:rPr>
            <w:rFonts w:ascii="Times New Roman" w:eastAsia="Times New Roman" w:hAnsi="Times New Roman" w:cs="Times New Roman"/>
            <w:i/>
            <w:iCs/>
            <w:color w:val="000099"/>
            <w:sz w:val="24"/>
            <w:szCs w:val="24"/>
            <w:u w:val="single"/>
            <w:lang w:eastAsia="uk-UA"/>
          </w:rPr>
          <w:t>№ 436 від 22.05.2019</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64"/>
      <w:bookmarkEnd w:id="36"/>
      <w:r w:rsidRPr="00617223">
        <w:rPr>
          <w:rFonts w:ascii="Times New Roman" w:eastAsia="Times New Roman" w:hAnsi="Times New Roman" w:cs="Times New Roman"/>
          <w:color w:val="000000"/>
          <w:sz w:val="24"/>
          <w:szCs w:val="24"/>
          <w:lang w:eastAsia="uk-UA"/>
        </w:rPr>
        <w:t>За обставин, передбачених у </w:t>
      </w:r>
      <w:hyperlink r:id="rId23" w:anchor="n51" w:history="1">
        <w:r w:rsidRPr="00617223">
          <w:rPr>
            <w:rFonts w:ascii="Times New Roman" w:eastAsia="Times New Roman" w:hAnsi="Times New Roman" w:cs="Times New Roman"/>
            <w:color w:val="006600"/>
            <w:sz w:val="24"/>
            <w:szCs w:val="24"/>
            <w:u w:val="single"/>
            <w:lang w:eastAsia="uk-UA"/>
          </w:rPr>
          <w:t>підпункті 1</w:t>
        </w:r>
      </w:hyperlink>
      <w:r w:rsidRPr="00617223">
        <w:rPr>
          <w:rFonts w:ascii="Times New Roman" w:eastAsia="Times New Roman" w:hAnsi="Times New Roman" w:cs="Times New Roman"/>
          <w:color w:val="000000"/>
          <w:sz w:val="24"/>
          <w:szCs w:val="24"/>
          <w:lang w:eastAsia="uk-UA"/>
        </w:rPr>
        <w:t xml:space="preserve"> пункту 3 цього Порядку, також подаються виписки з медичної картки дитини або консультаційного висновку спеціаліста, видані після медичного обстеження та лікування дитини в закладах охорони здоров’я та науково-дослідних установах, визначених МОЗ, із зазначенням діагнозу згідно з Міжнародною класифікацією </w:t>
      </w:r>
      <w:proofErr w:type="spellStart"/>
      <w:r w:rsidRPr="00617223">
        <w:rPr>
          <w:rFonts w:ascii="Times New Roman" w:eastAsia="Times New Roman" w:hAnsi="Times New Roman" w:cs="Times New Roman"/>
          <w:color w:val="000000"/>
          <w:sz w:val="24"/>
          <w:szCs w:val="24"/>
          <w:lang w:eastAsia="uk-UA"/>
        </w:rPr>
        <w:lastRenderedPageBreak/>
        <w:t>хвороб</w:t>
      </w:r>
      <w:proofErr w:type="spellEnd"/>
      <w:r w:rsidRPr="00617223">
        <w:rPr>
          <w:rFonts w:ascii="Times New Roman" w:eastAsia="Times New Roman" w:hAnsi="Times New Roman" w:cs="Times New Roman"/>
          <w:color w:val="000000"/>
          <w:sz w:val="24"/>
          <w:szCs w:val="24"/>
          <w:lang w:eastAsia="uk-UA"/>
        </w:rPr>
        <w:t xml:space="preserve"> та споріднених проблем здоров’я десятого перегляду, отриманих у період здійснення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86"/>
      <w:bookmarkEnd w:id="37"/>
      <w:r w:rsidRPr="00617223">
        <w:rPr>
          <w:rFonts w:ascii="Times New Roman" w:eastAsia="Times New Roman" w:hAnsi="Times New Roman" w:cs="Times New Roman"/>
          <w:i/>
          <w:iCs/>
          <w:color w:val="000000"/>
          <w:sz w:val="24"/>
          <w:szCs w:val="24"/>
          <w:lang w:eastAsia="uk-UA"/>
        </w:rPr>
        <w:t>{Абзац сьомий пункту 6 із змінами, внесеними згідно з Постановою КМ </w:t>
      </w:r>
      <w:hyperlink r:id="rId24" w:anchor="n58" w:tgtFrame="_blank" w:history="1">
        <w:r w:rsidRPr="00617223">
          <w:rPr>
            <w:rFonts w:ascii="Times New Roman" w:eastAsia="Times New Roman" w:hAnsi="Times New Roman" w:cs="Times New Roman"/>
            <w:i/>
            <w:iCs/>
            <w:color w:val="000099"/>
            <w:sz w:val="24"/>
            <w:szCs w:val="24"/>
            <w:u w:val="single"/>
            <w:lang w:eastAsia="uk-UA"/>
          </w:rPr>
          <w:t>№ 436 від 22.05.2019</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65"/>
      <w:bookmarkEnd w:id="38"/>
      <w:r w:rsidRPr="00617223">
        <w:rPr>
          <w:rFonts w:ascii="Times New Roman" w:eastAsia="Times New Roman" w:hAnsi="Times New Roman" w:cs="Times New Roman"/>
          <w:color w:val="000000"/>
          <w:sz w:val="24"/>
          <w:szCs w:val="24"/>
          <w:lang w:eastAsia="uk-UA"/>
        </w:rPr>
        <w:t>За обставин, передбачених у </w:t>
      </w:r>
      <w:hyperlink r:id="rId25" w:anchor="n52" w:history="1">
        <w:r w:rsidRPr="00617223">
          <w:rPr>
            <w:rFonts w:ascii="Times New Roman" w:eastAsia="Times New Roman" w:hAnsi="Times New Roman" w:cs="Times New Roman"/>
            <w:color w:val="006600"/>
            <w:sz w:val="24"/>
            <w:szCs w:val="24"/>
            <w:u w:val="single"/>
            <w:lang w:eastAsia="uk-UA"/>
          </w:rPr>
          <w:t>підпунктах 2-5</w:t>
        </w:r>
      </w:hyperlink>
      <w:r w:rsidRPr="00617223">
        <w:rPr>
          <w:rFonts w:ascii="Times New Roman" w:eastAsia="Times New Roman" w:hAnsi="Times New Roman" w:cs="Times New Roman"/>
          <w:color w:val="000000"/>
          <w:sz w:val="24"/>
          <w:szCs w:val="24"/>
          <w:lang w:eastAsia="uk-UA"/>
        </w:rPr>
        <w:t> пункту 3 цього Порядку, також подаються копії:</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66"/>
      <w:bookmarkEnd w:id="39"/>
      <w:r w:rsidRPr="00617223">
        <w:rPr>
          <w:rFonts w:ascii="Times New Roman" w:eastAsia="Times New Roman" w:hAnsi="Times New Roman" w:cs="Times New Roman"/>
          <w:color w:val="000000"/>
          <w:sz w:val="24"/>
          <w:szCs w:val="24"/>
          <w:lang w:eastAsia="uk-UA"/>
        </w:rPr>
        <w:t>заяви про вчинення щодо дитини кримінального правопорушення або про залучення дитини до провадження як потерпілої, зареєстрованої в установленому порядку у відповідних правоохоронних органах;</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67"/>
      <w:bookmarkEnd w:id="40"/>
      <w:r w:rsidRPr="00617223">
        <w:rPr>
          <w:rFonts w:ascii="Times New Roman" w:eastAsia="Times New Roman" w:hAnsi="Times New Roman" w:cs="Times New Roman"/>
          <w:color w:val="000000"/>
          <w:sz w:val="24"/>
          <w:szCs w:val="24"/>
          <w:lang w:eastAsia="uk-UA"/>
        </w:rPr>
        <w:t>витягу з Єдиного реєстру досудових розслідувань про відкриття кримінального провадження (</w:t>
      </w:r>
      <w:proofErr w:type="spellStart"/>
      <w:r w:rsidRPr="00617223">
        <w:rPr>
          <w:rFonts w:ascii="Times New Roman" w:eastAsia="Times New Roman" w:hAnsi="Times New Roman" w:cs="Times New Roman"/>
          <w:color w:val="000000"/>
          <w:sz w:val="24"/>
          <w:szCs w:val="24"/>
          <w:lang w:eastAsia="uk-UA"/>
        </w:rPr>
        <w:t>назалежно</w:t>
      </w:r>
      <w:proofErr w:type="spellEnd"/>
      <w:r w:rsidRPr="00617223">
        <w:rPr>
          <w:rFonts w:ascii="Times New Roman" w:eastAsia="Times New Roman" w:hAnsi="Times New Roman" w:cs="Times New Roman"/>
          <w:color w:val="000000"/>
          <w:sz w:val="24"/>
          <w:szCs w:val="24"/>
          <w:lang w:eastAsia="uk-UA"/>
        </w:rPr>
        <w:t xml:space="preserve"> від результатів досудового розслідування) за зазначеною заявою про вчинення злочину щодо дитини в зоні воєнних дій та збройних конфліктів;</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68"/>
      <w:bookmarkEnd w:id="41"/>
      <w:r w:rsidRPr="00617223">
        <w:rPr>
          <w:rFonts w:ascii="Times New Roman" w:eastAsia="Times New Roman" w:hAnsi="Times New Roman" w:cs="Times New Roman"/>
          <w:color w:val="000000"/>
          <w:sz w:val="24"/>
          <w:szCs w:val="24"/>
          <w:lang w:eastAsia="uk-UA"/>
        </w:rPr>
        <w:t>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внаслідок воєнних дій та збройних конфліктів (за обставин, передбачених у </w:t>
      </w:r>
      <w:hyperlink r:id="rId26" w:anchor="n52" w:history="1">
        <w:r w:rsidRPr="00617223">
          <w:rPr>
            <w:rFonts w:ascii="Times New Roman" w:eastAsia="Times New Roman" w:hAnsi="Times New Roman" w:cs="Times New Roman"/>
            <w:color w:val="006600"/>
            <w:sz w:val="24"/>
            <w:szCs w:val="24"/>
            <w:u w:val="single"/>
            <w:lang w:eastAsia="uk-UA"/>
          </w:rPr>
          <w:t>підпункті 2</w:t>
        </w:r>
      </w:hyperlink>
      <w:r w:rsidRPr="00617223">
        <w:rPr>
          <w:rFonts w:ascii="Times New Roman" w:eastAsia="Times New Roman" w:hAnsi="Times New Roman" w:cs="Times New Roman"/>
          <w:color w:val="000000"/>
          <w:sz w:val="24"/>
          <w:szCs w:val="24"/>
          <w:lang w:eastAsia="uk-UA"/>
        </w:rPr>
        <w:t> пункту 3 цього Порядку).</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69"/>
      <w:bookmarkEnd w:id="42"/>
      <w:r w:rsidRPr="00617223">
        <w:rPr>
          <w:rFonts w:ascii="Times New Roman" w:eastAsia="Times New Roman" w:hAnsi="Times New Roman" w:cs="Times New Roman"/>
          <w:color w:val="000000"/>
          <w:sz w:val="24"/>
          <w:szCs w:val="24"/>
          <w:lang w:eastAsia="uk-UA"/>
        </w:rPr>
        <w:t>За обставин, передбачених у </w:t>
      </w:r>
      <w:hyperlink r:id="rId27" w:anchor="n56" w:history="1">
        <w:r w:rsidRPr="00617223">
          <w:rPr>
            <w:rFonts w:ascii="Times New Roman" w:eastAsia="Times New Roman" w:hAnsi="Times New Roman" w:cs="Times New Roman"/>
            <w:color w:val="006600"/>
            <w:sz w:val="24"/>
            <w:szCs w:val="24"/>
            <w:u w:val="single"/>
            <w:lang w:eastAsia="uk-UA"/>
          </w:rPr>
          <w:t>підпункті 6</w:t>
        </w:r>
      </w:hyperlink>
      <w:r w:rsidRPr="00617223">
        <w:rPr>
          <w:rFonts w:ascii="Times New Roman" w:eastAsia="Times New Roman" w:hAnsi="Times New Roman" w:cs="Times New Roman"/>
          <w:color w:val="000000"/>
          <w:sz w:val="24"/>
          <w:szCs w:val="24"/>
          <w:lang w:eastAsia="uk-UA"/>
        </w:rPr>
        <w:t> пункту 3 цього Порядку, також подаються:</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70"/>
      <w:bookmarkEnd w:id="43"/>
      <w:r w:rsidRPr="00617223">
        <w:rPr>
          <w:rFonts w:ascii="Times New Roman" w:eastAsia="Times New Roman" w:hAnsi="Times New Roman" w:cs="Times New Roman"/>
          <w:color w:val="000000"/>
          <w:sz w:val="24"/>
          <w:szCs w:val="24"/>
          <w:lang w:eastAsia="uk-UA"/>
        </w:rPr>
        <w:t>висновок оцінки потреб сім’ї (особи) у соціальних послугах, підготовлений центром соціальних служб для сім’ї, дітей та молоді за формою, затвердженою Мінсоцполітики. До оцінювання потреб сім’ї (особи) може бути залучений психолог/практичний психолог, психотерапевт, психіатр, що працює в іншому закладі, установі, організації. На основі висновку оцінки потреб сім’ї (особи) у соціальних послугах за згодою батьків/законних представників дитина направляється до відповідного закладу/організації для реабілітації та отримання відповідних соціальних послуг;</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71"/>
      <w:bookmarkEnd w:id="44"/>
      <w:r w:rsidRPr="00617223">
        <w:rPr>
          <w:rFonts w:ascii="Times New Roman" w:eastAsia="Times New Roman" w:hAnsi="Times New Roman" w:cs="Times New Roman"/>
          <w:color w:val="000000"/>
          <w:sz w:val="24"/>
          <w:szCs w:val="24"/>
          <w:lang w:eastAsia="uk-UA"/>
        </w:rPr>
        <w:t>копія посвідчення з написом “Посвідчення члена сім’ї загиблого”, якщо дитина отримала статус відповідно до </w:t>
      </w:r>
      <w:hyperlink r:id="rId28" w:anchor="n8" w:tgtFrame="_blank" w:history="1">
        <w:r w:rsidRPr="00617223">
          <w:rPr>
            <w:rFonts w:ascii="Times New Roman" w:eastAsia="Times New Roman" w:hAnsi="Times New Roman" w:cs="Times New Roman"/>
            <w:color w:val="000099"/>
            <w:sz w:val="24"/>
            <w:szCs w:val="24"/>
            <w:u w:val="single"/>
            <w:lang w:eastAsia="uk-UA"/>
          </w:rPr>
          <w:t>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w:t>
        </w:r>
      </w:hyperlink>
      <w:r w:rsidRPr="00617223">
        <w:rPr>
          <w:rFonts w:ascii="Times New Roman" w:eastAsia="Times New Roman" w:hAnsi="Times New Roman" w:cs="Times New Roman"/>
          <w:color w:val="000000"/>
          <w:sz w:val="24"/>
          <w:szCs w:val="24"/>
          <w:lang w:eastAsia="uk-UA"/>
        </w:rPr>
        <w:t>, затвердженого постановою Кабінету Міністрів України від 23 вересня 2015 р. № 740;</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72"/>
      <w:bookmarkEnd w:id="45"/>
      <w:r w:rsidRPr="00617223">
        <w:rPr>
          <w:rFonts w:ascii="Times New Roman" w:eastAsia="Times New Roman" w:hAnsi="Times New Roman" w:cs="Times New Roman"/>
          <w:color w:val="000000"/>
          <w:sz w:val="24"/>
          <w:szCs w:val="24"/>
          <w:lang w:eastAsia="uk-UA"/>
        </w:rPr>
        <w:t>копії свідоцтва про смерть та документа, що підтверджує загибель особи в населеному пункті,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або копія документа, що підтверджує смерть особи внаслідок поранення, контузії, каліцтва, отриманих у зазначеному населеному пункті у період здійснення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загибелі батьків дитини або одного з них із числа цивільних осіб.</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87"/>
      <w:bookmarkEnd w:id="46"/>
      <w:r w:rsidRPr="00617223">
        <w:rPr>
          <w:rFonts w:ascii="Times New Roman" w:eastAsia="Times New Roman" w:hAnsi="Times New Roman" w:cs="Times New Roman"/>
          <w:i/>
          <w:iCs/>
          <w:color w:val="000000"/>
          <w:sz w:val="24"/>
          <w:szCs w:val="24"/>
          <w:lang w:eastAsia="uk-UA"/>
        </w:rPr>
        <w:t>{Абзац п'ятнадцятий пункту 6 в редакції Постанови КМ </w:t>
      </w:r>
      <w:hyperlink r:id="rId29" w:anchor="n59" w:tgtFrame="_blank" w:history="1">
        <w:r w:rsidRPr="00617223">
          <w:rPr>
            <w:rFonts w:ascii="Times New Roman" w:eastAsia="Times New Roman" w:hAnsi="Times New Roman" w:cs="Times New Roman"/>
            <w:i/>
            <w:iCs/>
            <w:color w:val="000099"/>
            <w:sz w:val="24"/>
            <w:szCs w:val="24"/>
            <w:u w:val="single"/>
            <w:lang w:eastAsia="uk-UA"/>
          </w:rPr>
          <w:t>№ 436 від 22.05.2019</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58"/>
      <w:bookmarkEnd w:id="47"/>
      <w:r w:rsidRPr="00617223">
        <w:rPr>
          <w:rFonts w:ascii="Times New Roman" w:eastAsia="Times New Roman" w:hAnsi="Times New Roman" w:cs="Times New Roman"/>
          <w:i/>
          <w:iCs/>
          <w:color w:val="000000"/>
          <w:sz w:val="24"/>
          <w:szCs w:val="24"/>
          <w:lang w:eastAsia="uk-UA"/>
        </w:rPr>
        <w:t>{Пункт 6 в редакції Постанови КМ </w:t>
      </w:r>
      <w:hyperlink r:id="rId30" w:anchor="n33" w:tgtFrame="_blank" w:history="1">
        <w:r w:rsidRPr="00617223">
          <w:rPr>
            <w:rFonts w:ascii="Times New Roman" w:eastAsia="Times New Roman" w:hAnsi="Times New Roman" w:cs="Times New Roman"/>
            <w:i/>
            <w:iCs/>
            <w:color w:val="000099"/>
            <w:sz w:val="24"/>
            <w:szCs w:val="24"/>
            <w:u w:val="single"/>
            <w:lang w:eastAsia="uk-UA"/>
          </w:rPr>
          <w:t>№ 301 від 11.04.2018</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74"/>
      <w:bookmarkEnd w:id="48"/>
      <w:r w:rsidRPr="00617223">
        <w:rPr>
          <w:rFonts w:ascii="Times New Roman" w:eastAsia="Times New Roman" w:hAnsi="Times New Roman" w:cs="Times New Roman"/>
          <w:color w:val="000000"/>
          <w:sz w:val="24"/>
          <w:szCs w:val="24"/>
          <w:lang w:eastAsia="uk-UA"/>
        </w:rPr>
        <w:t>6</w:t>
      </w:r>
      <w:r w:rsidRPr="00617223">
        <w:rPr>
          <w:rFonts w:ascii="Times New Roman" w:eastAsia="Times New Roman" w:hAnsi="Times New Roman" w:cs="Times New Roman"/>
          <w:b/>
          <w:bCs/>
          <w:color w:val="000000"/>
          <w:sz w:val="2"/>
          <w:szCs w:val="2"/>
          <w:vertAlign w:val="superscript"/>
          <w:lang w:eastAsia="uk-UA"/>
        </w:rPr>
        <w:t>-</w:t>
      </w:r>
      <w:r w:rsidRPr="00617223">
        <w:rPr>
          <w:rFonts w:ascii="Times New Roman" w:eastAsia="Times New Roman" w:hAnsi="Times New Roman" w:cs="Times New Roman"/>
          <w:b/>
          <w:bCs/>
          <w:color w:val="000000"/>
          <w:sz w:val="16"/>
          <w:szCs w:val="16"/>
          <w:vertAlign w:val="superscript"/>
          <w:lang w:eastAsia="uk-UA"/>
        </w:rPr>
        <w:t>1</w:t>
      </w:r>
      <w:r w:rsidRPr="00617223">
        <w:rPr>
          <w:rFonts w:ascii="Times New Roman" w:eastAsia="Times New Roman" w:hAnsi="Times New Roman" w:cs="Times New Roman"/>
          <w:color w:val="000000"/>
          <w:sz w:val="24"/>
          <w:szCs w:val="24"/>
          <w:lang w:eastAsia="uk-UA"/>
        </w:rPr>
        <w:t>. Дитина, якій виповнилося 14 років, має право самостійно звернутися до служби у справах дітей та подати документи, зазначені в </w:t>
      </w:r>
      <w:hyperlink r:id="rId31" w:anchor="n23" w:history="1">
        <w:r w:rsidRPr="00617223">
          <w:rPr>
            <w:rFonts w:ascii="Times New Roman" w:eastAsia="Times New Roman" w:hAnsi="Times New Roman" w:cs="Times New Roman"/>
            <w:color w:val="006600"/>
            <w:sz w:val="24"/>
            <w:szCs w:val="24"/>
            <w:u w:val="single"/>
            <w:lang w:eastAsia="uk-UA"/>
          </w:rPr>
          <w:t>пункті 6</w:t>
        </w:r>
      </w:hyperlink>
      <w:r w:rsidRPr="00617223">
        <w:rPr>
          <w:rFonts w:ascii="Times New Roman" w:eastAsia="Times New Roman" w:hAnsi="Times New Roman" w:cs="Times New Roman"/>
          <w:color w:val="000000"/>
          <w:sz w:val="24"/>
          <w:szCs w:val="24"/>
          <w:lang w:eastAsia="uk-UA"/>
        </w:rPr>
        <w:t> цього Порядку.</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73"/>
      <w:bookmarkEnd w:id="49"/>
      <w:r w:rsidRPr="00617223">
        <w:rPr>
          <w:rFonts w:ascii="Times New Roman" w:eastAsia="Times New Roman" w:hAnsi="Times New Roman" w:cs="Times New Roman"/>
          <w:i/>
          <w:iCs/>
          <w:color w:val="000000"/>
          <w:sz w:val="24"/>
          <w:szCs w:val="24"/>
          <w:lang w:eastAsia="uk-UA"/>
        </w:rPr>
        <w:t>{Порядок доповнено пунктом 6</w:t>
      </w:r>
      <w:r w:rsidRPr="00617223">
        <w:rPr>
          <w:rFonts w:ascii="Times New Roman" w:eastAsia="Times New Roman" w:hAnsi="Times New Roman" w:cs="Times New Roman"/>
          <w:b/>
          <w:bCs/>
          <w:color w:val="000000"/>
          <w:sz w:val="2"/>
          <w:szCs w:val="2"/>
          <w:vertAlign w:val="superscript"/>
          <w:lang w:eastAsia="uk-UA"/>
        </w:rPr>
        <w:t>-</w:t>
      </w:r>
      <w:r w:rsidRPr="00617223">
        <w:rPr>
          <w:rFonts w:ascii="Times New Roman" w:eastAsia="Times New Roman" w:hAnsi="Times New Roman" w:cs="Times New Roman"/>
          <w:b/>
          <w:bCs/>
          <w:color w:val="000000"/>
          <w:sz w:val="16"/>
          <w:szCs w:val="16"/>
          <w:vertAlign w:val="superscript"/>
          <w:lang w:eastAsia="uk-UA"/>
        </w:rPr>
        <w:t>1</w:t>
      </w:r>
      <w:r w:rsidRPr="00617223">
        <w:rPr>
          <w:rFonts w:ascii="Times New Roman" w:eastAsia="Times New Roman" w:hAnsi="Times New Roman" w:cs="Times New Roman"/>
          <w:i/>
          <w:iCs/>
          <w:color w:val="000000"/>
          <w:sz w:val="24"/>
          <w:szCs w:val="24"/>
          <w:lang w:eastAsia="uk-UA"/>
        </w:rPr>
        <w:t> згідно з Постановою КМ </w:t>
      </w:r>
      <w:hyperlink r:id="rId32" w:anchor="n50" w:tgtFrame="_blank" w:history="1">
        <w:r w:rsidRPr="00617223">
          <w:rPr>
            <w:rFonts w:ascii="Times New Roman" w:eastAsia="Times New Roman" w:hAnsi="Times New Roman" w:cs="Times New Roman"/>
            <w:i/>
            <w:iCs/>
            <w:color w:val="000099"/>
            <w:sz w:val="24"/>
            <w:szCs w:val="24"/>
            <w:u w:val="single"/>
            <w:lang w:eastAsia="uk-UA"/>
          </w:rPr>
          <w:t>№ 301 від 11.04.2018</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32"/>
      <w:bookmarkEnd w:id="50"/>
      <w:r w:rsidRPr="00617223">
        <w:rPr>
          <w:rFonts w:ascii="Times New Roman" w:eastAsia="Times New Roman" w:hAnsi="Times New Roman" w:cs="Times New Roman"/>
          <w:color w:val="000000"/>
          <w:sz w:val="24"/>
          <w:szCs w:val="24"/>
          <w:lang w:eastAsia="uk-UA"/>
        </w:rPr>
        <w:t>7. Якщо дитина, яка має право на отримання статусу, залишилася без батьківського піклування, а догляд за нею тимчасово здійснюється родичами або іншими особами (сусідами, знайомими) відповідно до </w:t>
      </w:r>
      <w:hyperlink r:id="rId33" w:anchor="n136" w:tgtFrame="_blank" w:history="1">
        <w:r w:rsidRPr="00617223">
          <w:rPr>
            <w:rFonts w:ascii="Times New Roman" w:eastAsia="Times New Roman" w:hAnsi="Times New Roman" w:cs="Times New Roman"/>
            <w:color w:val="000099"/>
            <w:sz w:val="24"/>
            <w:szCs w:val="24"/>
            <w:u w:val="single"/>
            <w:lang w:eastAsia="uk-UA"/>
          </w:rPr>
          <w:t>пункту 31</w:t>
        </w:r>
      </w:hyperlink>
      <w:r w:rsidRPr="00617223">
        <w:rPr>
          <w:rFonts w:ascii="Times New Roman" w:eastAsia="Times New Roman" w:hAnsi="Times New Roman" w:cs="Times New Roman"/>
          <w:color w:val="000000"/>
          <w:sz w:val="24"/>
          <w:szCs w:val="24"/>
          <w:lang w:eastAsia="uk-UA"/>
        </w:rPr>
        <w:t xml:space="preserve">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w:t>
      </w:r>
      <w:r w:rsidRPr="00617223">
        <w:rPr>
          <w:rFonts w:ascii="Times New Roman" w:eastAsia="Times New Roman" w:hAnsi="Times New Roman" w:cs="Times New Roman"/>
          <w:color w:val="000000"/>
          <w:sz w:val="24"/>
          <w:szCs w:val="24"/>
          <w:lang w:eastAsia="uk-UA"/>
        </w:rPr>
        <w:lastRenderedPageBreak/>
        <w:t>пов’язаної із захистом прав дитини” (Офіційний вісник України, 2008 р., № 76, ст. 2561), документи, зазначені у </w:t>
      </w:r>
      <w:hyperlink r:id="rId34" w:anchor="n23" w:history="1">
        <w:r w:rsidRPr="00617223">
          <w:rPr>
            <w:rFonts w:ascii="Times New Roman" w:eastAsia="Times New Roman" w:hAnsi="Times New Roman" w:cs="Times New Roman"/>
            <w:color w:val="006600"/>
            <w:sz w:val="24"/>
            <w:szCs w:val="24"/>
            <w:u w:val="single"/>
            <w:lang w:eastAsia="uk-UA"/>
          </w:rPr>
          <w:t>пункті 6</w:t>
        </w:r>
      </w:hyperlink>
      <w:r w:rsidRPr="00617223">
        <w:rPr>
          <w:rFonts w:ascii="Times New Roman" w:eastAsia="Times New Roman" w:hAnsi="Times New Roman" w:cs="Times New Roman"/>
          <w:color w:val="000000"/>
          <w:sz w:val="24"/>
          <w:szCs w:val="24"/>
          <w:lang w:eastAsia="uk-UA"/>
        </w:rPr>
        <w:t> цього Порядку, готуються службою у справах дітей за місцем виявлення такої дитини.</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33"/>
      <w:bookmarkEnd w:id="51"/>
      <w:r w:rsidRPr="00617223">
        <w:rPr>
          <w:rFonts w:ascii="Times New Roman" w:eastAsia="Times New Roman" w:hAnsi="Times New Roman" w:cs="Times New Roman"/>
          <w:color w:val="000000"/>
          <w:sz w:val="24"/>
          <w:szCs w:val="24"/>
          <w:lang w:eastAsia="uk-UA"/>
        </w:rPr>
        <w:t>8. У разі відсутності документів, зазначених в </w:t>
      </w:r>
      <w:hyperlink r:id="rId35" w:anchor="n59" w:history="1">
        <w:r w:rsidRPr="00617223">
          <w:rPr>
            <w:rFonts w:ascii="Times New Roman" w:eastAsia="Times New Roman" w:hAnsi="Times New Roman" w:cs="Times New Roman"/>
            <w:color w:val="006600"/>
            <w:sz w:val="24"/>
            <w:szCs w:val="24"/>
            <w:u w:val="single"/>
            <w:lang w:eastAsia="uk-UA"/>
          </w:rPr>
          <w:t>абзацах другому - п’ятому</w:t>
        </w:r>
      </w:hyperlink>
      <w:r w:rsidRPr="00617223">
        <w:rPr>
          <w:rFonts w:ascii="Times New Roman" w:eastAsia="Times New Roman" w:hAnsi="Times New Roman" w:cs="Times New Roman"/>
          <w:color w:val="000000"/>
          <w:sz w:val="24"/>
          <w:szCs w:val="24"/>
          <w:lang w:eastAsia="uk-UA"/>
        </w:rPr>
        <w:t xml:space="preserve"> пункту 6 цього Порядку, Мінсоцполітики не пізніше ніж через п’ять робочих днів із дати надходження письмового запиту від законного представника дитини-сироти, дитини, позбавленої батьківського піклування, яка постраждала внаслідок воєнних дій та збройних конфліктів, або керівника служби у справах дітей надає про таку дитину інформацію, що міститься в банку даних про дітей-сиріт, дітей, позбавлених батьківського піклування, і сім’ї потенційних </w:t>
      </w:r>
      <w:proofErr w:type="spellStart"/>
      <w:r w:rsidRPr="00617223">
        <w:rPr>
          <w:rFonts w:ascii="Times New Roman" w:eastAsia="Times New Roman" w:hAnsi="Times New Roman" w:cs="Times New Roman"/>
          <w:color w:val="000000"/>
          <w:sz w:val="24"/>
          <w:szCs w:val="24"/>
          <w:lang w:eastAsia="uk-UA"/>
        </w:rPr>
        <w:t>усиновлювачів</w:t>
      </w:r>
      <w:proofErr w:type="spellEnd"/>
      <w:r w:rsidRPr="00617223">
        <w:rPr>
          <w:rFonts w:ascii="Times New Roman" w:eastAsia="Times New Roman" w:hAnsi="Times New Roman" w:cs="Times New Roman"/>
          <w:color w:val="000000"/>
          <w:sz w:val="24"/>
          <w:szCs w:val="24"/>
          <w:lang w:eastAsia="uk-UA"/>
        </w:rPr>
        <w:t>, опікунів, піклувальників, прийомних батьків, батьків-вихователів.</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75"/>
      <w:bookmarkEnd w:id="52"/>
      <w:r w:rsidRPr="00617223">
        <w:rPr>
          <w:rFonts w:ascii="Times New Roman" w:eastAsia="Times New Roman" w:hAnsi="Times New Roman" w:cs="Times New Roman"/>
          <w:i/>
          <w:iCs/>
          <w:color w:val="000000"/>
          <w:sz w:val="24"/>
          <w:szCs w:val="24"/>
          <w:lang w:eastAsia="uk-UA"/>
        </w:rPr>
        <w:t>{Пункт 8 в редакції Постанови КМ </w:t>
      </w:r>
      <w:hyperlink r:id="rId36" w:anchor="n52" w:tgtFrame="_blank" w:history="1">
        <w:r w:rsidRPr="00617223">
          <w:rPr>
            <w:rFonts w:ascii="Times New Roman" w:eastAsia="Times New Roman" w:hAnsi="Times New Roman" w:cs="Times New Roman"/>
            <w:i/>
            <w:iCs/>
            <w:color w:val="000099"/>
            <w:sz w:val="24"/>
            <w:szCs w:val="24"/>
            <w:u w:val="single"/>
            <w:lang w:eastAsia="uk-UA"/>
          </w:rPr>
          <w:t>№ 301 від 11.04.2018</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34"/>
      <w:bookmarkEnd w:id="53"/>
      <w:r w:rsidRPr="00617223">
        <w:rPr>
          <w:rFonts w:ascii="Times New Roman" w:eastAsia="Times New Roman" w:hAnsi="Times New Roman" w:cs="Times New Roman"/>
          <w:color w:val="000000"/>
          <w:sz w:val="24"/>
          <w:szCs w:val="24"/>
          <w:lang w:eastAsia="uk-UA"/>
        </w:rPr>
        <w:t>9. Заява про надання статусу реєструється в журналі обліку таких заяв, що ведеться за формою, затвердженою Мінсоцполітики.</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35"/>
      <w:bookmarkEnd w:id="54"/>
      <w:r w:rsidRPr="00617223">
        <w:rPr>
          <w:rFonts w:ascii="Times New Roman" w:eastAsia="Times New Roman" w:hAnsi="Times New Roman" w:cs="Times New Roman"/>
          <w:color w:val="000000"/>
          <w:sz w:val="24"/>
          <w:szCs w:val="24"/>
          <w:lang w:eastAsia="uk-UA"/>
        </w:rPr>
        <w:t>10. Рішення про надання або відмову в наданні статусу приймається органом опіки та піклування протягом 30 календарних днів з дати реєстрації заяви про надання статусу за результатами розгляду комісії з питань захисту прав дитини документів, зазначених у</w:t>
      </w:r>
      <w:hyperlink r:id="rId37" w:anchor="n23" w:history="1">
        <w:r w:rsidRPr="00617223">
          <w:rPr>
            <w:rFonts w:ascii="Times New Roman" w:eastAsia="Times New Roman" w:hAnsi="Times New Roman" w:cs="Times New Roman"/>
            <w:color w:val="006600"/>
            <w:sz w:val="24"/>
            <w:szCs w:val="24"/>
            <w:u w:val="single"/>
            <w:lang w:eastAsia="uk-UA"/>
          </w:rPr>
          <w:t> </w:t>
        </w:r>
      </w:hyperlink>
      <w:hyperlink r:id="rId38" w:anchor="n23" w:history="1">
        <w:r w:rsidRPr="00617223">
          <w:rPr>
            <w:rFonts w:ascii="Times New Roman" w:eastAsia="Times New Roman" w:hAnsi="Times New Roman" w:cs="Times New Roman"/>
            <w:color w:val="006600"/>
            <w:sz w:val="24"/>
            <w:szCs w:val="24"/>
            <w:u w:val="single"/>
            <w:lang w:eastAsia="uk-UA"/>
          </w:rPr>
          <w:t>пункті 6</w:t>
        </w:r>
      </w:hyperlink>
      <w:r w:rsidRPr="00617223">
        <w:rPr>
          <w:rFonts w:ascii="Times New Roman" w:eastAsia="Times New Roman" w:hAnsi="Times New Roman" w:cs="Times New Roman"/>
          <w:color w:val="000000"/>
          <w:sz w:val="24"/>
          <w:szCs w:val="24"/>
          <w:lang w:eastAsia="uk-UA"/>
        </w:rPr>
        <w:t> цього Порядку.</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77"/>
      <w:bookmarkEnd w:id="55"/>
      <w:r w:rsidRPr="00617223">
        <w:rPr>
          <w:rFonts w:ascii="Times New Roman" w:eastAsia="Times New Roman" w:hAnsi="Times New Roman" w:cs="Times New Roman"/>
          <w:color w:val="000000"/>
          <w:sz w:val="24"/>
          <w:szCs w:val="24"/>
          <w:lang w:eastAsia="uk-UA"/>
        </w:rPr>
        <w:t>У рішенні зазначаються прізвище, ім’я, по батькові, дата народження, серія та номер свідоцтва про народження/паспорта, адреса місця проживання/перебування дитини, визначені у </w:t>
      </w:r>
      <w:hyperlink r:id="rId39" w:anchor="n14" w:history="1">
        <w:r w:rsidRPr="00617223">
          <w:rPr>
            <w:rFonts w:ascii="Times New Roman" w:eastAsia="Times New Roman" w:hAnsi="Times New Roman" w:cs="Times New Roman"/>
            <w:color w:val="006600"/>
            <w:sz w:val="24"/>
            <w:szCs w:val="24"/>
            <w:u w:val="single"/>
            <w:lang w:eastAsia="uk-UA"/>
          </w:rPr>
          <w:t>пункті 3</w:t>
        </w:r>
      </w:hyperlink>
      <w:r w:rsidRPr="00617223">
        <w:rPr>
          <w:rFonts w:ascii="Times New Roman" w:eastAsia="Times New Roman" w:hAnsi="Times New Roman" w:cs="Times New Roman"/>
          <w:color w:val="000000"/>
          <w:sz w:val="24"/>
          <w:szCs w:val="24"/>
          <w:lang w:eastAsia="uk-UA"/>
        </w:rPr>
        <w:t> цього Порядку обставини, за яких вона постраждала внаслідок воєнних дій та збройних конфліктів (за винятком сексуального насильства, яке позначається літерою “А”), документи, що підтверджують такі обставини, а також дата і номер протоколу засідання комісії з питань захисту прав дитини.</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78"/>
      <w:bookmarkEnd w:id="56"/>
      <w:r w:rsidRPr="00617223">
        <w:rPr>
          <w:rFonts w:ascii="Times New Roman" w:eastAsia="Times New Roman" w:hAnsi="Times New Roman" w:cs="Times New Roman"/>
          <w:color w:val="000000"/>
          <w:sz w:val="24"/>
          <w:szCs w:val="24"/>
          <w:lang w:eastAsia="uk-UA"/>
        </w:rPr>
        <w:t>Рішення про відмову в наданні статусу приймається в разі відсутності одного з документів, зазначених у </w:t>
      </w:r>
      <w:hyperlink r:id="rId40" w:anchor="n23" w:history="1">
        <w:r w:rsidRPr="00617223">
          <w:rPr>
            <w:rFonts w:ascii="Times New Roman" w:eastAsia="Times New Roman" w:hAnsi="Times New Roman" w:cs="Times New Roman"/>
            <w:color w:val="006600"/>
            <w:sz w:val="24"/>
            <w:szCs w:val="24"/>
            <w:u w:val="single"/>
            <w:lang w:eastAsia="uk-UA"/>
          </w:rPr>
          <w:t>пункті 6</w:t>
        </w:r>
      </w:hyperlink>
      <w:r w:rsidRPr="00617223">
        <w:rPr>
          <w:rFonts w:ascii="Times New Roman" w:eastAsia="Times New Roman" w:hAnsi="Times New Roman" w:cs="Times New Roman"/>
          <w:color w:val="000000"/>
          <w:sz w:val="24"/>
          <w:szCs w:val="24"/>
          <w:lang w:eastAsia="uk-UA"/>
        </w:rPr>
        <w:t> цього Порядку (крім випадку, зазначеного в </w:t>
      </w:r>
      <w:hyperlink r:id="rId41" w:anchor="n33" w:history="1">
        <w:r w:rsidRPr="00617223">
          <w:rPr>
            <w:rFonts w:ascii="Times New Roman" w:eastAsia="Times New Roman" w:hAnsi="Times New Roman" w:cs="Times New Roman"/>
            <w:color w:val="006600"/>
            <w:sz w:val="24"/>
            <w:szCs w:val="24"/>
            <w:u w:val="single"/>
            <w:lang w:eastAsia="uk-UA"/>
          </w:rPr>
          <w:t>пункті 8</w:t>
        </w:r>
      </w:hyperlink>
      <w:r w:rsidRPr="00617223">
        <w:rPr>
          <w:rFonts w:ascii="Times New Roman" w:eastAsia="Times New Roman" w:hAnsi="Times New Roman" w:cs="Times New Roman"/>
          <w:color w:val="000000"/>
          <w:sz w:val="24"/>
          <w:szCs w:val="24"/>
          <w:lang w:eastAsia="uk-UA"/>
        </w:rPr>
        <w:t> цього Порядку), та може бути оскаржене в суді.</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76"/>
      <w:bookmarkEnd w:id="57"/>
      <w:r w:rsidRPr="00617223">
        <w:rPr>
          <w:rFonts w:ascii="Times New Roman" w:eastAsia="Times New Roman" w:hAnsi="Times New Roman" w:cs="Times New Roman"/>
          <w:i/>
          <w:iCs/>
          <w:color w:val="000000"/>
          <w:sz w:val="24"/>
          <w:szCs w:val="24"/>
          <w:lang w:eastAsia="uk-UA"/>
        </w:rPr>
        <w:t>{Пункт 10 в редакції Постанови КМ </w:t>
      </w:r>
      <w:hyperlink r:id="rId42" w:anchor="n52" w:tgtFrame="_blank" w:history="1">
        <w:r w:rsidRPr="00617223">
          <w:rPr>
            <w:rFonts w:ascii="Times New Roman" w:eastAsia="Times New Roman" w:hAnsi="Times New Roman" w:cs="Times New Roman"/>
            <w:i/>
            <w:iCs/>
            <w:color w:val="000099"/>
            <w:sz w:val="24"/>
            <w:szCs w:val="24"/>
            <w:u w:val="single"/>
            <w:lang w:eastAsia="uk-UA"/>
          </w:rPr>
          <w:t>№ 301 від 11.04.2018</w:t>
        </w:r>
      </w:hyperlink>
      <w:r w:rsidRPr="00617223">
        <w:rPr>
          <w:rFonts w:ascii="Times New Roman" w:eastAsia="Times New Roman" w:hAnsi="Times New Roman" w:cs="Times New Roman"/>
          <w:i/>
          <w:iCs/>
          <w:color w:val="000000"/>
          <w:sz w:val="24"/>
          <w:szCs w:val="24"/>
          <w:lang w:eastAsia="uk-UA"/>
        </w:rPr>
        <w:t>}</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38"/>
      <w:bookmarkEnd w:id="58"/>
      <w:r w:rsidRPr="00617223">
        <w:rPr>
          <w:rFonts w:ascii="Times New Roman" w:eastAsia="Times New Roman" w:hAnsi="Times New Roman" w:cs="Times New Roman"/>
          <w:color w:val="000000"/>
          <w:sz w:val="24"/>
          <w:szCs w:val="24"/>
          <w:lang w:eastAsia="uk-UA"/>
        </w:rPr>
        <w:t xml:space="preserve">11. Інформація про дитину, якій надано статус, вноситься до банку даних про дітей-сиріт, дітей, позбавлених батьківського піклування, і сім’ї потенційних </w:t>
      </w:r>
      <w:proofErr w:type="spellStart"/>
      <w:r w:rsidRPr="00617223">
        <w:rPr>
          <w:rFonts w:ascii="Times New Roman" w:eastAsia="Times New Roman" w:hAnsi="Times New Roman" w:cs="Times New Roman"/>
          <w:color w:val="000000"/>
          <w:sz w:val="24"/>
          <w:szCs w:val="24"/>
          <w:lang w:eastAsia="uk-UA"/>
        </w:rPr>
        <w:t>усиновлювачів</w:t>
      </w:r>
      <w:proofErr w:type="spellEnd"/>
      <w:r w:rsidRPr="00617223">
        <w:rPr>
          <w:rFonts w:ascii="Times New Roman" w:eastAsia="Times New Roman" w:hAnsi="Times New Roman" w:cs="Times New Roman"/>
          <w:color w:val="000000"/>
          <w:sz w:val="24"/>
          <w:szCs w:val="24"/>
          <w:lang w:eastAsia="uk-UA"/>
        </w:rPr>
        <w:t>, опікунів, піклувальників, прийомних батьків, батьків-вихователів.</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39"/>
      <w:bookmarkEnd w:id="59"/>
      <w:r w:rsidRPr="00617223">
        <w:rPr>
          <w:rFonts w:ascii="Times New Roman" w:eastAsia="Times New Roman" w:hAnsi="Times New Roman" w:cs="Times New Roman"/>
          <w:color w:val="000000"/>
          <w:sz w:val="24"/>
          <w:szCs w:val="24"/>
          <w:lang w:eastAsia="uk-UA"/>
        </w:rPr>
        <w:t xml:space="preserve">12. Підставами для прийняття рішення органу опіки та піклування про скасування статусу є встановлення недостовірних відомостей у поданих документах або </w:t>
      </w:r>
      <w:proofErr w:type="spellStart"/>
      <w:r w:rsidRPr="00617223">
        <w:rPr>
          <w:rFonts w:ascii="Times New Roman" w:eastAsia="Times New Roman" w:hAnsi="Times New Roman" w:cs="Times New Roman"/>
          <w:color w:val="000000"/>
          <w:sz w:val="24"/>
          <w:szCs w:val="24"/>
          <w:lang w:eastAsia="uk-UA"/>
        </w:rPr>
        <w:t>непідтвердження</w:t>
      </w:r>
      <w:proofErr w:type="spellEnd"/>
      <w:r w:rsidRPr="00617223">
        <w:rPr>
          <w:rFonts w:ascii="Times New Roman" w:eastAsia="Times New Roman" w:hAnsi="Times New Roman" w:cs="Times New Roman"/>
          <w:color w:val="000000"/>
          <w:sz w:val="24"/>
          <w:szCs w:val="24"/>
          <w:lang w:eastAsia="uk-UA"/>
        </w:rPr>
        <w:t xml:space="preserve"> обставин, передбачених у </w:t>
      </w:r>
      <w:hyperlink r:id="rId43" w:anchor="n51" w:history="1">
        <w:r w:rsidRPr="00617223">
          <w:rPr>
            <w:rFonts w:ascii="Times New Roman" w:eastAsia="Times New Roman" w:hAnsi="Times New Roman" w:cs="Times New Roman"/>
            <w:color w:val="006600"/>
            <w:sz w:val="24"/>
            <w:szCs w:val="24"/>
            <w:u w:val="single"/>
            <w:lang w:eastAsia="uk-UA"/>
          </w:rPr>
          <w:t>підпунктах 1 - 6</w:t>
        </w:r>
      </w:hyperlink>
      <w:r w:rsidRPr="00617223">
        <w:rPr>
          <w:rFonts w:ascii="Times New Roman" w:eastAsia="Times New Roman" w:hAnsi="Times New Roman" w:cs="Times New Roman"/>
          <w:color w:val="000000"/>
          <w:sz w:val="24"/>
          <w:szCs w:val="24"/>
          <w:lang w:eastAsia="uk-UA"/>
        </w:rPr>
        <w:t> пункту 3 цього Порядку, в ході досудового розслідування у кримінальному провадженні за заявою про вчинення злочину щодо дитини або судового розгляду.</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80"/>
      <w:bookmarkEnd w:id="60"/>
      <w:r w:rsidRPr="00617223">
        <w:rPr>
          <w:rFonts w:ascii="Times New Roman" w:eastAsia="Times New Roman" w:hAnsi="Times New Roman" w:cs="Times New Roman"/>
          <w:color w:val="000000"/>
          <w:sz w:val="24"/>
          <w:szCs w:val="24"/>
          <w:lang w:eastAsia="uk-UA"/>
        </w:rPr>
        <w:t>Досягнення особою повноліття не є підставою для скасування статусу.</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81"/>
      <w:bookmarkEnd w:id="61"/>
      <w:r w:rsidRPr="00617223">
        <w:rPr>
          <w:rFonts w:ascii="Times New Roman" w:eastAsia="Times New Roman" w:hAnsi="Times New Roman" w:cs="Times New Roman"/>
          <w:color w:val="000000"/>
          <w:sz w:val="24"/>
          <w:szCs w:val="24"/>
          <w:lang w:eastAsia="uk-UA"/>
        </w:rPr>
        <w:t>Рішення про скасування статусу може бути оскаржено в суді.</w:t>
      </w:r>
    </w:p>
    <w:p w:rsidR="00617223" w:rsidRPr="00617223" w:rsidRDefault="00617223" w:rsidP="00617223">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79"/>
      <w:bookmarkEnd w:id="62"/>
      <w:r w:rsidRPr="00617223">
        <w:rPr>
          <w:rFonts w:ascii="Times New Roman" w:eastAsia="Times New Roman" w:hAnsi="Times New Roman" w:cs="Times New Roman"/>
          <w:i/>
          <w:iCs/>
          <w:color w:val="000000"/>
          <w:sz w:val="24"/>
          <w:szCs w:val="24"/>
          <w:lang w:eastAsia="uk-UA"/>
        </w:rPr>
        <w:t>{Пункт 12 в редакції Постанови КМ </w:t>
      </w:r>
      <w:hyperlink r:id="rId44" w:anchor="n57" w:tgtFrame="_blank" w:history="1">
        <w:r w:rsidRPr="00617223">
          <w:rPr>
            <w:rFonts w:ascii="Times New Roman" w:eastAsia="Times New Roman" w:hAnsi="Times New Roman" w:cs="Times New Roman"/>
            <w:i/>
            <w:iCs/>
            <w:color w:val="000099"/>
            <w:sz w:val="24"/>
            <w:szCs w:val="24"/>
            <w:u w:val="single"/>
            <w:lang w:eastAsia="uk-UA"/>
          </w:rPr>
          <w:t>№ 301 від 11.04.2018</w:t>
        </w:r>
      </w:hyperlink>
      <w:r w:rsidRPr="00617223">
        <w:rPr>
          <w:rFonts w:ascii="Times New Roman" w:eastAsia="Times New Roman" w:hAnsi="Times New Roman" w:cs="Times New Roman"/>
          <w:i/>
          <w:iCs/>
          <w:color w:val="000000"/>
          <w:sz w:val="24"/>
          <w:szCs w:val="24"/>
          <w:lang w:eastAsia="uk-UA"/>
        </w:rPr>
        <w:t>}</w:t>
      </w:r>
    </w:p>
    <w:p w:rsidR="00722F94" w:rsidRDefault="00722F94">
      <w:bookmarkStart w:id="63" w:name="_GoBack"/>
      <w:bookmarkEnd w:id="63"/>
    </w:p>
    <w:sectPr w:rsidR="00722F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23"/>
    <w:rsid w:val="00617223"/>
    <w:rsid w:val="00722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B4C09-6262-4599-94FF-D64F30AB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6172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6172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17223"/>
  </w:style>
  <w:style w:type="character" w:customStyle="1" w:styleId="rvts64">
    <w:name w:val="rvts64"/>
    <w:basedOn w:val="a0"/>
    <w:rsid w:val="00617223"/>
  </w:style>
  <w:style w:type="character" w:customStyle="1" w:styleId="rvts9">
    <w:name w:val="rvts9"/>
    <w:basedOn w:val="a0"/>
    <w:rsid w:val="00617223"/>
  </w:style>
  <w:style w:type="paragraph" w:customStyle="1" w:styleId="rvps6">
    <w:name w:val="rvps6"/>
    <w:basedOn w:val="a"/>
    <w:rsid w:val="006172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6172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617223"/>
    <w:rPr>
      <w:color w:val="0000FF"/>
      <w:u w:val="single"/>
    </w:rPr>
  </w:style>
  <w:style w:type="paragraph" w:customStyle="1" w:styleId="rvps2">
    <w:name w:val="rvps2"/>
    <w:basedOn w:val="a"/>
    <w:rsid w:val="006172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617223"/>
  </w:style>
  <w:style w:type="character" w:customStyle="1" w:styleId="rvts46">
    <w:name w:val="rvts46"/>
    <w:basedOn w:val="a0"/>
    <w:rsid w:val="00617223"/>
  </w:style>
  <w:style w:type="paragraph" w:customStyle="1" w:styleId="rvps4">
    <w:name w:val="rvps4"/>
    <w:basedOn w:val="a"/>
    <w:rsid w:val="0061722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617223"/>
  </w:style>
  <w:style w:type="paragraph" w:customStyle="1" w:styleId="rvps15">
    <w:name w:val="rvps15"/>
    <w:basedOn w:val="a"/>
    <w:rsid w:val="006172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6172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61722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172610">
      <w:bodyDiv w:val="1"/>
      <w:marLeft w:val="0"/>
      <w:marRight w:val="0"/>
      <w:marTop w:val="0"/>
      <w:marBottom w:val="0"/>
      <w:divBdr>
        <w:top w:val="none" w:sz="0" w:space="0" w:color="auto"/>
        <w:left w:val="none" w:sz="0" w:space="0" w:color="auto"/>
        <w:bottom w:val="none" w:sz="0" w:space="0" w:color="auto"/>
        <w:right w:val="none" w:sz="0" w:space="0" w:color="auto"/>
      </w:divBdr>
      <w:divsChild>
        <w:div w:id="645554115">
          <w:marLeft w:val="0"/>
          <w:marRight w:val="0"/>
          <w:marTop w:val="0"/>
          <w:marBottom w:val="150"/>
          <w:divBdr>
            <w:top w:val="none" w:sz="0" w:space="0" w:color="auto"/>
            <w:left w:val="none" w:sz="0" w:space="0" w:color="auto"/>
            <w:bottom w:val="none" w:sz="0" w:space="0" w:color="auto"/>
            <w:right w:val="none" w:sz="0" w:space="0" w:color="auto"/>
          </w:divBdr>
        </w:div>
        <w:div w:id="1020012231">
          <w:marLeft w:val="0"/>
          <w:marRight w:val="0"/>
          <w:marTop w:val="0"/>
          <w:marBottom w:val="150"/>
          <w:divBdr>
            <w:top w:val="none" w:sz="0" w:space="0" w:color="auto"/>
            <w:left w:val="none" w:sz="0" w:space="0" w:color="auto"/>
            <w:bottom w:val="none" w:sz="0" w:space="0" w:color="auto"/>
            <w:right w:val="none" w:sz="0" w:space="0" w:color="auto"/>
          </w:divBdr>
        </w:div>
        <w:div w:id="15657381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36-2019-%D0%BF" TargetMode="External"/><Relationship Id="rId18" Type="http://schemas.openxmlformats.org/officeDocument/2006/relationships/hyperlink" Target="https://zakon.rada.gov.ua/laws/show/301-2018-%D0%BF" TargetMode="External"/><Relationship Id="rId26" Type="http://schemas.openxmlformats.org/officeDocument/2006/relationships/hyperlink" Target="https://zakon.rada.gov.ua/laws/show/268-2017-%D0%BF" TargetMode="External"/><Relationship Id="rId39" Type="http://schemas.openxmlformats.org/officeDocument/2006/relationships/hyperlink" Target="https://zakon.rada.gov.ua/laws/show/268-2017-%D0%BF" TargetMode="External"/><Relationship Id="rId21" Type="http://schemas.openxmlformats.org/officeDocument/2006/relationships/hyperlink" Target="https://zakon.rada.gov.ua/laws/show/436-2019-%D0%BF" TargetMode="External"/><Relationship Id="rId34" Type="http://schemas.openxmlformats.org/officeDocument/2006/relationships/hyperlink" Target="https://zakon.rada.gov.ua/laws/show/268-2017-%D0%BF" TargetMode="External"/><Relationship Id="rId42" Type="http://schemas.openxmlformats.org/officeDocument/2006/relationships/hyperlink" Target="https://zakon.rada.gov.ua/laws/show/301-2018-%D0%BF" TargetMode="External"/><Relationship Id="rId7" Type="http://schemas.openxmlformats.org/officeDocument/2006/relationships/hyperlink" Target="https://zakon.rada.gov.ua/laws/show/2402-14" TargetMode="External"/><Relationship Id="rId2" Type="http://schemas.openxmlformats.org/officeDocument/2006/relationships/settings" Target="settings.xml"/><Relationship Id="rId16" Type="http://schemas.openxmlformats.org/officeDocument/2006/relationships/hyperlink" Target="https://zakon.rada.gov.ua/laws/show/301-2018-%D0%BF" TargetMode="External"/><Relationship Id="rId29" Type="http://schemas.openxmlformats.org/officeDocument/2006/relationships/hyperlink" Target="https://zakon.rada.gov.ua/laws/show/436-2019-%D0%BF" TargetMode="External"/><Relationship Id="rId1" Type="http://schemas.openxmlformats.org/officeDocument/2006/relationships/styles" Target="styles.xml"/><Relationship Id="rId6" Type="http://schemas.openxmlformats.org/officeDocument/2006/relationships/hyperlink" Target="https://zakon.rada.gov.ua/laws/show/436-2019-%D0%BF" TargetMode="External"/><Relationship Id="rId11" Type="http://schemas.openxmlformats.org/officeDocument/2006/relationships/hyperlink" Target="https://zakon.rada.gov.ua/laws/show/1275-2015-%D1%80" TargetMode="External"/><Relationship Id="rId24" Type="http://schemas.openxmlformats.org/officeDocument/2006/relationships/hyperlink" Target="https://zakon.rada.gov.ua/laws/show/436-2019-%D0%BF" TargetMode="External"/><Relationship Id="rId32" Type="http://schemas.openxmlformats.org/officeDocument/2006/relationships/hyperlink" Target="https://zakon.rada.gov.ua/laws/show/301-2018-%D0%BF" TargetMode="External"/><Relationship Id="rId37" Type="http://schemas.openxmlformats.org/officeDocument/2006/relationships/hyperlink" Target="https://zakon.rada.gov.ua/laws/show/268-2017-%D0%BF" TargetMode="External"/><Relationship Id="rId40" Type="http://schemas.openxmlformats.org/officeDocument/2006/relationships/hyperlink" Target="https://zakon.rada.gov.ua/laws/show/268-2017-%D0%BF" TargetMode="External"/><Relationship Id="rId45" Type="http://schemas.openxmlformats.org/officeDocument/2006/relationships/fontTable" Target="fontTable.xml"/><Relationship Id="rId5" Type="http://schemas.openxmlformats.org/officeDocument/2006/relationships/hyperlink" Target="https://zakon.rada.gov.ua/laws/show/301-2018-%D0%BF" TargetMode="External"/><Relationship Id="rId15" Type="http://schemas.openxmlformats.org/officeDocument/2006/relationships/hyperlink" Target="https://zakon.rada.gov.ua/laws/show/436-2019-%D0%BF" TargetMode="External"/><Relationship Id="rId23" Type="http://schemas.openxmlformats.org/officeDocument/2006/relationships/hyperlink" Target="https://zakon.rada.gov.ua/laws/show/268-2017-%D0%BF" TargetMode="External"/><Relationship Id="rId28" Type="http://schemas.openxmlformats.org/officeDocument/2006/relationships/hyperlink" Target="https://zakon.rada.gov.ua/laws/show/740-2015-%D0%BF" TargetMode="External"/><Relationship Id="rId36" Type="http://schemas.openxmlformats.org/officeDocument/2006/relationships/hyperlink" Target="https://zakon.rada.gov.ua/laws/show/301-2018-%D0%BF" TargetMode="External"/><Relationship Id="rId10" Type="http://schemas.openxmlformats.org/officeDocument/2006/relationships/hyperlink" Target="https://zakon.rada.gov.ua/laws/show/1275-2015-%D1%80" TargetMode="External"/><Relationship Id="rId19" Type="http://schemas.openxmlformats.org/officeDocument/2006/relationships/hyperlink" Target="https://zakon.rada.gov.ua/laws/show/436-2019-%D0%BF" TargetMode="External"/><Relationship Id="rId31" Type="http://schemas.openxmlformats.org/officeDocument/2006/relationships/hyperlink" Target="https://zakon.rada.gov.ua/laws/show/268-2017-%D0%BF" TargetMode="External"/><Relationship Id="rId44" Type="http://schemas.openxmlformats.org/officeDocument/2006/relationships/hyperlink" Target="https://zakon.rada.gov.ua/laws/show/301-2018-%D0%BF" TargetMode="External"/><Relationship Id="rId4" Type="http://schemas.openxmlformats.org/officeDocument/2006/relationships/image" Target="media/image1.gif"/><Relationship Id="rId9" Type="http://schemas.openxmlformats.org/officeDocument/2006/relationships/hyperlink" Target="https://zakon.rada.gov.ua/laws/show/268-2017-%D0%BF" TargetMode="External"/><Relationship Id="rId14" Type="http://schemas.openxmlformats.org/officeDocument/2006/relationships/hyperlink" Target="https://zakon.rada.gov.ua/laws/show/301-2018-%D0%BF" TargetMode="External"/><Relationship Id="rId22" Type="http://schemas.openxmlformats.org/officeDocument/2006/relationships/hyperlink" Target="https://zakon.rada.gov.ua/laws/show/436-2019-%D0%BF" TargetMode="External"/><Relationship Id="rId27" Type="http://schemas.openxmlformats.org/officeDocument/2006/relationships/hyperlink" Target="https://zakon.rada.gov.ua/laws/show/268-2017-%D0%BF" TargetMode="External"/><Relationship Id="rId30" Type="http://schemas.openxmlformats.org/officeDocument/2006/relationships/hyperlink" Target="https://zakon.rada.gov.ua/laws/show/301-2018-%D0%BF" TargetMode="External"/><Relationship Id="rId35" Type="http://schemas.openxmlformats.org/officeDocument/2006/relationships/hyperlink" Target="https://zakon.rada.gov.ua/laws/show/268-2017-%D0%BF" TargetMode="External"/><Relationship Id="rId43" Type="http://schemas.openxmlformats.org/officeDocument/2006/relationships/hyperlink" Target="https://zakon.rada.gov.ua/laws/show/268-2017-%D0%BF" TargetMode="External"/><Relationship Id="rId8" Type="http://schemas.openxmlformats.org/officeDocument/2006/relationships/hyperlink" Target="https://zakon.rada.gov.ua/laws/show/301-2018-%D0%BF" TargetMode="External"/><Relationship Id="rId3" Type="http://schemas.openxmlformats.org/officeDocument/2006/relationships/webSettings" Target="webSettings.xml"/><Relationship Id="rId12" Type="http://schemas.openxmlformats.org/officeDocument/2006/relationships/hyperlink" Target="https://zakon.rada.gov.ua/laws/show/740-2015-%D0%BF" TargetMode="External"/><Relationship Id="rId17" Type="http://schemas.openxmlformats.org/officeDocument/2006/relationships/hyperlink" Target="https://zakon.rada.gov.ua/laws/show/268-2017-%D0%BF" TargetMode="External"/><Relationship Id="rId25" Type="http://schemas.openxmlformats.org/officeDocument/2006/relationships/hyperlink" Target="https://zakon.rada.gov.ua/laws/show/268-2017-%D0%BF" TargetMode="External"/><Relationship Id="rId33" Type="http://schemas.openxmlformats.org/officeDocument/2006/relationships/hyperlink" Target="https://zakon.rada.gov.ua/laws/show/866-2008-%D0%BF" TargetMode="External"/><Relationship Id="rId38" Type="http://schemas.openxmlformats.org/officeDocument/2006/relationships/hyperlink" Target="https://zakon.rada.gov.ua/laws/show/268-2017-%D0%BF" TargetMode="External"/><Relationship Id="rId46" Type="http://schemas.openxmlformats.org/officeDocument/2006/relationships/theme" Target="theme/theme1.xml"/><Relationship Id="rId20" Type="http://schemas.openxmlformats.org/officeDocument/2006/relationships/hyperlink" Target="https://zakon.rada.gov.ua/laws/show/2297-17" TargetMode="External"/><Relationship Id="rId41" Type="http://schemas.openxmlformats.org/officeDocument/2006/relationships/hyperlink" Target="https://zakon.rada.gov.ua/laws/show/268-2017-%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11593</Words>
  <Characters>6609</Characters>
  <Application>Microsoft Office Word</Application>
  <DocSecurity>0</DocSecurity>
  <Lines>55</Lines>
  <Paragraphs>36</Paragraphs>
  <ScaleCrop>false</ScaleCrop>
  <Company>SSD ODA</Company>
  <LinksUpToDate>false</LinksUpToDate>
  <CharactersWithSpaces>18166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2020-05-22T08:47:00Z</dcterms:created>
  <dcterms:modified xsi:type="dcterms:W3CDTF">2020-05-22T08:47:00Z</dcterms:modified>
</cp:coreProperties>
</file>