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AD" w:rsidRPr="006C4852" w:rsidRDefault="006C4852" w:rsidP="00CD367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bookmarkStart w:id="0" w:name="_GoBack"/>
      <w:bookmarkEnd w:id="0"/>
      <w:r>
        <w:rPr>
          <w:color w:val="000000"/>
          <w:sz w:val="27"/>
          <w:szCs w:val="27"/>
          <w:lang w:val="uk-UA"/>
        </w:rPr>
        <w:t>З</w:t>
      </w:r>
      <w:r w:rsidR="00B41BA6" w:rsidRPr="006C4852">
        <w:rPr>
          <w:color w:val="000000"/>
          <w:sz w:val="27"/>
          <w:szCs w:val="27"/>
          <w:lang w:val="uk-UA"/>
        </w:rPr>
        <w:t xml:space="preserve"> початку </w:t>
      </w:r>
      <w:r w:rsidR="009651AD" w:rsidRPr="006C4852">
        <w:rPr>
          <w:color w:val="000000"/>
          <w:sz w:val="27"/>
          <w:szCs w:val="27"/>
          <w:lang w:val="uk-UA"/>
        </w:rPr>
        <w:t>2021 року</w:t>
      </w:r>
      <w:r w:rsidR="00F15267">
        <w:rPr>
          <w:color w:val="000000"/>
          <w:sz w:val="27"/>
          <w:szCs w:val="27"/>
          <w:lang w:val="uk-UA"/>
        </w:rPr>
        <w:t xml:space="preserve"> сума заборгованості</w:t>
      </w:r>
      <w:r w:rsidR="009651AD" w:rsidRPr="006C4852">
        <w:rPr>
          <w:color w:val="000000"/>
          <w:sz w:val="27"/>
          <w:szCs w:val="27"/>
          <w:lang w:val="uk-UA"/>
        </w:rPr>
        <w:t xml:space="preserve"> з виплати заробітної плати зросла у </w:t>
      </w:r>
      <w:r w:rsidR="00F15267">
        <w:rPr>
          <w:color w:val="000000"/>
          <w:sz w:val="27"/>
          <w:szCs w:val="27"/>
          <w:lang w:val="uk-UA"/>
        </w:rPr>
        <w:t xml:space="preserve">   </w:t>
      </w:r>
      <w:r w:rsidR="009651AD" w:rsidRPr="006C4852">
        <w:rPr>
          <w:color w:val="000000"/>
          <w:sz w:val="27"/>
          <w:szCs w:val="27"/>
          <w:lang w:val="uk-UA"/>
        </w:rPr>
        <w:t>19 регіонах</w:t>
      </w:r>
      <w:r w:rsidR="001D4464" w:rsidRPr="006C4852">
        <w:rPr>
          <w:color w:val="000000"/>
          <w:sz w:val="27"/>
          <w:szCs w:val="27"/>
          <w:lang w:val="uk-UA"/>
        </w:rPr>
        <w:t xml:space="preserve"> України</w:t>
      </w:r>
      <w:r w:rsidR="009651AD" w:rsidRPr="006C4852">
        <w:rPr>
          <w:color w:val="000000"/>
          <w:sz w:val="27"/>
          <w:szCs w:val="27"/>
          <w:lang w:val="uk-UA"/>
        </w:rPr>
        <w:t xml:space="preserve">. Водночас, найістотніше скоротилася заборгованість </w:t>
      </w:r>
      <w:r>
        <w:rPr>
          <w:color w:val="000000"/>
          <w:sz w:val="27"/>
          <w:szCs w:val="27"/>
          <w:lang w:val="uk-UA"/>
        </w:rPr>
        <w:t xml:space="preserve">у </w:t>
      </w:r>
      <w:r w:rsidR="00F15267">
        <w:rPr>
          <w:b/>
          <w:color w:val="000000"/>
          <w:sz w:val="27"/>
          <w:szCs w:val="27"/>
          <w:lang w:val="uk-UA"/>
        </w:rPr>
        <w:t xml:space="preserve">Луганській </w:t>
      </w:r>
      <w:r w:rsidR="009651AD" w:rsidRPr="006C4852">
        <w:rPr>
          <w:b/>
          <w:color w:val="000000"/>
          <w:sz w:val="27"/>
          <w:szCs w:val="27"/>
          <w:lang w:val="uk-UA"/>
        </w:rPr>
        <w:t>області – на 47,3%.</w:t>
      </w:r>
    </w:p>
    <w:p w:rsidR="009651AD" w:rsidRDefault="00492A17" w:rsidP="009651A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/>
          <w:color w:val="000000"/>
          <w:sz w:val="27"/>
          <w:szCs w:val="27"/>
          <w:lang w:val="uk-UA"/>
        </w:rPr>
        <w:t>На 1 лютого 2021 року</w:t>
      </w:r>
      <w:r w:rsidR="007B1070" w:rsidRPr="006C4852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="007B1070" w:rsidRPr="006C4852">
        <w:rPr>
          <w:rFonts w:ascii="Times New Roman" w:hAnsi="Times New Roman"/>
          <w:b/>
          <w:color w:val="000000"/>
          <w:sz w:val="27"/>
          <w:szCs w:val="27"/>
          <w:lang w:val="uk-UA"/>
        </w:rPr>
        <w:t>сума заборгованості з виплати заробітної плати</w:t>
      </w:r>
      <w:r w:rsidR="007B1070" w:rsidRPr="006C4852">
        <w:rPr>
          <w:rFonts w:ascii="Times New Roman" w:hAnsi="Times New Roman"/>
          <w:color w:val="000000"/>
          <w:sz w:val="27"/>
          <w:szCs w:val="27"/>
          <w:lang w:val="uk-UA"/>
        </w:rPr>
        <w:t xml:space="preserve"> станови</w:t>
      </w:r>
      <w:r w:rsidR="009651AD" w:rsidRPr="006C4852">
        <w:rPr>
          <w:rFonts w:ascii="Times New Roman" w:hAnsi="Times New Roman"/>
          <w:color w:val="000000"/>
          <w:sz w:val="27"/>
          <w:szCs w:val="27"/>
          <w:lang w:val="uk-UA"/>
        </w:rPr>
        <w:t xml:space="preserve">ть </w:t>
      </w:r>
      <w:r w:rsidR="009651AD" w:rsidRPr="006C4852">
        <w:rPr>
          <w:rFonts w:ascii="Times New Roman" w:hAnsi="Times New Roman"/>
          <w:b/>
          <w:color w:val="000000"/>
          <w:sz w:val="27"/>
          <w:szCs w:val="27"/>
          <w:lang w:val="uk-UA"/>
        </w:rPr>
        <w:t>29,2 млн грн</w:t>
      </w:r>
      <w:r w:rsidR="001D4464" w:rsidRPr="006C4852">
        <w:rPr>
          <w:rFonts w:ascii="Times New Roman" w:hAnsi="Times New Roman"/>
          <w:color w:val="000000"/>
          <w:sz w:val="27"/>
          <w:szCs w:val="27"/>
          <w:lang w:val="uk-UA"/>
        </w:rPr>
        <w:t xml:space="preserve">, що на </w:t>
      </w:r>
      <w:r w:rsidR="001D4464" w:rsidRPr="006C4852">
        <w:rPr>
          <w:rFonts w:ascii="Times New Roman" w:hAnsi="Times New Roman"/>
          <w:b/>
          <w:color w:val="000000"/>
          <w:sz w:val="27"/>
          <w:szCs w:val="27"/>
          <w:lang w:val="uk-UA"/>
        </w:rPr>
        <w:t>52,7 %</w:t>
      </w:r>
      <w:r w:rsidR="001D4464" w:rsidRPr="006C4852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="001D4464" w:rsidRPr="006C4852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менше ніж у попередньому місяці</w:t>
      </w:r>
      <w:r w:rsidR="009651AD" w:rsidRPr="006C4852">
        <w:rPr>
          <w:color w:val="000000"/>
          <w:sz w:val="27"/>
          <w:szCs w:val="27"/>
          <w:lang w:val="uk-UA"/>
        </w:rPr>
        <w:t xml:space="preserve"> </w:t>
      </w:r>
      <w:r w:rsidR="009651AD" w:rsidRPr="006C4852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(більше ніж половину суми заборгованості припада</w:t>
      </w:r>
      <w:r w:rsidR="001D4464" w:rsidRPr="006C4852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є</w:t>
      </w:r>
      <w:r w:rsidR="009651AD" w:rsidRPr="006C4852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на </w:t>
      </w:r>
      <w:r w:rsidR="009651AD" w:rsidRPr="00492A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промисловість 67,1</w:t>
      </w:r>
      <w:r w:rsidR="00F15267" w:rsidRPr="00492A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 </w:t>
      </w:r>
      <w:r w:rsidR="009651AD" w:rsidRPr="00492A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%)</w:t>
      </w:r>
    </w:p>
    <w:p w:rsidR="00A80D44" w:rsidRDefault="00FE6063" w:rsidP="00A80D4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За </w:t>
      </w:r>
      <w:proofErr w:type="spellStart"/>
      <w:r>
        <w:rPr>
          <w:color w:val="000000"/>
          <w:sz w:val="28"/>
          <w:szCs w:val="28"/>
          <w:lang w:val="ru-RU"/>
        </w:rPr>
        <w:t>оперативними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да</w:t>
      </w:r>
      <w:r w:rsidR="00A80D44">
        <w:rPr>
          <w:color w:val="000000"/>
          <w:sz w:val="28"/>
          <w:szCs w:val="28"/>
          <w:lang w:val="ru-RU"/>
        </w:rPr>
        <w:t>ними</w:t>
      </w:r>
      <w:proofErr w:type="spellEnd"/>
      <w:r w:rsidR="00A80D44">
        <w:rPr>
          <w:color w:val="000000"/>
          <w:sz w:val="28"/>
          <w:szCs w:val="28"/>
          <w:lang w:val="ru-RU"/>
        </w:rPr>
        <w:t xml:space="preserve"> на </w:t>
      </w:r>
      <w:r w:rsidR="00A80D44" w:rsidRPr="00B41BA6">
        <w:rPr>
          <w:b/>
          <w:color w:val="000000"/>
          <w:sz w:val="28"/>
          <w:szCs w:val="28"/>
          <w:lang w:val="ru-RU"/>
        </w:rPr>
        <w:t>01.03.2021</w:t>
      </w:r>
      <w:r w:rsidR="00A80D44" w:rsidRPr="00A80D44">
        <w:rPr>
          <w:color w:val="000000"/>
          <w:sz w:val="28"/>
          <w:szCs w:val="28"/>
          <w:lang w:val="ru-RU"/>
        </w:rPr>
        <w:t xml:space="preserve"> </w:t>
      </w:r>
      <w:r w:rsidR="00F15267" w:rsidRPr="00F15267">
        <w:rPr>
          <w:b/>
          <w:color w:val="000000"/>
          <w:sz w:val="28"/>
          <w:szCs w:val="28"/>
          <w:lang w:val="ru-RU"/>
        </w:rPr>
        <w:t xml:space="preserve">сума </w:t>
      </w:r>
      <w:proofErr w:type="spellStart"/>
      <w:r w:rsidR="00F15267" w:rsidRPr="00F15267">
        <w:rPr>
          <w:b/>
          <w:color w:val="000000"/>
          <w:sz w:val="28"/>
          <w:szCs w:val="28"/>
          <w:lang w:val="ru-RU"/>
        </w:rPr>
        <w:t>заборгованості</w:t>
      </w:r>
      <w:proofErr w:type="spellEnd"/>
      <w:r w:rsidR="00F1526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A80D44" w:rsidRPr="00A80D44">
        <w:rPr>
          <w:color w:val="000000"/>
          <w:sz w:val="28"/>
          <w:szCs w:val="28"/>
          <w:lang w:val="ru-RU"/>
        </w:rPr>
        <w:t>складає</w:t>
      </w:r>
      <w:proofErr w:type="spellEnd"/>
      <w:r w:rsidR="00A80D44">
        <w:rPr>
          <w:b/>
          <w:bCs/>
          <w:color w:val="000000"/>
          <w:sz w:val="28"/>
          <w:szCs w:val="28"/>
        </w:rPr>
        <w:t> </w:t>
      </w:r>
      <w:r w:rsidR="002A2E6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2A2E69">
        <w:rPr>
          <w:b/>
          <w:bCs/>
          <w:color w:val="000000"/>
          <w:sz w:val="28"/>
          <w:szCs w:val="28"/>
          <w:lang w:val="uk-UA"/>
        </w:rPr>
        <w:br/>
      </w:r>
      <w:r w:rsidR="00A80D44" w:rsidRPr="00A80D44">
        <w:rPr>
          <w:b/>
          <w:bCs/>
          <w:color w:val="000000"/>
          <w:sz w:val="28"/>
          <w:szCs w:val="28"/>
          <w:lang w:val="ru-RU"/>
        </w:rPr>
        <w:t>22</w:t>
      </w:r>
      <w:r w:rsidR="00A80D44">
        <w:rPr>
          <w:b/>
          <w:bCs/>
          <w:color w:val="000000"/>
          <w:sz w:val="28"/>
          <w:szCs w:val="28"/>
          <w:lang w:val="ru-RU"/>
        </w:rPr>
        <w:t>,</w:t>
      </w:r>
      <w:r w:rsidR="00A80D44">
        <w:rPr>
          <w:b/>
          <w:bCs/>
          <w:color w:val="000000"/>
          <w:sz w:val="28"/>
          <w:szCs w:val="28"/>
        </w:rPr>
        <w:t> </w:t>
      </w:r>
      <w:r w:rsidR="00A80D44">
        <w:rPr>
          <w:b/>
          <w:bCs/>
          <w:color w:val="000000"/>
          <w:sz w:val="28"/>
          <w:szCs w:val="28"/>
          <w:lang w:val="ru-RU"/>
        </w:rPr>
        <w:t>7</w:t>
      </w:r>
      <w:r w:rsidR="00A80D44" w:rsidRPr="00A80D44">
        <w:rPr>
          <w:b/>
          <w:bCs/>
          <w:color w:val="000000"/>
          <w:sz w:val="28"/>
          <w:szCs w:val="28"/>
          <w:lang w:val="ru-RU"/>
        </w:rPr>
        <w:t xml:space="preserve"> </w:t>
      </w:r>
      <w:r w:rsidR="00A80D44">
        <w:rPr>
          <w:b/>
          <w:bCs/>
          <w:color w:val="000000"/>
          <w:sz w:val="28"/>
          <w:szCs w:val="28"/>
          <w:lang w:val="ru-RU"/>
        </w:rPr>
        <w:t xml:space="preserve">млн </w:t>
      </w:r>
      <w:proofErr w:type="spellStart"/>
      <w:r w:rsidR="00A80D44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A80D44">
        <w:rPr>
          <w:color w:val="000000"/>
          <w:sz w:val="28"/>
          <w:szCs w:val="28"/>
          <w:lang w:val="ru-RU"/>
        </w:rPr>
        <w:t xml:space="preserve"> з них</w:t>
      </w:r>
      <w:r w:rsidR="00A80D44" w:rsidRPr="00A80D44">
        <w:rPr>
          <w:color w:val="000000"/>
          <w:sz w:val="28"/>
          <w:szCs w:val="28"/>
          <w:lang w:val="ru-RU"/>
        </w:rPr>
        <w:t>:</w:t>
      </w:r>
      <w:r w:rsidR="00A80D44">
        <w:rPr>
          <w:color w:val="000000"/>
          <w:sz w:val="28"/>
          <w:szCs w:val="28"/>
          <w:lang w:val="ru-RU"/>
        </w:rPr>
        <w:t xml:space="preserve"> </w:t>
      </w:r>
    </w:p>
    <w:p w:rsidR="00F15267" w:rsidRDefault="00F15267" w:rsidP="00A80D44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</w:p>
    <w:p w:rsidR="00A80D44" w:rsidRPr="00A80D44" w:rsidRDefault="00A80D44" w:rsidP="00A80D44">
      <w:pPr>
        <w:pStyle w:val="a6"/>
        <w:spacing w:before="0" w:beforeAutospacing="0" w:after="0" w:afterAutospacing="0"/>
        <w:ind w:firstLine="567"/>
        <w:jc w:val="both"/>
        <w:rPr>
          <w:lang w:val="ru-RU"/>
        </w:rPr>
      </w:pPr>
      <w:r w:rsidRPr="00A80D44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80D44">
        <w:rPr>
          <w:color w:val="000000"/>
          <w:sz w:val="28"/>
          <w:szCs w:val="28"/>
          <w:lang w:val="ru-RU"/>
        </w:rPr>
        <w:t>державні</w:t>
      </w:r>
      <w:proofErr w:type="spellEnd"/>
      <w:r w:rsidR="00F1526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15267">
        <w:rPr>
          <w:color w:val="000000"/>
          <w:sz w:val="28"/>
          <w:szCs w:val="28"/>
          <w:lang w:val="ru-RU"/>
        </w:rPr>
        <w:t>підприємства</w:t>
      </w:r>
      <w:proofErr w:type="spellEnd"/>
      <w:r w:rsidRPr="00A80D44">
        <w:rPr>
          <w:color w:val="000000"/>
          <w:sz w:val="28"/>
          <w:szCs w:val="28"/>
          <w:lang w:val="ru-RU"/>
        </w:rPr>
        <w:t xml:space="preserve"> –</w:t>
      </w:r>
      <w:r>
        <w:rPr>
          <w:color w:val="000000"/>
          <w:sz w:val="28"/>
          <w:szCs w:val="28"/>
        </w:rPr>
        <w:t> </w:t>
      </w:r>
      <w:r w:rsidR="00E42BC0" w:rsidRPr="00720B43">
        <w:rPr>
          <w:b/>
          <w:color w:val="000000"/>
          <w:sz w:val="28"/>
          <w:szCs w:val="28"/>
          <w:lang w:val="uk-UA"/>
        </w:rPr>
        <w:t>9</w:t>
      </w:r>
      <w:r w:rsidR="00E42BC0" w:rsidRPr="00720B43">
        <w:rPr>
          <w:b/>
          <w:bCs/>
          <w:color w:val="000000"/>
          <w:sz w:val="28"/>
          <w:szCs w:val="28"/>
          <w:lang w:val="ru-RU"/>
        </w:rPr>
        <w:t>,2</w:t>
      </w:r>
      <w:r w:rsidR="00E42BC0" w:rsidRPr="00A80D44">
        <w:rPr>
          <w:b/>
          <w:bCs/>
          <w:color w:val="000000"/>
          <w:sz w:val="28"/>
          <w:szCs w:val="28"/>
          <w:lang w:val="ru-RU"/>
        </w:rPr>
        <w:t xml:space="preserve"> </w:t>
      </w:r>
      <w:r w:rsidR="00E42BC0">
        <w:rPr>
          <w:b/>
          <w:bCs/>
          <w:color w:val="000000"/>
          <w:sz w:val="28"/>
          <w:szCs w:val="28"/>
          <w:lang w:val="ru-RU"/>
        </w:rPr>
        <w:t xml:space="preserve">млн </w:t>
      </w:r>
      <w:proofErr w:type="spellStart"/>
      <w:r w:rsidR="00E42BC0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Pr="00A80D44">
        <w:rPr>
          <w:color w:val="000000"/>
          <w:sz w:val="28"/>
          <w:szCs w:val="28"/>
          <w:lang w:val="ru-RU"/>
        </w:rPr>
        <w:t>;</w:t>
      </w:r>
    </w:p>
    <w:p w:rsidR="00A80D44" w:rsidRPr="00A80D44" w:rsidRDefault="00A80D44" w:rsidP="00A80D44">
      <w:pPr>
        <w:pStyle w:val="a6"/>
        <w:spacing w:before="0" w:beforeAutospacing="0" w:after="0" w:afterAutospacing="0"/>
        <w:ind w:firstLine="567"/>
        <w:jc w:val="both"/>
        <w:rPr>
          <w:lang w:val="ru-RU"/>
        </w:rPr>
      </w:pPr>
      <w:r w:rsidRPr="00A80D44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80D44">
        <w:rPr>
          <w:color w:val="000000"/>
          <w:sz w:val="28"/>
          <w:szCs w:val="28"/>
          <w:lang w:val="ru-RU"/>
        </w:rPr>
        <w:t>комунальні</w:t>
      </w:r>
      <w:proofErr w:type="spellEnd"/>
      <w:r w:rsidRPr="00A80D44">
        <w:rPr>
          <w:color w:val="000000"/>
          <w:sz w:val="28"/>
          <w:szCs w:val="28"/>
          <w:lang w:val="ru-RU"/>
        </w:rPr>
        <w:t xml:space="preserve"> –</w:t>
      </w:r>
      <w:r>
        <w:rPr>
          <w:color w:val="000000"/>
          <w:sz w:val="28"/>
          <w:szCs w:val="28"/>
        </w:rPr>
        <w:t> </w:t>
      </w:r>
      <w:r w:rsidRPr="00720B43">
        <w:rPr>
          <w:b/>
          <w:color w:val="000000"/>
          <w:sz w:val="28"/>
          <w:szCs w:val="28"/>
          <w:lang w:val="ru-RU"/>
        </w:rPr>
        <w:t>3</w:t>
      </w:r>
      <w:r w:rsidR="00E42BC0" w:rsidRPr="00720B43">
        <w:rPr>
          <w:b/>
          <w:color w:val="000000"/>
          <w:sz w:val="28"/>
          <w:szCs w:val="28"/>
          <w:lang w:val="ru-RU"/>
        </w:rPr>
        <w:t>,5</w:t>
      </w:r>
      <w:r w:rsidR="00E42BC0">
        <w:rPr>
          <w:color w:val="000000"/>
          <w:sz w:val="28"/>
          <w:szCs w:val="28"/>
          <w:lang w:val="ru-RU"/>
        </w:rPr>
        <w:t xml:space="preserve"> </w:t>
      </w:r>
      <w:r w:rsidR="00E42BC0">
        <w:rPr>
          <w:b/>
          <w:bCs/>
          <w:color w:val="000000"/>
          <w:sz w:val="28"/>
          <w:szCs w:val="28"/>
          <w:lang w:val="ru-RU"/>
        </w:rPr>
        <w:t xml:space="preserve">млн </w:t>
      </w:r>
      <w:proofErr w:type="spellStart"/>
      <w:r w:rsidR="00E42BC0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E42BC0" w:rsidRPr="00A80D44">
        <w:rPr>
          <w:color w:val="000000"/>
          <w:sz w:val="28"/>
          <w:szCs w:val="28"/>
          <w:lang w:val="ru-RU"/>
        </w:rPr>
        <w:t>;</w:t>
      </w:r>
    </w:p>
    <w:p w:rsidR="00A80D44" w:rsidRPr="00A80D44" w:rsidRDefault="00A80D44" w:rsidP="00A80D44">
      <w:pPr>
        <w:pStyle w:val="a6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Pr="00A80D4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0D44">
        <w:rPr>
          <w:color w:val="000000"/>
          <w:sz w:val="28"/>
          <w:szCs w:val="28"/>
          <w:lang w:val="ru-RU"/>
        </w:rPr>
        <w:t>інша</w:t>
      </w:r>
      <w:proofErr w:type="spellEnd"/>
      <w:r w:rsidRPr="00A80D44">
        <w:rPr>
          <w:color w:val="000000"/>
          <w:sz w:val="28"/>
          <w:szCs w:val="28"/>
          <w:lang w:val="ru-RU"/>
        </w:rPr>
        <w:t xml:space="preserve"> форма </w:t>
      </w:r>
      <w:proofErr w:type="spellStart"/>
      <w:r w:rsidRPr="00A80D44">
        <w:rPr>
          <w:color w:val="000000"/>
          <w:sz w:val="28"/>
          <w:szCs w:val="28"/>
          <w:lang w:val="ru-RU"/>
        </w:rPr>
        <w:t>власності</w:t>
      </w:r>
      <w:proofErr w:type="spellEnd"/>
      <w:r w:rsidRPr="00A80D44">
        <w:rPr>
          <w:color w:val="000000"/>
          <w:sz w:val="28"/>
          <w:szCs w:val="28"/>
          <w:lang w:val="ru-RU"/>
        </w:rPr>
        <w:t xml:space="preserve"> –</w:t>
      </w:r>
      <w:r>
        <w:rPr>
          <w:color w:val="000000"/>
          <w:sz w:val="28"/>
          <w:szCs w:val="28"/>
        </w:rPr>
        <w:t> </w:t>
      </w:r>
      <w:r w:rsidRPr="00B41BA6">
        <w:rPr>
          <w:b/>
          <w:color w:val="000000"/>
          <w:sz w:val="28"/>
          <w:szCs w:val="28"/>
          <w:lang w:val="ru-RU"/>
        </w:rPr>
        <w:t>10</w:t>
      </w:r>
      <w:r w:rsidR="00B41BA6" w:rsidRPr="00B41BA6">
        <w:rPr>
          <w:b/>
          <w:color w:val="000000"/>
          <w:sz w:val="28"/>
          <w:szCs w:val="28"/>
          <w:lang w:val="ru-RU"/>
        </w:rPr>
        <w:t>,2</w:t>
      </w:r>
      <w:r w:rsidR="00B41BA6" w:rsidRPr="00B41BA6">
        <w:rPr>
          <w:b/>
          <w:bCs/>
          <w:color w:val="000000"/>
          <w:sz w:val="28"/>
          <w:szCs w:val="28"/>
          <w:lang w:val="ru-RU"/>
        </w:rPr>
        <w:t xml:space="preserve"> </w:t>
      </w:r>
      <w:r w:rsidR="00B41BA6">
        <w:rPr>
          <w:b/>
          <w:bCs/>
          <w:color w:val="000000"/>
          <w:sz w:val="28"/>
          <w:szCs w:val="28"/>
          <w:lang w:val="ru-RU"/>
        </w:rPr>
        <w:t>млн грн</w:t>
      </w:r>
      <w:r w:rsidR="0086424F">
        <w:rPr>
          <w:color w:val="000000"/>
          <w:sz w:val="28"/>
          <w:szCs w:val="28"/>
          <w:lang w:val="ru-RU"/>
        </w:rPr>
        <w:t>.</w:t>
      </w:r>
      <w:r w:rsidRPr="00A80D44">
        <w:rPr>
          <w:color w:val="000000"/>
          <w:sz w:val="28"/>
          <w:szCs w:val="28"/>
          <w:lang w:val="ru-RU"/>
        </w:rPr>
        <w:t xml:space="preserve"> </w:t>
      </w:r>
    </w:p>
    <w:p w:rsidR="00A80D44" w:rsidRPr="00A80D44" w:rsidRDefault="00A80D44" w:rsidP="00A80D44">
      <w:pPr>
        <w:pStyle w:val="a6"/>
        <w:spacing w:before="0" w:beforeAutospacing="0" w:after="0" w:afterAutospacing="0"/>
        <w:ind w:firstLine="567"/>
        <w:jc w:val="center"/>
        <w:rPr>
          <w:lang w:val="ru-RU"/>
        </w:rPr>
      </w:pPr>
      <w:r>
        <w:t> </w:t>
      </w:r>
    </w:p>
    <w:p w:rsidR="00A80D44" w:rsidRPr="00A80D44" w:rsidRDefault="00A80D44" w:rsidP="00A80D44">
      <w:pPr>
        <w:pStyle w:val="a6"/>
        <w:spacing w:before="0" w:beforeAutospacing="0" w:after="0" w:afterAutospacing="0"/>
        <w:ind w:firstLine="567"/>
        <w:jc w:val="both"/>
        <w:rPr>
          <w:lang w:val="ru-RU"/>
        </w:rPr>
      </w:pPr>
      <w:r>
        <w:t> </w:t>
      </w:r>
    </w:p>
    <w:p w:rsidR="00A80D44" w:rsidRDefault="00A80D44" w:rsidP="00A80D44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ru-RU"/>
        </w:rPr>
      </w:pPr>
      <w:proofErr w:type="spellStart"/>
      <w:r w:rsidRPr="00B41BA6">
        <w:rPr>
          <w:b/>
          <w:color w:val="000000"/>
          <w:sz w:val="28"/>
          <w:szCs w:val="28"/>
          <w:lang w:val="ru-RU"/>
        </w:rPr>
        <w:t>Повністю</w:t>
      </w:r>
      <w:proofErr w:type="spellEnd"/>
      <w:r w:rsidRPr="00B41BA6">
        <w:rPr>
          <w:b/>
          <w:color w:val="000000"/>
          <w:sz w:val="28"/>
          <w:szCs w:val="28"/>
          <w:lang w:val="ru-RU"/>
        </w:rPr>
        <w:t xml:space="preserve"> погасили </w:t>
      </w:r>
      <w:proofErr w:type="spellStart"/>
      <w:r w:rsidRPr="00B41BA6">
        <w:rPr>
          <w:b/>
          <w:color w:val="000000"/>
          <w:sz w:val="28"/>
          <w:szCs w:val="28"/>
          <w:lang w:val="ru-RU"/>
        </w:rPr>
        <w:t>заборгованість</w:t>
      </w:r>
      <w:proofErr w:type="spellEnd"/>
      <w:r w:rsidR="00B41BA6">
        <w:rPr>
          <w:b/>
          <w:color w:val="000000"/>
          <w:sz w:val="28"/>
          <w:szCs w:val="28"/>
          <w:lang w:val="ru-RU"/>
        </w:rPr>
        <w:t xml:space="preserve"> на 3 </w:t>
      </w:r>
      <w:proofErr w:type="spellStart"/>
      <w:r w:rsidR="00B41BA6">
        <w:rPr>
          <w:b/>
          <w:color w:val="000000"/>
          <w:sz w:val="28"/>
          <w:szCs w:val="28"/>
          <w:lang w:val="ru-RU"/>
        </w:rPr>
        <w:t>комунальних</w:t>
      </w:r>
      <w:proofErr w:type="spellEnd"/>
      <w:r w:rsidR="00B41BA6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B41BA6">
        <w:rPr>
          <w:b/>
          <w:color w:val="000000"/>
          <w:sz w:val="28"/>
          <w:szCs w:val="28"/>
          <w:lang w:val="ru-RU"/>
        </w:rPr>
        <w:t>підприємствах</w:t>
      </w:r>
      <w:proofErr w:type="spellEnd"/>
      <w:r w:rsidRPr="00B41BA6">
        <w:rPr>
          <w:b/>
          <w:color w:val="000000"/>
          <w:sz w:val="28"/>
          <w:szCs w:val="28"/>
          <w:lang w:val="ru-RU"/>
        </w:rPr>
        <w:t>:</w:t>
      </w:r>
    </w:p>
    <w:p w:rsidR="00F15267" w:rsidRPr="00B41BA6" w:rsidRDefault="00F15267" w:rsidP="00A80D44">
      <w:pPr>
        <w:pStyle w:val="a6"/>
        <w:spacing w:before="0" w:beforeAutospacing="0" w:after="0" w:afterAutospacing="0"/>
        <w:ind w:firstLine="567"/>
        <w:jc w:val="both"/>
        <w:rPr>
          <w:b/>
          <w:lang w:val="ru-RU"/>
        </w:rPr>
      </w:pPr>
    </w:p>
    <w:p w:rsidR="00A80D44" w:rsidRPr="00F15267" w:rsidRDefault="00F15267" w:rsidP="00492A17">
      <w:pPr>
        <w:pStyle w:val="a6"/>
        <w:tabs>
          <w:tab w:val="left" w:pos="284"/>
        </w:tabs>
        <w:spacing w:before="0" w:beforeAutospacing="0" w:after="160" w:afterAutospacing="0"/>
        <w:ind w:left="720"/>
        <w:jc w:val="both"/>
        <w:rPr>
          <w:b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proofErr w:type="spellStart"/>
      <w:r w:rsidR="00492A17">
        <w:rPr>
          <w:color w:val="000000"/>
          <w:sz w:val="28"/>
          <w:szCs w:val="28"/>
          <w:lang w:val="ru-RU"/>
        </w:rPr>
        <w:t>Комунальне</w:t>
      </w:r>
      <w:proofErr w:type="spellEnd"/>
      <w:r w:rsidR="00492A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92A17">
        <w:rPr>
          <w:color w:val="000000"/>
          <w:sz w:val="28"/>
          <w:szCs w:val="28"/>
          <w:lang w:val="ru-RU"/>
        </w:rPr>
        <w:t>підприємство</w:t>
      </w:r>
      <w:proofErr w:type="spellEnd"/>
      <w:r w:rsidR="00492A17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="00492A17">
        <w:rPr>
          <w:color w:val="000000"/>
          <w:sz w:val="28"/>
          <w:szCs w:val="28"/>
          <w:lang w:val="ru-RU"/>
        </w:rPr>
        <w:t>Лисичанськсвітло</w:t>
      </w:r>
      <w:proofErr w:type="spellEnd"/>
      <w:r w:rsidR="00492A17">
        <w:rPr>
          <w:color w:val="000000"/>
          <w:sz w:val="28"/>
          <w:szCs w:val="28"/>
          <w:lang w:val="ru-RU"/>
        </w:rPr>
        <w:t>»</w:t>
      </w:r>
      <w:r w:rsidR="00A80D44" w:rsidRPr="00A80D44">
        <w:rPr>
          <w:color w:val="000000"/>
          <w:sz w:val="28"/>
          <w:szCs w:val="28"/>
          <w:lang w:val="ru-RU"/>
        </w:rPr>
        <w:t xml:space="preserve"> (м. </w:t>
      </w:r>
      <w:proofErr w:type="spellStart"/>
      <w:proofErr w:type="gramStart"/>
      <w:r w:rsidR="00A80D44" w:rsidRPr="00A80D44">
        <w:rPr>
          <w:color w:val="000000"/>
          <w:sz w:val="28"/>
          <w:szCs w:val="28"/>
          <w:lang w:val="ru-RU"/>
        </w:rPr>
        <w:t>Лисичанськ</w:t>
      </w:r>
      <w:proofErr w:type="spellEnd"/>
      <w:r w:rsidR="00A80D44" w:rsidRPr="00F15267">
        <w:rPr>
          <w:b/>
          <w:color w:val="000000"/>
          <w:sz w:val="28"/>
          <w:szCs w:val="28"/>
          <w:lang w:val="ru-RU"/>
        </w:rPr>
        <w:t>) </w:t>
      </w:r>
      <w:r>
        <w:rPr>
          <w:b/>
          <w:color w:val="000000"/>
          <w:sz w:val="28"/>
          <w:szCs w:val="28"/>
          <w:lang w:val="ru-RU"/>
        </w:rPr>
        <w:t xml:space="preserve"> -</w:t>
      </w:r>
      <w:proofErr w:type="gramEnd"/>
      <w:r>
        <w:rPr>
          <w:b/>
          <w:color w:val="000000"/>
          <w:sz w:val="28"/>
          <w:szCs w:val="28"/>
          <w:lang w:val="ru-RU"/>
        </w:rPr>
        <w:t xml:space="preserve">       </w:t>
      </w:r>
      <w:r w:rsidR="00492A17">
        <w:rPr>
          <w:b/>
          <w:color w:val="000000"/>
          <w:sz w:val="28"/>
          <w:szCs w:val="28"/>
          <w:lang w:val="ru-RU"/>
        </w:rPr>
        <w:t xml:space="preserve">    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="00A80D44" w:rsidRPr="00F15267">
        <w:rPr>
          <w:b/>
          <w:color w:val="000000"/>
          <w:sz w:val="28"/>
          <w:szCs w:val="28"/>
          <w:lang w:val="ru-RU"/>
        </w:rPr>
        <w:t>109,8 тис</w:t>
      </w:r>
      <w:r w:rsidRPr="00F15267">
        <w:rPr>
          <w:b/>
          <w:color w:val="000000"/>
          <w:sz w:val="28"/>
          <w:szCs w:val="28"/>
          <w:lang w:val="ru-RU"/>
        </w:rPr>
        <w:t>.</w:t>
      </w:r>
      <w:r w:rsidR="00A80D44" w:rsidRPr="00F15267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A80D44" w:rsidRPr="00F15267">
        <w:rPr>
          <w:b/>
          <w:color w:val="000000"/>
          <w:sz w:val="28"/>
          <w:szCs w:val="28"/>
          <w:lang w:val="ru-RU"/>
        </w:rPr>
        <w:t>грн</w:t>
      </w:r>
      <w:proofErr w:type="spellEnd"/>
      <w:r w:rsidR="00A80D44" w:rsidRPr="00F15267">
        <w:rPr>
          <w:b/>
          <w:color w:val="000000"/>
          <w:sz w:val="28"/>
          <w:szCs w:val="28"/>
          <w:lang w:val="ru-RU"/>
        </w:rPr>
        <w:t>;</w:t>
      </w:r>
    </w:p>
    <w:p w:rsidR="00A80D44" w:rsidRPr="00F15267" w:rsidRDefault="00F15267" w:rsidP="002A2E69">
      <w:pPr>
        <w:pStyle w:val="a6"/>
        <w:tabs>
          <w:tab w:val="left" w:pos="284"/>
        </w:tabs>
        <w:spacing w:before="0" w:beforeAutospacing="0" w:after="160" w:afterAutospacing="0"/>
        <w:ind w:left="567" w:firstLine="142"/>
        <w:jc w:val="both"/>
        <w:rPr>
          <w:b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492A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92A17" w:rsidRPr="00A80D44">
        <w:rPr>
          <w:color w:val="000000"/>
          <w:sz w:val="28"/>
          <w:szCs w:val="28"/>
          <w:lang w:val="ru-RU"/>
        </w:rPr>
        <w:t>Комунальне</w:t>
      </w:r>
      <w:proofErr w:type="spellEnd"/>
      <w:r w:rsidR="00492A17" w:rsidRPr="00A80D4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92A17" w:rsidRPr="00A80D44">
        <w:rPr>
          <w:color w:val="000000"/>
          <w:sz w:val="28"/>
          <w:szCs w:val="28"/>
          <w:lang w:val="ru-RU"/>
        </w:rPr>
        <w:t>підприємство</w:t>
      </w:r>
      <w:proofErr w:type="spellEnd"/>
      <w:r w:rsidR="00492A17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="00A80D44" w:rsidRPr="00A80D44">
        <w:rPr>
          <w:color w:val="000000"/>
          <w:sz w:val="28"/>
          <w:szCs w:val="28"/>
          <w:lang w:val="ru-RU"/>
        </w:rPr>
        <w:t>Лисичанська</w:t>
      </w:r>
      <w:proofErr w:type="spellEnd"/>
      <w:r w:rsidR="00A80D44" w:rsidRPr="00A80D4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A80D44" w:rsidRPr="00A80D44">
        <w:rPr>
          <w:color w:val="000000"/>
          <w:sz w:val="28"/>
          <w:szCs w:val="28"/>
          <w:lang w:val="ru-RU"/>
        </w:rPr>
        <w:t>жит</w:t>
      </w:r>
      <w:r w:rsidR="001E2F83">
        <w:rPr>
          <w:color w:val="000000"/>
          <w:sz w:val="28"/>
          <w:szCs w:val="28"/>
          <w:lang w:val="ru-RU"/>
        </w:rPr>
        <w:t>лово-експлуатаційна</w:t>
      </w:r>
      <w:proofErr w:type="spellEnd"/>
      <w:r w:rsidR="001E2F83">
        <w:rPr>
          <w:color w:val="000000"/>
          <w:sz w:val="28"/>
          <w:szCs w:val="28"/>
          <w:lang w:val="ru-RU"/>
        </w:rPr>
        <w:t xml:space="preserve"> контора № 1</w:t>
      </w:r>
      <w:r w:rsidR="00492A17">
        <w:rPr>
          <w:color w:val="000000"/>
          <w:sz w:val="28"/>
          <w:szCs w:val="28"/>
          <w:lang w:val="ru-RU"/>
        </w:rPr>
        <w:t xml:space="preserve">» </w:t>
      </w:r>
      <w:r w:rsidR="00A80D44" w:rsidRPr="00A80D44">
        <w:rPr>
          <w:color w:val="000000"/>
          <w:sz w:val="28"/>
          <w:szCs w:val="28"/>
          <w:lang w:val="ru-RU"/>
        </w:rPr>
        <w:t xml:space="preserve">(м. </w:t>
      </w:r>
      <w:proofErr w:type="spellStart"/>
      <w:proofErr w:type="gramStart"/>
      <w:r w:rsidR="00A80D44" w:rsidRPr="00A80D44">
        <w:rPr>
          <w:color w:val="000000"/>
          <w:sz w:val="28"/>
          <w:szCs w:val="28"/>
          <w:lang w:val="ru-RU"/>
        </w:rPr>
        <w:t>Лисичанськ</w:t>
      </w:r>
      <w:proofErr w:type="spellEnd"/>
      <w:r w:rsidR="00A80D44" w:rsidRPr="00A80D44">
        <w:rPr>
          <w:color w:val="000000"/>
          <w:sz w:val="28"/>
          <w:szCs w:val="28"/>
          <w:lang w:val="ru-RU"/>
        </w:rPr>
        <w:t>)</w:t>
      </w:r>
      <w:r w:rsidR="00A80D44">
        <w:rPr>
          <w:color w:val="000000"/>
          <w:sz w:val="28"/>
          <w:szCs w:val="28"/>
        </w:rPr>
        <w:t> </w:t>
      </w:r>
      <w:r w:rsidR="00492A17">
        <w:rPr>
          <w:color w:val="000000"/>
          <w:sz w:val="28"/>
          <w:szCs w:val="28"/>
          <w:lang w:val="uk-UA"/>
        </w:rPr>
        <w:t xml:space="preserve"> </w:t>
      </w:r>
      <w:r w:rsidR="00A80D44" w:rsidRPr="00F15267">
        <w:rPr>
          <w:b/>
          <w:bCs/>
          <w:color w:val="000000"/>
          <w:sz w:val="28"/>
          <w:szCs w:val="28"/>
          <w:lang w:val="ru-RU"/>
        </w:rPr>
        <w:t>204</w:t>
      </w:r>
      <w:proofErr w:type="gramEnd"/>
      <w:r w:rsidR="00A80D44" w:rsidRPr="00F15267">
        <w:rPr>
          <w:b/>
          <w:bCs/>
          <w:color w:val="000000"/>
          <w:sz w:val="28"/>
          <w:szCs w:val="28"/>
          <w:lang w:val="ru-RU"/>
        </w:rPr>
        <w:t>,1</w:t>
      </w:r>
      <w:r w:rsidR="00A80D44" w:rsidRPr="00F15267">
        <w:rPr>
          <w:b/>
          <w:color w:val="000000"/>
          <w:sz w:val="28"/>
          <w:szCs w:val="28"/>
          <w:lang w:val="ru-RU"/>
        </w:rPr>
        <w:t xml:space="preserve"> тис. </w:t>
      </w:r>
      <w:proofErr w:type="spellStart"/>
      <w:r w:rsidR="00A80D44" w:rsidRPr="00F15267">
        <w:rPr>
          <w:b/>
          <w:color w:val="000000"/>
          <w:sz w:val="28"/>
          <w:szCs w:val="28"/>
          <w:lang w:val="ru-RU"/>
        </w:rPr>
        <w:t>грн</w:t>
      </w:r>
      <w:proofErr w:type="spellEnd"/>
      <w:r w:rsidR="00A80D44" w:rsidRPr="00F15267">
        <w:rPr>
          <w:b/>
          <w:color w:val="000000"/>
          <w:sz w:val="28"/>
          <w:szCs w:val="28"/>
          <w:lang w:val="ru-RU"/>
        </w:rPr>
        <w:t>;</w:t>
      </w:r>
    </w:p>
    <w:p w:rsidR="00A80D44" w:rsidRPr="00F15267" w:rsidRDefault="00F15267" w:rsidP="00492A17">
      <w:pPr>
        <w:pStyle w:val="a6"/>
        <w:tabs>
          <w:tab w:val="left" w:pos="284"/>
        </w:tabs>
        <w:spacing w:before="0" w:beforeAutospacing="0" w:after="160" w:afterAutospacing="0"/>
        <w:ind w:left="709"/>
        <w:jc w:val="both"/>
        <w:rPr>
          <w:rFonts w:eastAsiaTheme="minorHAnsi" w:cstheme="minorBidi"/>
          <w:b/>
          <w:color w:val="000000"/>
          <w:sz w:val="27"/>
          <w:szCs w:val="27"/>
          <w:lang w:val="uk-UA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492A17">
        <w:rPr>
          <w:rFonts w:eastAsiaTheme="minorHAnsi" w:cstheme="minorBidi"/>
          <w:color w:val="000000"/>
          <w:sz w:val="27"/>
          <w:szCs w:val="27"/>
          <w:lang w:val="uk-UA"/>
        </w:rPr>
        <w:t>Комунальне підприємство «</w:t>
      </w:r>
      <w:proofErr w:type="spellStart"/>
      <w:r w:rsidR="00A80D44" w:rsidRPr="00F15267">
        <w:rPr>
          <w:rFonts w:eastAsiaTheme="minorHAnsi" w:cstheme="minorBidi"/>
          <w:color w:val="000000"/>
          <w:sz w:val="27"/>
          <w:szCs w:val="27"/>
          <w:lang w:val="uk-UA"/>
        </w:rPr>
        <w:t>Бараниківське</w:t>
      </w:r>
      <w:proofErr w:type="spellEnd"/>
      <w:r w:rsidR="00A80D44" w:rsidRPr="00F15267">
        <w:rPr>
          <w:rFonts w:eastAsiaTheme="minorHAnsi" w:cstheme="minorBidi"/>
          <w:color w:val="000000"/>
          <w:sz w:val="27"/>
          <w:szCs w:val="27"/>
          <w:lang w:val="uk-UA"/>
        </w:rPr>
        <w:t> </w:t>
      </w:r>
      <w:r w:rsidRPr="00F15267">
        <w:rPr>
          <w:rFonts w:eastAsiaTheme="minorHAnsi" w:cstheme="minorBidi"/>
          <w:color w:val="000000"/>
          <w:sz w:val="27"/>
          <w:szCs w:val="27"/>
          <w:lang w:val="uk-UA"/>
        </w:rPr>
        <w:t>сільс</w:t>
      </w:r>
      <w:r>
        <w:rPr>
          <w:rFonts w:eastAsiaTheme="minorHAnsi" w:cstheme="minorBidi"/>
          <w:color w:val="000000"/>
          <w:sz w:val="27"/>
          <w:szCs w:val="27"/>
          <w:lang w:val="uk-UA"/>
        </w:rPr>
        <w:t>ь</w:t>
      </w:r>
      <w:r w:rsidRPr="00F15267">
        <w:rPr>
          <w:rFonts w:eastAsiaTheme="minorHAnsi" w:cstheme="minorBidi"/>
          <w:color w:val="000000"/>
          <w:sz w:val="27"/>
          <w:szCs w:val="27"/>
          <w:lang w:val="uk-UA"/>
        </w:rPr>
        <w:t xml:space="preserve">ке комунальне </w:t>
      </w:r>
      <w:r w:rsidR="00492A17">
        <w:rPr>
          <w:rFonts w:eastAsiaTheme="minorHAnsi" w:cstheme="minorBidi"/>
          <w:color w:val="000000"/>
          <w:sz w:val="27"/>
          <w:szCs w:val="27"/>
          <w:lang w:val="uk-UA"/>
        </w:rPr>
        <w:t>господарство»</w:t>
      </w:r>
      <w:r w:rsidR="00A80D44" w:rsidRPr="00F15267">
        <w:rPr>
          <w:rFonts w:eastAsiaTheme="minorHAnsi" w:cstheme="minorBidi"/>
          <w:color w:val="000000"/>
          <w:sz w:val="27"/>
          <w:szCs w:val="27"/>
          <w:lang w:val="uk-UA"/>
        </w:rPr>
        <w:t> (</w:t>
      </w:r>
      <w:proofErr w:type="spellStart"/>
      <w:r w:rsidR="00A80D44" w:rsidRPr="00F15267">
        <w:rPr>
          <w:rFonts w:eastAsiaTheme="minorHAnsi" w:cstheme="minorBidi"/>
          <w:color w:val="000000"/>
          <w:sz w:val="27"/>
          <w:szCs w:val="27"/>
          <w:lang w:val="uk-UA"/>
        </w:rPr>
        <w:t>Сватівський</w:t>
      </w:r>
      <w:proofErr w:type="spellEnd"/>
      <w:r w:rsidR="00A80D44" w:rsidRPr="00F15267">
        <w:rPr>
          <w:rFonts w:eastAsiaTheme="minorHAnsi" w:cstheme="minorBidi"/>
          <w:color w:val="000000"/>
          <w:sz w:val="27"/>
          <w:szCs w:val="27"/>
          <w:lang w:val="uk-UA"/>
        </w:rPr>
        <w:t xml:space="preserve"> район) </w:t>
      </w:r>
      <w:r w:rsidR="00A80D44" w:rsidRPr="00F15267">
        <w:rPr>
          <w:rFonts w:eastAsiaTheme="minorHAnsi" w:cstheme="minorBidi"/>
          <w:b/>
          <w:color w:val="000000"/>
          <w:sz w:val="27"/>
          <w:szCs w:val="27"/>
          <w:lang w:val="uk-UA"/>
        </w:rPr>
        <w:t>21,5 тис. грн.</w:t>
      </w:r>
    </w:p>
    <w:p w:rsidR="00B41BA6" w:rsidRDefault="00A80D44" w:rsidP="00492A17">
      <w:pPr>
        <w:pStyle w:val="a6"/>
        <w:spacing w:before="0" w:beforeAutospacing="0" w:after="0" w:afterAutospacing="0"/>
        <w:ind w:left="567"/>
        <w:jc w:val="both"/>
        <w:rPr>
          <w:color w:val="000000"/>
          <w:sz w:val="27"/>
          <w:szCs w:val="27"/>
          <w:lang w:val="ru-RU"/>
        </w:rPr>
      </w:pPr>
      <w:r w:rsidRPr="00F15267">
        <w:rPr>
          <w:rFonts w:eastAsiaTheme="minorHAnsi" w:cstheme="minorBidi"/>
          <w:color w:val="000000"/>
          <w:sz w:val="27"/>
          <w:szCs w:val="27"/>
          <w:lang w:val="uk-UA"/>
        </w:rPr>
        <w:t> </w:t>
      </w:r>
    </w:p>
    <w:p w:rsidR="00CD3671" w:rsidRDefault="00CD3671" w:rsidP="004E0379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281103">
        <w:rPr>
          <w:b/>
          <w:color w:val="000000"/>
          <w:sz w:val="28"/>
          <w:szCs w:val="28"/>
          <w:lang w:val="ru-RU"/>
        </w:rPr>
        <w:t>Заборгованість</w:t>
      </w:r>
      <w:proofErr w:type="spellEnd"/>
      <w:r w:rsidRPr="00281103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b/>
          <w:color w:val="000000"/>
          <w:sz w:val="28"/>
          <w:szCs w:val="28"/>
          <w:lang w:val="ru-RU"/>
        </w:rPr>
        <w:t>працівникам</w:t>
      </w:r>
      <w:proofErr w:type="spellEnd"/>
      <w:r w:rsidRPr="00281103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b/>
          <w:color w:val="000000"/>
          <w:sz w:val="28"/>
          <w:szCs w:val="28"/>
          <w:lang w:val="ru-RU"/>
        </w:rPr>
        <w:t>бюджетних</w:t>
      </w:r>
      <w:proofErr w:type="spellEnd"/>
      <w:r w:rsidRPr="00281103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b/>
          <w:color w:val="000000"/>
          <w:sz w:val="28"/>
          <w:szCs w:val="28"/>
          <w:lang w:val="ru-RU"/>
        </w:rPr>
        <w:t>установ</w:t>
      </w:r>
      <w:proofErr w:type="spellEnd"/>
      <w:r w:rsidRPr="00281103">
        <w:rPr>
          <w:b/>
          <w:color w:val="000000"/>
          <w:sz w:val="28"/>
          <w:szCs w:val="28"/>
          <w:lang w:val="ru-RU"/>
        </w:rPr>
        <w:t xml:space="preserve"> в </w:t>
      </w:r>
      <w:proofErr w:type="spellStart"/>
      <w:r w:rsidRPr="00281103">
        <w:rPr>
          <w:b/>
          <w:color w:val="000000"/>
          <w:sz w:val="28"/>
          <w:szCs w:val="28"/>
          <w:lang w:val="ru-RU"/>
        </w:rPr>
        <w:t>області</w:t>
      </w:r>
      <w:proofErr w:type="spellEnd"/>
      <w:r w:rsidRPr="00281103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b/>
          <w:color w:val="000000"/>
          <w:sz w:val="28"/>
          <w:szCs w:val="28"/>
          <w:lang w:val="ru-RU"/>
        </w:rPr>
        <w:t>відсутня</w:t>
      </w:r>
      <w:proofErr w:type="spellEnd"/>
      <w:r w:rsidRPr="00281103">
        <w:rPr>
          <w:b/>
          <w:color w:val="000000"/>
          <w:sz w:val="28"/>
          <w:szCs w:val="28"/>
          <w:lang w:val="ru-RU"/>
        </w:rPr>
        <w:t>.</w:t>
      </w:r>
    </w:p>
    <w:p w:rsidR="006C4852" w:rsidRPr="00281103" w:rsidRDefault="006C4852" w:rsidP="004E0379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</w:p>
    <w:p w:rsidR="00605BEA" w:rsidRDefault="00CD3671" w:rsidP="00F15267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281103">
        <w:rPr>
          <w:b/>
          <w:color w:val="000000"/>
          <w:sz w:val="28"/>
          <w:szCs w:val="28"/>
          <w:lang w:val="ru-RU"/>
        </w:rPr>
        <w:t>Станом на 01.0</w:t>
      </w:r>
      <w:r w:rsidR="001D4464" w:rsidRPr="00281103">
        <w:rPr>
          <w:b/>
          <w:color w:val="000000"/>
          <w:sz w:val="28"/>
          <w:szCs w:val="28"/>
          <w:lang w:val="ru-RU"/>
        </w:rPr>
        <w:t>2</w:t>
      </w:r>
      <w:r w:rsidRPr="00281103">
        <w:rPr>
          <w:b/>
          <w:color w:val="000000"/>
          <w:sz w:val="28"/>
          <w:szCs w:val="28"/>
          <w:lang w:val="ru-RU"/>
        </w:rPr>
        <w:t>.2021</w:t>
      </w:r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C4852">
        <w:rPr>
          <w:b/>
          <w:color w:val="000000"/>
          <w:sz w:val="28"/>
          <w:szCs w:val="28"/>
          <w:lang w:val="ru-RU"/>
        </w:rPr>
        <w:t>найбільша</w:t>
      </w:r>
      <w:proofErr w:type="spellEnd"/>
      <w:r w:rsidRPr="006C4852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C4852">
        <w:rPr>
          <w:b/>
          <w:color w:val="000000"/>
          <w:sz w:val="28"/>
          <w:szCs w:val="28"/>
          <w:lang w:val="ru-RU"/>
        </w:rPr>
        <w:t>заборгованість</w:t>
      </w:r>
      <w:proofErr w:type="spellEnd"/>
      <w:r w:rsidRPr="006C4852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C4852">
        <w:rPr>
          <w:b/>
          <w:color w:val="000000"/>
          <w:sz w:val="28"/>
          <w:szCs w:val="28"/>
          <w:lang w:val="ru-RU"/>
        </w:rPr>
        <w:t>із</w:t>
      </w:r>
      <w:proofErr w:type="spellEnd"/>
      <w:r w:rsidRPr="006C4852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C4852">
        <w:rPr>
          <w:b/>
          <w:color w:val="000000"/>
          <w:sz w:val="28"/>
          <w:szCs w:val="28"/>
          <w:lang w:val="ru-RU"/>
        </w:rPr>
        <w:t>заробітної</w:t>
      </w:r>
      <w:proofErr w:type="spellEnd"/>
      <w:r w:rsidRPr="006C4852">
        <w:rPr>
          <w:b/>
          <w:color w:val="000000"/>
          <w:sz w:val="28"/>
          <w:szCs w:val="28"/>
          <w:lang w:val="ru-RU"/>
        </w:rPr>
        <w:t xml:space="preserve"> плати на </w:t>
      </w:r>
      <w:proofErr w:type="spellStart"/>
      <w:r w:rsidRPr="006C4852">
        <w:rPr>
          <w:b/>
          <w:color w:val="000000"/>
          <w:sz w:val="28"/>
          <w:szCs w:val="28"/>
          <w:lang w:val="ru-RU"/>
        </w:rPr>
        <w:t>території</w:t>
      </w:r>
      <w:proofErr w:type="spellEnd"/>
      <w:r w:rsidRPr="006C4852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C4852">
        <w:rPr>
          <w:b/>
          <w:color w:val="000000"/>
          <w:sz w:val="28"/>
          <w:szCs w:val="28"/>
          <w:lang w:val="ru-RU"/>
        </w:rPr>
        <w:t>Луганської</w:t>
      </w:r>
      <w:proofErr w:type="spellEnd"/>
      <w:r w:rsidRPr="006C4852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C4852">
        <w:rPr>
          <w:b/>
          <w:color w:val="000000"/>
          <w:sz w:val="28"/>
          <w:szCs w:val="28"/>
          <w:lang w:val="ru-RU"/>
        </w:rPr>
        <w:t>області</w:t>
      </w:r>
      <w:proofErr w:type="spellEnd"/>
      <w:r w:rsidRPr="006C4852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6C4852">
        <w:rPr>
          <w:b/>
          <w:color w:val="000000"/>
          <w:sz w:val="28"/>
          <w:szCs w:val="28"/>
          <w:lang w:val="ru-RU"/>
        </w:rPr>
        <w:t>спос</w:t>
      </w:r>
      <w:r w:rsidR="00720B43" w:rsidRPr="006C4852">
        <w:rPr>
          <w:b/>
          <w:color w:val="000000"/>
          <w:sz w:val="28"/>
          <w:szCs w:val="28"/>
          <w:lang w:val="ru-RU"/>
        </w:rPr>
        <w:t>терігається</w:t>
      </w:r>
      <w:proofErr w:type="spellEnd"/>
      <w:r w:rsidR="00605BEA">
        <w:rPr>
          <w:color w:val="000000"/>
          <w:sz w:val="28"/>
          <w:szCs w:val="28"/>
          <w:lang w:val="ru-RU"/>
        </w:rPr>
        <w:t xml:space="preserve"> у </w:t>
      </w:r>
      <w:r w:rsidR="00605BEA" w:rsidRPr="00281103">
        <w:rPr>
          <w:b/>
          <w:color w:val="000000"/>
          <w:sz w:val="28"/>
          <w:szCs w:val="28"/>
          <w:lang w:val="ru-RU"/>
        </w:rPr>
        <w:t xml:space="preserve">м. </w:t>
      </w:r>
      <w:proofErr w:type="spellStart"/>
      <w:r w:rsidR="00605BEA" w:rsidRPr="00281103">
        <w:rPr>
          <w:b/>
          <w:color w:val="000000"/>
          <w:sz w:val="28"/>
          <w:szCs w:val="28"/>
          <w:lang w:val="ru-RU"/>
        </w:rPr>
        <w:t>Лисичанськ</w:t>
      </w:r>
      <w:proofErr w:type="spellEnd"/>
      <w:r w:rsidR="00605BEA" w:rsidRPr="00281103">
        <w:rPr>
          <w:b/>
          <w:color w:val="000000"/>
          <w:sz w:val="28"/>
          <w:szCs w:val="28"/>
          <w:lang w:val="ru-RU"/>
        </w:rPr>
        <w:t xml:space="preserve"> – </w:t>
      </w:r>
      <w:r w:rsidR="00605BEA" w:rsidRPr="00605BEA">
        <w:rPr>
          <w:b/>
          <w:color w:val="000000"/>
          <w:sz w:val="28"/>
          <w:szCs w:val="28"/>
          <w:lang w:val="ru-RU"/>
        </w:rPr>
        <w:t xml:space="preserve">                                     </w:t>
      </w:r>
      <w:r w:rsidR="00605BEA" w:rsidRPr="00281103">
        <w:rPr>
          <w:b/>
          <w:color w:val="000000"/>
          <w:sz w:val="28"/>
          <w:szCs w:val="28"/>
          <w:lang w:val="ru-RU"/>
        </w:rPr>
        <w:t xml:space="preserve">12,4 млн </w:t>
      </w:r>
      <w:proofErr w:type="spellStart"/>
      <w:r w:rsidR="00605BEA" w:rsidRPr="00281103">
        <w:rPr>
          <w:b/>
          <w:color w:val="000000"/>
          <w:sz w:val="28"/>
          <w:szCs w:val="28"/>
          <w:lang w:val="ru-RU"/>
        </w:rPr>
        <w:t>грн</w:t>
      </w:r>
      <w:proofErr w:type="spellEnd"/>
      <w:r w:rsidR="00605BEA" w:rsidRPr="00281103">
        <w:rPr>
          <w:color w:val="000000"/>
          <w:sz w:val="28"/>
          <w:szCs w:val="28"/>
          <w:lang w:val="ru-RU"/>
        </w:rPr>
        <w:t xml:space="preserve"> </w:t>
      </w:r>
      <w:r w:rsidR="00605BEA">
        <w:rPr>
          <w:color w:val="000000"/>
          <w:sz w:val="28"/>
          <w:szCs w:val="28"/>
          <w:lang w:val="ru-RU"/>
        </w:rPr>
        <w:t>з них</w:t>
      </w:r>
      <w:r w:rsidR="00605BEA" w:rsidRPr="00605BEA">
        <w:rPr>
          <w:color w:val="000000"/>
          <w:sz w:val="28"/>
          <w:szCs w:val="28"/>
          <w:lang w:val="ru-RU"/>
        </w:rPr>
        <w:t>:</w:t>
      </w:r>
    </w:p>
    <w:p w:rsidR="00492A17" w:rsidRPr="00605BEA" w:rsidRDefault="00492A17" w:rsidP="00F15267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</w:p>
    <w:p w:rsidR="00605BEA" w:rsidRDefault="00605BEA" w:rsidP="00605BE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proofErr w:type="gramStart"/>
      <w:r w:rsidRPr="00281103">
        <w:rPr>
          <w:color w:val="000000"/>
          <w:sz w:val="28"/>
          <w:szCs w:val="28"/>
          <w:lang w:val="ru-RU"/>
        </w:rPr>
        <w:t>Другий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воєнізований</w:t>
      </w:r>
      <w:proofErr w:type="spellEnd"/>
      <w:proofErr w:type="gramEnd"/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гірничорятувальний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загін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Pr="00281103">
        <w:rPr>
          <w:color w:val="000000"/>
          <w:sz w:val="28"/>
          <w:szCs w:val="28"/>
          <w:lang w:val="ru-RU"/>
        </w:rPr>
        <w:t xml:space="preserve">- 1883,5 тис. </w:t>
      </w:r>
      <w:proofErr w:type="spellStart"/>
      <w:r w:rsidRPr="00281103">
        <w:rPr>
          <w:color w:val="000000"/>
          <w:sz w:val="28"/>
          <w:szCs w:val="28"/>
          <w:lang w:val="ru-RU"/>
        </w:rPr>
        <w:t>грн</w:t>
      </w:r>
      <w:proofErr w:type="spellEnd"/>
      <w:r w:rsidRPr="00A80D44">
        <w:rPr>
          <w:color w:val="000000"/>
          <w:sz w:val="28"/>
          <w:szCs w:val="28"/>
          <w:lang w:val="ru-RU"/>
        </w:rPr>
        <w:t>;</w:t>
      </w:r>
    </w:p>
    <w:p w:rsidR="00605BEA" w:rsidRDefault="00605BEA" w:rsidP="00605BE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К</w:t>
      </w:r>
      <w:r w:rsidRPr="00281103">
        <w:rPr>
          <w:color w:val="000000"/>
          <w:sz w:val="28"/>
          <w:szCs w:val="28"/>
          <w:lang w:val="ru-RU"/>
        </w:rPr>
        <w:t>омунальне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підприємство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281103">
        <w:rPr>
          <w:color w:val="000000"/>
          <w:sz w:val="28"/>
          <w:szCs w:val="28"/>
          <w:lang w:val="ru-RU"/>
        </w:rPr>
        <w:t>Лисичанськміськсвітло</w:t>
      </w:r>
      <w:proofErr w:type="spellEnd"/>
      <w:r w:rsidRPr="00281103">
        <w:rPr>
          <w:color w:val="000000"/>
          <w:sz w:val="28"/>
          <w:szCs w:val="28"/>
          <w:lang w:val="ru-RU"/>
        </w:rPr>
        <w:t>» - 109,8 тис.</w:t>
      </w:r>
      <w:r w:rsidRPr="00605BE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грн</w:t>
      </w:r>
      <w:proofErr w:type="spellEnd"/>
      <w:r w:rsidRPr="00A80D44">
        <w:rPr>
          <w:color w:val="000000"/>
          <w:sz w:val="28"/>
          <w:szCs w:val="28"/>
          <w:lang w:val="ru-RU"/>
        </w:rPr>
        <w:t>;</w:t>
      </w:r>
    </w:p>
    <w:p w:rsidR="00605BEA" w:rsidRDefault="00605BEA" w:rsidP="00605BE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281103">
        <w:rPr>
          <w:color w:val="000000"/>
          <w:sz w:val="28"/>
          <w:szCs w:val="28"/>
          <w:lang w:val="ru-RU"/>
        </w:rPr>
        <w:t>Лисичанське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комунальне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спеціалізоване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підприємство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Pr="00281103">
        <w:rPr>
          <w:color w:val="000000"/>
          <w:sz w:val="28"/>
          <w:szCs w:val="28"/>
          <w:lang w:val="ru-RU"/>
        </w:rPr>
        <w:t>видобутку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281103">
        <w:rPr>
          <w:color w:val="000000"/>
          <w:sz w:val="28"/>
          <w:szCs w:val="28"/>
          <w:lang w:val="ru-RU"/>
        </w:rPr>
        <w:t>обробці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281103">
        <w:rPr>
          <w:color w:val="000000"/>
          <w:sz w:val="28"/>
          <w:szCs w:val="28"/>
          <w:lang w:val="ru-RU"/>
        </w:rPr>
        <w:t>реалізації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води та </w:t>
      </w:r>
      <w:proofErr w:type="spellStart"/>
      <w:r w:rsidRPr="00281103">
        <w:rPr>
          <w:color w:val="000000"/>
          <w:sz w:val="28"/>
          <w:szCs w:val="28"/>
          <w:lang w:val="ru-RU"/>
        </w:rPr>
        <w:t>очищенню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стоків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281103">
        <w:rPr>
          <w:color w:val="000000"/>
          <w:sz w:val="28"/>
          <w:szCs w:val="28"/>
          <w:lang w:val="ru-RU"/>
        </w:rPr>
        <w:t>Лисича</w:t>
      </w:r>
      <w:r w:rsidR="00F15267">
        <w:rPr>
          <w:color w:val="000000"/>
          <w:sz w:val="28"/>
          <w:szCs w:val="28"/>
          <w:lang w:val="ru-RU"/>
        </w:rPr>
        <w:t>н</w:t>
      </w:r>
      <w:r w:rsidRPr="00281103">
        <w:rPr>
          <w:color w:val="000000"/>
          <w:sz w:val="28"/>
          <w:szCs w:val="28"/>
          <w:lang w:val="ru-RU"/>
        </w:rPr>
        <w:t>ськводоканал</w:t>
      </w:r>
      <w:proofErr w:type="spellEnd"/>
      <w:r w:rsidRPr="00281103">
        <w:rPr>
          <w:color w:val="000000"/>
          <w:sz w:val="28"/>
          <w:szCs w:val="28"/>
          <w:lang w:val="ru-RU"/>
        </w:rPr>
        <w:t>» - 1027,5 тис.</w:t>
      </w:r>
      <w:r w:rsidR="00F1526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грн</w:t>
      </w:r>
      <w:proofErr w:type="spellEnd"/>
      <w:r w:rsidRPr="00A80D44">
        <w:rPr>
          <w:color w:val="000000"/>
          <w:sz w:val="28"/>
          <w:szCs w:val="28"/>
          <w:lang w:val="ru-RU"/>
        </w:rPr>
        <w:t>;</w:t>
      </w:r>
    </w:p>
    <w:p w:rsidR="00605BEA" w:rsidRDefault="00605BEA" w:rsidP="00605BE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281103">
        <w:rPr>
          <w:color w:val="000000"/>
          <w:sz w:val="28"/>
          <w:szCs w:val="28"/>
          <w:lang w:val="ru-RU"/>
        </w:rPr>
        <w:t>Кому</w:t>
      </w:r>
      <w:r>
        <w:rPr>
          <w:color w:val="000000"/>
          <w:sz w:val="28"/>
          <w:szCs w:val="28"/>
          <w:lang w:val="ru-RU"/>
        </w:rPr>
        <w:t>на</w:t>
      </w:r>
      <w:r w:rsidR="00F15267">
        <w:rPr>
          <w:color w:val="000000"/>
          <w:sz w:val="28"/>
          <w:szCs w:val="28"/>
          <w:lang w:val="ru-RU"/>
        </w:rPr>
        <w:t>льне</w:t>
      </w:r>
      <w:proofErr w:type="spellEnd"/>
      <w:r w:rsidR="00F1526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15267">
        <w:rPr>
          <w:color w:val="000000"/>
          <w:sz w:val="28"/>
          <w:szCs w:val="28"/>
          <w:lang w:val="ru-RU"/>
        </w:rPr>
        <w:t>підприємство</w:t>
      </w:r>
      <w:proofErr w:type="spellEnd"/>
      <w:r w:rsidR="00F15267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="00F15267">
        <w:rPr>
          <w:color w:val="000000"/>
          <w:sz w:val="28"/>
          <w:szCs w:val="28"/>
          <w:lang w:val="ru-RU"/>
        </w:rPr>
        <w:t>Лисичан</w:t>
      </w:r>
      <w:r w:rsidRPr="00281103">
        <w:rPr>
          <w:color w:val="000000"/>
          <w:sz w:val="28"/>
          <w:szCs w:val="28"/>
          <w:lang w:val="ru-RU"/>
        </w:rPr>
        <w:t>с</w:t>
      </w:r>
      <w:r w:rsidR="00F15267">
        <w:rPr>
          <w:color w:val="000000"/>
          <w:sz w:val="28"/>
          <w:szCs w:val="28"/>
          <w:lang w:val="ru-RU"/>
        </w:rPr>
        <w:t>ь</w:t>
      </w:r>
      <w:r w:rsidRPr="00281103">
        <w:rPr>
          <w:color w:val="000000"/>
          <w:sz w:val="28"/>
          <w:szCs w:val="28"/>
          <w:lang w:val="ru-RU"/>
        </w:rPr>
        <w:t>ка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житлово-експлуатаційна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контора №1» - 204,1 тис.</w:t>
      </w:r>
      <w:r w:rsidR="00F1526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грн</w:t>
      </w:r>
      <w:proofErr w:type="spellEnd"/>
      <w:r w:rsidRPr="00A80D44">
        <w:rPr>
          <w:color w:val="000000"/>
          <w:sz w:val="28"/>
          <w:szCs w:val="28"/>
          <w:lang w:val="ru-RU"/>
        </w:rPr>
        <w:t>;</w:t>
      </w:r>
    </w:p>
    <w:p w:rsidR="00605BEA" w:rsidRDefault="00605BEA" w:rsidP="00605BE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281103">
        <w:rPr>
          <w:color w:val="000000"/>
          <w:sz w:val="28"/>
          <w:szCs w:val="28"/>
          <w:lang w:val="ru-RU"/>
        </w:rPr>
        <w:t>Комунальне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підприємство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281103">
        <w:rPr>
          <w:color w:val="000000"/>
          <w:sz w:val="28"/>
          <w:szCs w:val="28"/>
          <w:lang w:val="ru-RU"/>
        </w:rPr>
        <w:t>Лисичанський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ШЛЯХРЕМБУД» - </w:t>
      </w:r>
      <w:r w:rsidR="00F15267">
        <w:rPr>
          <w:color w:val="000000"/>
          <w:sz w:val="28"/>
          <w:szCs w:val="28"/>
          <w:lang w:val="ru-RU"/>
        </w:rPr>
        <w:t xml:space="preserve">                            </w:t>
      </w:r>
      <w:r w:rsidRPr="00281103">
        <w:rPr>
          <w:color w:val="000000"/>
          <w:sz w:val="28"/>
          <w:szCs w:val="28"/>
          <w:lang w:val="ru-RU"/>
        </w:rPr>
        <w:t xml:space="preserve">582,7 тис. </w:t>
      </w:r>
      <w:proofErr w:type="spellStart"/>
      <w:r w:rsidRPr="00281103">
        <w:rPr>
          <w:color w:val="000000"/>
          <w:sz w:val="28"/>
          <w:szCs w:val="28"/>
          <w:lang w:val="ru-RU"/>
        </w:rPr>
        <w:t>грн</w:t>
      </w:r>
      <w:proofErr w:type="spellEnd"/>
      <w:r w:rsidR="00F6104E" w:rsidRPr="00A80D44">
        <w:rPr>
          <w:color w:val="000000"/>
          <w:sz w:val="28"/>
          <w:szCs w:val="28"/>
          <w:lang w:val="ru-RU"/>
        </w:rPr>
        <w:t>;</w:t>
      </w:r>
    </w:p>
    <w:p w:rsidR="00605BEA" w:rsidRDefault="00605BEA" w:rsidP="00605BE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Виробниче</w:t>
      </w:r>
      <w:proofErr w:type="spellEnd"/>
      <w:r w:rsidRPr="002811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81103">
        <w:rPr>
          <w:color w:val="000000"/>
          <w:sz w:val="28"/>
          <w:szCs w:val="28"/>
          <w:lang w:val="ru-RU"/>
        </w:rPr>
        <w:t>об'єднання</w:t>
      </w:r>
      <w:proofErr w:type="spellEnd"/>
      <w:r>
        <w:rPr>
          <w:color w:val="000000"/>
          <w:sz w:val="28"/>
          <w:szCs w:val="28"/>
          <w:lang w:val="ru-RU"/>
        </w:rPr>
        <w:t xml:space="preserve"> «</w:t>
      </w:r>
      <w:proofErr w:type="spellStart"/>
      <w:r>
        <w:rPr>
          <w:color w:val="000000"/>
          <w:sz w:val="28"/>
          <w:szCs w:val="28"/>
          <w:lang w:val="ru-RU"/>
        </w:rPr>
        <w:t>Домобудівельник</w:t>
      </w:r>
      <w:proofErr w:type="spellEnd"/>
      <w:r>
        <w:rPr>
          <w:color w:val="000000"/>
          <w:sz w:val="28"/>
          <w:szCs w:val="28"/>
          <w:lang w:val="ru-RU"/>
        </w:rPr>
        <w:t xml:space="preserve">» - 721,6 тис. </w:t>
      </w:r>
      <w:proofErr w:type="spellStart"/>
      <w:r>
        <w:rPr>
          <w:color w:val="000000"/>
          <w:sz w:val="28"/>
          <w:szCs w:val="28"/>
          <w:lang w:val="ru-RU"/>
        </w:rPr>
        <w:t>грн</w:t>
      </w:r>
      <w:proofErr w:type="spellEnd"/>
      <w:r w:rsidRPr="00A80D44">
        <w:rPr>
          <w:color w:val="000000"/>
          <w:sz w:val="28"/>
          <w:szCs w:val="28"/>
          <w:lang w:val="ru-RU"/>
        </w:rPr>
        <w:t>;</w:t>
      </w:r>
    </w:p>
    <w:p w:rsidR="00605BEA" w:rsidRDefault="00605BEA" w:rsidP="00605BE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proofErr w:type="gramStart"/>
      <w:r>
        <w:rPr>
          <w:color w:val="000000"/>
          <w:sz w:val="28"/>
          <w:szCs w:val="28"/>
          <w:lang w:val="ru-RU"/>
        </w:rPr>
        <w:t>Публічне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акціонерне</w:t>
      </w:r>
      <w:proofErr w:type="spellEnd"/>
      <w:proofErr w:type="gram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товариство</w:t>
      </w:r>
      <w:proofErr w:type="spellEnd"/>
      <w:r>
        <w:rPr>
          <w:color w:val="000000"/>
          <w:sz w:val="28"/>
          <w:szCs w:val="28"/>
          <w:lang w:val="ru-RU"/>
        </w:rPr>
        <w:t xml:space="preserve"> «</w:t>
      </w:r>
      <w:proofErr w:type="spellStart"/>
      <w:r>
        <w:rPr>
          <w:color w:val="000000"/>
          <w:sz w:val="28"/>
          <w:szCs w:val="28"/>
          <w:lang w:val="ru-RU"/>
        </w:rPr>
        <w:t>Лисичанськвугілля</w:t>
      </w:r>
      <w:proofErr w:type="spellEnd"/>
      <w:r>
        <w:rPr>
          <w:color w:val="000000"/>
          <w:sz w:val="28"/>
          <w:szCs w:val="28"/>
          <w:lang w:val="ru-RU"/>
        </w:rPr>
        <w:t xml:space="preserve">» - 6244,9 тис. </w:t>
      </w:r>
      <w:proofErr w:type="spellStart"/>
      <w:r>
        <w:rPr>
          <w:color w:val="000000"/>
          <w:sz w:val="28"/>
          <w:szCs w:val="28"/>
          <w:lang w:val="ru-RU"/>
        </w:rPr>
        <w:t>грн</w:t>
      </w:r>
      <w:proofErr w:type="spellEnd"/>
      <w:r w:rsidR="00F6104E" w:rsidRPr="00A80D44">
        <w:rPr>
          <w:color w:val="000000"/>
          <w:sz w:val="28"/>
          <w:szCs w:val="28"/>
          <w:lang w:val="ru-RU"/>
        </w:rPr>
        <w:t>;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605BEA" w:rsidRDefault="00605BEA" w:rsidP="00605BE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lastRenderedPageBreak/>
        <w:t>Кому</w:t>
      </w:r>
      <w:r w:rsidR="00F15267">
        <w:rPr>
          <w:color w:val="000000"/>
          <w:sz w:val="28"/>
          <w:szCs w:val="28"/>
          <w:lang w:val="ru-RU"/>
        </w:rPr>
        <w:t>нальне</w:t>
      </w:r>
      <w:proofErr w:type="spellEnd"/>
      <w:r w:rsidR="00F1526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15267">
        <w:rPr>
          <w:color w:val="000000"/>
          <w:sz w:val="28"/>
          <w:szCs w:val="28"/>
          <w:lang w:val="ru-RU"/>
        </w:rPr>
        <w:t>підприє</w:t>
      </w:r>
      <w:r>
        <w:rPr>
          <w:color w:val="000000"/>
          <w:sz w:val="28"/>
          <w:szCs w:val="28"/>
          <w:lang w:val="ru-RU"/>
        </w:rPr>
        <w:t>мство</w:t>
      </w:r>
      <w:proofErr w:type="spellEnd"/>
      <w:r>
        <w:rPr>
          <w:color w:val="000000"/>
          <w:sz w:val="28"/>
          <w:szCs w:val="28"/>
          <w:lang w:val="ru-RU"/>
        </w:rPr>
        <w:t xml:space="preserve"> «</w:t>
      </w:r>
      <w:proofErr w:type="spellStart"/>
      <w:r>
        <w:rPr>
          <w:color w:val="000000"/>
          <w:sz w:val="28"/>
          <w:szCs w:val="28"/>
          <w:lang w:val="ru-RU"/>
        </w:rPr>
        <w:t>Лисичанська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житлово-експлутаційна</w:t>
      </w:r>
      <w:proofErr w:type="spellEnd"/>
      <w:r>
        <w:rPr>
          <w:color w:val="000000"/>
          <w:sz w:val="28"/>
          <w:szCs w:val="28"/>
          <w:lang w:val="ru-RU"/>
        </w:rPr>
        <w:t xml:space="preserve"> контора </w:t>
      </w:r>
      <w:r w:rsidRPr="00605BEA">
        <w:rPr>
          <w:color w:val="000000"/>
          <w:sz w:val="28"/>
          <w:szCs w:val="28"/>
          <w:lang w:val="ru-RU"/>
        </w:rPr>
        <w:t xml:space="preserve">    </w:t>
      </w:r>
      <w:r>
        <w:rPr>
          <w:color w:val="000000"/>
          <w:sz w:val="28"/>
          <w:szCs w:val="28"/>
          <w:lang w:val="ru-RU"/>
        </w:rPr>
        <w:t xml:space="preserve">№ 8 – 111,7 тис. </w:t>
      </w:r>
      <w:proofErr w:type="spellStart"/>
      <w:r>
        <w:rPr>
          <w:color w:val="000000"/>
          <w:sz w:val="28"/>
          <w:szCs w:val="28"/>
          <w:lang w:val="ru-RU"/>
        </w:rPr>
        <w:t>грн</w:t>
      </w:r>
      <w:proofErr w:type="spellEnd"/>
      <w:r w:rsidR="00F6104E" w:rsidRPr="00A80D44">
        <w:rPr>
          <w:color w:val="000000"/>
          <w:sz w:val="28"/>
          <w:szCs w:val="28"/>
          <w:lang w:val="ru-RU"/>
        </w:rPr>
        <w:t>;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F6104E" w:rsidRDefault="00605BEA" w:rsidP="00605BE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Комунальне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підприємство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Лисичанської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міської</w:t>
      </w:r>
      <w:proofErr w:type="spellEnd"/>
      <w:r>
        <w:rPr>
          <w:color w:val="000000"/>
          <w:sz w:val="28"/>
          <w:szCs w:val="28"/>
          <w:lang w:val="ru-RU"/>
        </w:rPr>
        <w:t xml:space="preserve"> ради «</w:t>
      </w:r>
      <w:proofErr w:type="spellStart"/>
      <w:r>
        <w:rPr>
          <w:color w:val="000000"/>
          <w:sz w:val="28"/>
          <w:szCs w:val="28"/>
          <w:lang w:val="ru-RU"/>
        </w:rPr>
        <w:t>Електроавтотранс</w:t>
      </w:r>
      <w:proofErr w:type="spellEnd"/>
      <w:r>
        <w:rPr>
          <w:color w:val="000000"/>
          <w:sz w:val="28"/>
          <w:szCs w:val="28"/>
          <w:lang w:val="ru-RU"/>
        </w:rPr>
        <w:t>»</w:t>
      </w:r>
      <w:r w:rsidRPr="00281103">
        <w:rPr>
          <w:color w:val="000000"/>
          <w:sz w:val="28"/>
          <w:szCs w:val="28"/>
          <w:lang w:val="ru-RU"/>
        </w:rPr>
        <w:t xml:space="preserve"> </w:t>
      </w:r>
    </w:p>
    <w:p w:rsidR="00605BEA" w:rsidRPr="00F6104E" w:rsidRDefault="00605BEA" w:rsidP="00756D9B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F6104E">
        <w:rPr>
          <w:color w:val="000000"/>
          <w:sz w:val="28"/>
          <w:szCs w:val="28"/>
          <w:lang w:val="ru-RU"/>
        </w:rPr>
        <w:t xml:space="preserve">- 1521,6 тис. </w:t>
      </w:r>
      <w:r w:rsidR="00F6104E">
        <w:rPr>
          <w:color w:val="000000"/>
          <w:sz w:val="28"/>
          <w:szCs w:val="28"/>
          <w:lang w:val="ru-RU"/>
        </w:rPr>
        <w:t>грн.</w:t>
      </w:r>
    </w:p>
    <w:p w:rsidR="00605BEA" w:rsidRDefault="00605BEA" w:rsidP="00605BE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05BEA">
        <w:rPr>
          <w:color w:val="000000"/>
          <w:sz w:val="28"/>
          <w:szCs w:val="28"/>
          <w:lang w:val="ru-RU"/>
        </w:rPr>
        <w:t xml:space="preserve"> </w:t>
      </w:r>
    </w:p>
    <w:sectPr w:rsidR="00605BEA" w:rsidSect="00287AB2">
      <w:pgSz w:w="11906" w:h="16838"/>
      <w:pgMar w:top="1276" w:right="567" w:bottom="170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5CF"/>
    <w:multiLevelType w:val="multilevel"/>
    <w:tmpl w:val="5F4C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55B73"/>
    <w:multiLevelType w:val="multilevel"/>
    <w:tmpl w:val="0C78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D3EC6"/>
    <w:multiLevelType w:val="multilevel"/>
    <w:tmpl w:val="FE34C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B6FB8"/>
    <w:multiLevelType w:val="hybridMultilevel"/>
    <w:tmpl w:val="00FAC45C"/>
    <w:lvl w:ilvl="0" w:tplc="35B60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9D"/>
    <w:rsid w:val="00042B7F"/>
    <w:rsid w:val="00090E1F"/>
    <w:rsid w:val="000F6E53"/>
    <w:rsid w:val="0014298E"/>
    <w:rsid w:val="0018421C"/>
    <w:rsid w:val="001A7A1C"/>
    <w:rsid w:val="001B1AF4"/>
    <w:rsid w:val="001C6B01"/>
    <w:rsid w:val="001D4464"/>
    <w:rsid w:val="001E2F83"/>
    <w:rsid w:val="0023587A"/>
    <w:rsid w:val="002520C1"/>
    <w:rsid w:val="00270E16"/>
    <w:rsid w:val="00281103"/>
    <w:rsid w:val="00287AB2"/>
    <w:rsid w:val="00290C87"/>
    <w:rsid w:val="002933E8"/>
    <w:rsid w:val="002A2E69"/>
    <w:rsid w:val="002D6272"/>
    <w:rsid w:val="00322034"/>
    <w:rsid w:val="00340D65"/>
    <w:rsid w:val="00380ECB"/>
    <w:rsid w:val="003823A7"/>
    <w:rsid w:val="003873CE"/>
    <w:rsid w:val="00390BD7"/>
    <w:rsid w:val="003E2F17"/>
    <w:rsid w:val="004007DC"/>
    <w:rsid w:val="00405AE4"/>
    <w:rsid w:val="00423E84"/>
    <w:rsid w:val="00492A17"/>
    <w:rsid w:val="004B75C6"/>
    <w:rsid w:val="004E0379"/>
    <w:rsid w:val="004F119D"/>
    <w:rsid w:val="00542DC9"/>
    <w:rsid w:val="00547E08"/>
    <w:rsid w:val="00580435"/>
    <w:rsid w:val="00585BB2"/>
    <w:rsid w:val="00605BEA"/>
    <w:rsid w:val="00661D98"/>
    <w:rsid w:val="006C4852"/>
    <w:rsid w:val="006E0B6B"/>
    <w:rsid w:val="006F2877"/>
    <w:rsid w:val="0071677B"/>
    <w:rsid w:val="00720B43"/>
    <w:rsid w:val="007B1070"/>
    <w:rsid w:val="007F6057"/>
    <w:rsid w:val="00821204"/>
    <w:rsid w:val="0086424F"/>
    <w:rsid w:val="008B3346"/>
    <w:rsid w:val="008E1B97"/>
    <w:rsid w:val="008E709E"/>
    <w:rsid w:val="00914955"/>
    <w:rsid w:val="009651AD"/>
    <w:rsid w:val="0098488D"/>
    <w:rsid w:val="009D3F33"/>
    <w:rsid w:val="009E667C"/>
    <w:rsid w:val="00A537EC"/>
    <w:rsid w:val="00A70795"/>
    <w:rsid w:val="00A80D44"/>
    <w:rsid w:val="00B41BA6"/>
    <w:rsid w:val="00B63A5D"/>
    <w:rsid w:val="00B77821"/>
    <w:rsid w:val="00B90217"/>
    <w:rsid w:val="00BD6028"/>
    <w:rsid w:val="00C3714A"/>
    <w:rsid w:val="00C54738"/>
    <w:rsid w:val="00C81918"/>
    <w:rsid w:val="00CD3671"/>
    <w:rsid w:val="00D30926"/>
    <w:rsid w:val="00D36300"/>
    <w:rsid w:val="00DA0B60"/>
    <w:rsid w:val="00DB1BB1"/>
    <w:rsid w:val="00DD7D63"/>
    <w:rsid w:val="00DF59D8"/>
    <w:rsid w:val="00E17103"/>
    <w:rsid w:val="00E250C9"/>
    <w:rsid w:val="00E26D3E"/>
    <w:rsid w:val="00E3709D"/>
    <w:rsid w:val="00E42BC0"/>
    <w:rsid w:val="00E920EC"/>
    <w:rsid w:val="00F01CAB"/>
    <w:rsid w:val="00F15267"/>
    <w:rsid w:val="00F35A06"/>
    <w:rsid w:val="00F46640"/>
    <w:rsid w:val="00F54EC3"/>
    <w:rsid w:val="00F6104E"/>
    <w:rsid w:val="00F834B8"/>
    <w:rsid w:val="00FA31FD"/>
    <w:rsid w:val="00FB0B50"/>
    <w:rsid w:val="00FD2058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80"/>
  <w15:docId w15:val="{7C2EF427-6CC2-4F61-A368-614DEF8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9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5C6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3848,baiaagaaboqcaaaduqmaaawmqqaaaaaaaaaaaaaaaaaaaaaaaaaaaaaaaaaaaaaaaaaaaaaaaaaaaaaaaaaaaaaaaaaaaaaaaaaaaaaaaaaaaaaaaaaaaaaaaaaaaaaaaaaaaaaaaaaaaaaaaaaaaaaaaaaaaaaaaaaaaaaaaaaaaaaaaaaaaaaaaaaaaaaaaaaaaaaaaaaaaaaaaaaaaaaaaaaaaaaaaaaaaaa"/>
    <w:basedOn w:val="a"/>
    <w:rsid w:val="00C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Normal (Web)"/>
    <w:basedOn w:val="a"/>
    <w:uiPriority w:val="99"/>
    <w:unhideWhenUsed/>
    <w:rsid w:val="00C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Indent 2"/>
    <w:basedOn w:val="a"/>
    <w:link w:val="20"/>
    <w:semiHidden/>
    <w:unhideWhenUsed/>
    <w:rsid w:val="007B10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B1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1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103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1user</dc:creator>
  <cp:keywords/>
  <dc:description/>
  <cp:lastModifiedBy>Федор</cp:lastModifiedBy>
  <cp:revision>3</cp:revision>
  <cp:lastPrinted>2021-03-11T07:24:00Z</cp:lastPrinted>
  <dcterms:created xsi:type="dcterms:W3CDTF">2021-03-16T14:54:00Z</dcterms:created>
  <dcterms:modified xsi:type="dcterms:W3CDTF">2021-03-18T08:14:00Z</dcterms:modified>
</cp:coreProperties>
</file>