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13C" w:rsidRPr="00AD5CCE" w:rsidRDefault="00507A21" w:rsidP="00AD5CC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D5CCE">
        <w:rPr>
          <w:rFonts w:ascii="Times New Roman" w:hAnsi="Times New Roman"/>
          <w:b/>
          <w:sz w:val="28"/>
          <w:szCs w:val="28"/>
          <w:lang w:val="uk-UA"/>
        </w:rPr>
        <w:t>Український «зелений» бізнес має всі шанси розвиватися</w:t>
      </w:r>
      <w:r w:rsidR="00603135">
        <w:rPr>
          <w:rFonts w:ascii="Times New Roman" w:hAnsi="Times New Roman"/>
          <w:b/>
          <w:sz w:val="28"/>
          <w:szCs w:val="28"/>
          <w:lang w:val="uk-UA"/>
        </w:rPr>
        <w:t xml:space="preserve"> за зразком китайських гігантів</w:t>
      </w:r>
    </w:p>
    <w:p w:rsidR="00962993" w:rsidRDefault="00F51CF7" w:rsidP="00F51CF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51CF7">
        <w:rPr>
          <w:rFonts w:ascii="Times New Roman" w:hAnsi="Times New Roman"/>
          <w:sz w:val="28"/>
          <w:szCs w:val="28"/>
          <w:lang w:val="uk-UA"/>
        </w:rPr>
        <w:t xml:space="preserve">У рамках візиту до Китаю </w:t>
      </w:r>
      <w:r w:rsidR="00F41FC6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proofErr w:type="spellStart"/>
      <w:r w:rsidR="00F41FC6">
        <w:rPr>
          <w:rFonts w:ascii="Times New Roman" w:hAnsi="Times New Roman"/>
          <w:sz w:val="28"/>
          <w:szCs w:val="28"/>
          <w:lang w:val="uk-UA"/>
        </w:rPr>
        <w:t>Держенергоефективності</w:t>
      </w:r>
      <w:proofErr w:type="spellEnd"/>
      <w:r w:rsidR="00F41FC6">
        <w:rPr>
          <w:rFonts w:ascii="Times New Roman" w:hAnsi="Times New Roman"/>
          <w:sz w:val="28"/>
          <w:szCs w:val="28"/>
          <w:lang w:val="uk-UA"/>
        </w:rPr>
        <w:t xml:space="preserve"> Сергій Савчук </w:t>
      </w:r>
      <w:r w:rsidR="001B0B29">
        <w:rPr>
          <w:rFonts w:ascii="Times New Roman" w:hAnsi="Times New Roman"/>
          <w:sz w:val="28"/>
          <w:szCs w:val="28"/>
          <w:lang w:val="uk-UA"/>
        </w:rPr>
        <w:t>відвіда</w:t>
      </w:r>
      <w:r w:rsidR="00F41FC6">
        <w:rPr>
          <w:rFonts w:ascii="Times New Roman" w:hAnsi="Times New Roman"/>
          <w:sz w:val="28"/>
          <w:szCs w:val="28"/>
          <w:lang w:val="uk-UA"/>
        </w:rPr>
        <w:t>в</w:t>
      </w:r>
      <w:r w:rsidR="001B0B29">
        <w:rPr>
          <w:rFonts w:ascii="Times New Roman" w:hAnsi="Times New Roman"/>
          <w:sz w:val="28"/>
          <w:szCs w:val="28"/>
          <w:lang w:val="uk-UA"/>
        </w:rPr>
        <w:t xml:space="preserve"> виставку унікальних розробок </w:t>
      </w:r>
      <w:r>
        <w:rPr>
          <w:rFonts w:ascii="Times New Roman" w:hAnsi="Times New Roman"/>
          <w:sz w:val="28"/>
          <w:szCs w:val="28"/>
          <w:lang w:val="uk-UA"/>
        </w:rPr>
        <w:t>компанії «</w:t>
      </w:r>
      <w:r>
        <w:rPr>
          <w:rFonts w:ascii="Times New Roman" w:hAnsi="Times New Roman"/>
          <w:sz w:val="28"/>
          <w:szCs w:val="28"/>
          <w:lang w:val="en-US"/>
        </w:rPr>
        <w:t>Huawei</w:t>
      </w:r>
      <w:r w:rsidRPr="00F51CF7">
        <w:rPr>
          <w:rFonts w:ascii="Times New Roman" w:hAnsi="Times New Roman"/>
          <w:sz w:val="28"/>
          <w:szCs w:val="28"/>
          <w:lang w:val="uk-UA"/>
        </w:rPr>
        <w:t>»</w:t>
      </w:r>
      <w:r w:rsidR="001B0B29">
        <w:rPr>
          <w:rFonts w:ascii="Times New Roman" w:hAnsi="Times New Roman"/>
          <w:sz w:val="28"/>
          <w:szCs w:val="28"/>
          <w:lang w:val="uk-UA"/>
        </w:rPr>
        <w:t>, де</w:t>
      </w:r>
      <w:r w:rsidR="00341F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0B29">
        <w:rPr>
          <w:rFonts w:ascii="Times New Roman" w:hAnsi="Times New Roman"/>
          <w:sz w:val="28"/>
          <w:szCs w:val="28"/>
          <w:lang w:val="uk-UA"/>
        </w:rPr>
        <w:t>віце-президент підрозділу «</w:t>
      </w:r>
      <w:r w:rsidR="001B0B29">
        <w:rPr>
          <w:rFonts w:ascii="Times New Roman" w:hAnsi="Times New Roman"/>
          <w:sz w:val="28"/>
          <w:szCs w:val="28"/>
          <w:lang w:val="en-US"/>
        </w:rPr>
        <w:t>Smart</w:t>
      </w:r>
      <w:r w:rsidR="001B0B29" w:rsidRPr="00F51C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0B29">
        <w:rPr>
          <w:rFonts w:ascii="Times New Roman" w:hAnsi="Times New Roman"/>
          <w:sz w:val="28"/>
          <w:szCs w:val="28"/>
          <w:lang w:val="en-US"/>
        </w:rPr>
        <w:t>PV</w:t>
      </w:r>
      <w:r w:rsidR="001B0B29" w:rsidRPr="00F51C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0B29">
        <w:rPr>
          <w:rFonts w:ascii="Times New Roman" w:hAnsi="Times New Roman"/>
          <w:sz w:val="28"/>
          <w:szCs w:val="28"/>
          <w:lang w:val="en-US"/>
        </w:rPr>
        <w:t>Business</w:t>
      </w:r>
      <w:r w:rsidR="001B0B29" w:rsidRPr="00F51CF7">
        <w:rPr>
          <w:rFonts w:ascii="Times New Roman" w:hAnsi="Times New Roman"/>
          <w:sz w:val="28"/>
          <w:szCs w:val="28"/>
          <w:lang w:val="uk-UA"/>
        </w:rPr>
        <w:t>»</w:t>
      </w:r>
      <w:r w:rsidR="001B0B29">
        <w:rPr>
          <w:rFonts w:ascii="Times New Roman" w:hAnsi="Times New Roman"/>
          <w:sz w:val="28"/>
          <w:szCs w:val="28"/>
          <w:lang w:val="uk-UA"/>
        </w:rPr>
        <w:t xml:space="preserve"> Ален Лі представив останні інновації </w:t>
      </w:r>
      <w:r w:rsidR="00962993">
        <w:rPr>
          <w:rFonts w:ascii="Times New Roman" w:hAnsi="Times New Roman"/>
          <w:sz w:val="28"/>
          <w:szCs w:val="28"/>
          <w:lang w:val="uk-UA"/>
        </w:rPr>
        <w:t xml:space="preserve">у сфері </w:t>
      </w:r>
      <w:r w:rsidR="00962993">
        <w:rPr>
          <w:rFonts w:ascii="Times New Roman" w:hAnsi="Times New Roman"/>
          <w:sz w:val="28"/>
          <w:szCs w:val="28"/>
          <w:lang w:val="en-US"/>
        </w:rPr>
        <w:t>digitalization</w:t>
      </w:r>
      <w:r w:rsidR="001B0B29">
        <w:rPr>
          <w:rFonts w:ascii="Times New Roman" w:hAnsi="Times New Roman"/>
          <w:sz w:val="28"/>
          <w:szCs w:val="28"/>
          <w:lang w:val="uk-UA"/>
        </w:rPr>
        <w:t>,</w:t>
      </w:r>
      <w:r w:rsidR="00962993" w:rsidRPr="00962993">
        <w:rPr>
          <w:rFonts w:ascii="Times New Roman" w:hAnsi="Times New Roman"/>
          <w:sz w:val="28"/>
          <w:szCs w:val="28"/>
          <w:lang w:val="uk-UA"/>
        </w:rPr>
        <w:t xml:space="preserve"> со</w:t>
      </w:r>
      <w:r w:rsidR="00962993">
        <w:rPr>
          <w:rFonts w:ascii="Times New Roman" w:hAnsi="Times New Roman"/>
          <w:sz w:val="28"/>
          <w:szCs w:val="28"/>
          <w:lang w:val="uk-UA"/>
        </w:rPr>
        <w:t>нячній енергетиці</w:t>
      </w:r>
      <w:r w:rsidR="001B0B29">
        <w:rPr>
          <w:rFonts w:ascii="Times New Roman" w:hAnsi="Times New Roman"/>
          <w:sz w:val="28"/>
          <w:szCs w:val="28"/>
          <w:lang w:val="uk-UA"/>
        </w:rPr>
        <w:t xml:space="preserve"> та навіть штучного інтелекту.</w:t>
      </w:r>
      <w:r w:rsidR="0096299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37D0C" w:rsidRPr="00962993" w:rsidRDefault="00337D0C" w:rsidP="00F51CF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4319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Ukraine SA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CED" w:rsidRDefault="00593CED" w:rsidP="000A1E5C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 час зустрічі Ален Лі розповів пр</w:t>
      </w:r>
      <w:r w:rsidR="000A1E5C">
        <w:rPr>
          <w:rFonts w:ascii="Times New Roman" w:hAnsi="Times New Roman"/>
          <w:sz w:val="28"/>
          <w:szCs w:val="28"/>
          <w:lang w:val="uk-UA"/>
        </w:rPr>
        <w:t>о усі напрями діяльності та секрети успіху компанії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93CED" w:rsidRDefault="00593CED" w:rsidP="000A1E5C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Зокрема, відзначається </w:t>
      </w:r>
      <w:r w:rsidRPr="00593CED">
        <w:rPr>
          <w:rFonts w:ascii="Times New Roman" w:hAnsi="Times New Roman"/>
          <w:sz w:val="28"/>
          <w:szCs w:val="28"/>
          <w:lang w:val="uk-UA"/>
        </w:rPr>
        <w:t>суттєвий приріст доходу компанії, який у 2017 р. сягнув майже 93 млрд доларів, а вже у ц. р. очікується понад 100 млрд доларів.</w:t>
      </w:r>
    </w:p>
    <w:p w:rsidR="000C20C7" w:rsidRDefault="00F41FC6" w:rsidP="00F51CF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Серед</w:t>
      </w:r>
      <w:r w:rsidR="000A1E5C">
        <w:rPr>
          <w:rFonts w:ascii="Times New Roman" w:hAnsi="Times New Roman"/>
          <w:sz w:val="28"/>
          <w:szCs w:val="28"/>
          <w:lang w:val="uk-UA"/>
        </w:rPr>
        <w:t xml:space="preserve"> пріоритетів компанії – наукові дослідження та новації.</w:t>
      </w:r>
      <w:r w:rsidR="00603135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481CC8">
        <w:rPr>
          <w:rFonts w:ascii="Times New Roman" w:hAnsi="Times New Roman"/>
          <w:sz w:val="28"/>
          <w:szCs w:val="28"/>
          <w:lang w:val="uk-UA"/>
        </w:rPr>
        <w:t xml:space="preserve">табільно високі капіталовкладення у новітні розробки призводять до технологічного прориву. </w:t>
      </w:r>
      <w:r w:rsidR="000C20C7">
        <w:rPr>
          <w:rFonts w:ascii="Times New Roman" w:hAnsi="Times New Roman"/>
          <w:sz w:val="28"/>
          <w:szCs w:val="28"/>
          <w:lang w:val="uk-UA"/>
        </w:rPr>
        <w:t>Саме це дозволяє компанії постійно бути у тренді та забезпечувати потреби сучасного суспільства.</w:t>
      </w:r>
    </w:p>
    <w:p w:rsidR="004B55A0" w:rsidRDefault="004B55A0" w:rsidP="00F51CF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Так, у 2007-2017 рр. компанія інвестувала </w:t>
      </w:r>
      <w:r w:rsidR="00160309">
        <w:rPr>
          <w:rFonts w:ascii="Times New Roman" w:hAnsi="Times New Roman"/>
          <w:sz w:val="28"/>
          <w:szCs w:val="28"/>
          <w:lang w:val="uk-UA"/>
        </w:rPr>
        <w:t xml:space="preserve">у розробку нових технологій </w:t>
      </w:r>
      <w:r>
        <w:rPr>
          <w:rFonts w:ascii="Times New Roman" w:hAnsi="Times New Roman"/>
          <w:sz w:val="28"/>
          <w:szCs w:val="28"/>
          <w:lang w:val="uk-UA"/>
        </w:rPr>
        <w:t>більше 62 млрд доларів</w:t>
      </w:r>
      <w:r w:rsidR="00721561">
        <w:rPr>
          <w:rFonts w:ascii="Times New Roman" w:hAnsi="Times New Roman"/>
          <w:sz w:val="28"/>
          <w:szCs w:val="28"/>
          <w:lang w:val="uk-UA"/>
        </w:rPr>
        <w:t>. З</w:t>
      </w:r>
      <w:r w:rsidR="00160309">
        <w:rPr>
          <w:rFonts w:ascii="Times New Roman" w:hAnsi="Times New Roman"/>
          <w:sz w:val="28"/>
          <w:szCs w:val="28"/>
          <w:lang w:val="uk-UA"/>
        </w:rPr>
        <w:t xml:space="preserve"> ни</w:t>
      </w:r>
      <w:r>
        <w:rPr>
          <w:rFonts w:ascii="Times New Roman" w:hAnsi="Times New Roman"/>
          <w:sz w:val="28"/>
          <w:szCs w:val="28"/>
          <w:lang w:val="uk-UA"/>
        </w:rPr>
        <w:t>х у 20</w:t>
      </w:r>
      <w:r w:rsidR="00721561">
        <w:rPr>
          <w:rFonts w:ascii="Times New Roman" w:hAnsi="Times New Roman"/>
          <w:sz w:val="28"/>
          <w:szCs w:val="28"/>
          <w:lang w:val="uk-UA"/>
        </w:rPr>
        <w:t>17 р. – близько 14 млрд доларів, а це фактично 15 % від річного доходу компанії.</w:t>
      </w:r>
    </w:p>
    <w:p w:rsidR="006D4B0F" w:rsidRDefault="00B32515" w:rsidP="00F51CF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Компанія має 14 дослідницьких центрів, з яких 5 установ займаються </w:t>
      </w:r>
      <w:r w:rsidR="00D34545">
        <w:rPr>
          <w:rFonts w:ascii="Times New Roman" w:hAnsi="Times New Roman"/>
          <w:sz w:val="28"/>
          <w:szCs w:val="28"/>
          <w:lang w:val="uk-UA"/>
        </w:rPr>
        <w:t>інноваціями у сонячній енергетиці. Зареєстровано більше 600 патентів у сфері енергетики.</w:t>
      </w:r>
    </w:p>
    <w:p w:rsidR="00D34545" w:rsidRDefault="006D4B0F" w:rsidP="00F51CF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Зокрема, </w:t>
      </w:r>
      <w:r w:rsidR="00D34545">
        <w:rPr>
          <w:rFonts w:ascii="Times New Roman" w:hAnsi="Times New Roman"/>
          <w:sz w:val="28"/>
          <w:szCs w:val="28"/>
          <w:lang w:val="uk-UA"/>
        </w:rPr>
        <w:t xml:space="preserve">компанія постачає інвертори із </w:t>
      </w:r>
      <w:r w:rsidR="00D34545">
        <w:rPr>
          <w:rFonts w:ascii="Times New Roman" w:hAnsi="Times New Roman"/>
          <w:sz w:val="28"/>
          <w:szCs w:val="28"/>
          <w:lang w:val="en-US"/>
        </w:rPr>
        <w:t>digital</w:t>
      </w:r>
      <w:r w:rsidR="00D34545" w:rsidRPr="00D34545">
        <w:rPr>
          <w:rFonts w:ascii="Times New Roman" w:hAnsi="Times New Roman"/>
          <w:sz w:val="28"/>
          <w:szCs w:val="28"/>
          <w:lang w:val="uk-UA"/>
        </w:rPr>
        <w:t>-</w:t>
      </w:r>
      <w:r w:rsidR="00D34545">
        <w:rPr>
          <w:rFonts w:ascii="Times New Roman" w:hAnsi="Times New Roman"/>
          <w:sz w:val="28"/>
          <w:szCs w:val="28"/>
          <w:lang w:val="uk-UA"/>
        </w:rPr>
        <w:t>технологією управління сонячними електростанціями, забезпечуючи їхню високу продуктивність та надійність.</w:t>
      </w:r>
      <w:r w:rsidR="009C3B49">
        <w:rPr>
          <w:rFonts w:ascii="Times New Roman" w:hAnsi="Times New Roman"/>
          <w:sz w:val="28"/>
          <w:szCs w:val="28"/>
          <w:lang w:val="uk-UA"/>
        </w:rPr>
        <w:t xml:space="preserve"> Це також дозволяє швидше повернути інвестиції, вкладені у проект.</w:t>
      </w:r>
    </w:p>
    <w:p w:rsidR="00337D0C" w:rsidRDefault="00337D0C" w:rsidP="00F51CF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51614" cy="2468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G-20181108-WA00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522" cy="247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406140" cy="255468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IMG-20181108-WA003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7810" cy="255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34545" w:rsidRPr="00D34545" w:rsidRDefault="00D34545" w:rsidP="00D3454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свою чергу, </w:t>
      </w:r>
      <w:r w:rsidR="00F41FC6">
        <w:rPr>
          <w:rFonts w:ascii="Times New Roman" w:hAnsi="Times New Roman"/>
          <w:sz w:val="28"/>
          <w:szCs w:val="28"/>
          <w:lang w:val="uk-UA"/>
        </w:rPr>
        <w:t xml:space="preserve">Сергій Савчук </w:t>
      </w:r>
      <w:r w:rsidRPr="00D34545">
        <w:rPr>
          <w:rFonts w:ascii="Times New Roman" w:hAnsi="Times New Roman"/>
          <w:sz w:val="28"/>
          <w:szCs w:val="28"/>
          <w:lang w:val="uk-UA"/>
        </w:rPr>
        <w:t>презентува</w:t>
      </w:r>
      <w:r w:rsidR="00F41FC6">
        <w:rPr>
          <w:rFonts w:ascii="Times New Roman" w:hAnsi="Times New Roman"/>
          <w:sz w:val="28"/>
          <w:szCs w:val="28"/>
          <w:lang w:val="uk-UA"/>
        </w:rPr>
        <w:t>в</w:t>
      </w:r>
      <w:r w:rsidRPr="00D34545">
        <w:rPr>
          <w:rFonts w:ascii="Times New Roman" w:hAnsi="Times New Roman"/>
          <w:sz w:val="28"/>
          <w:szCs w:val="28"/>
          <w:lang w:val="uk-UA"/>
        </w:rPr>
        <w:t xml:space="preserve"> представникам компанії стрімкий розвиток сонячної енергетики в Україні. </w:t>
      </w:r>
    </w:p>
    <w:p w:rsidR="00D34545" w:rsidRDefault="00D34545" w:rsidP="00D3454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4545">
        <w:rPr>
          <w:rFonts w:ascii="Times New Roman" w:hAnsi="Times New Roman"/>
          <w:sz w:val="28"/>
          <w:szCs w:val="28"/>
          <w:lang w:val="uk-UA"/>
        </w:rPr>
        <w:t>За підсумками візиту</w:t>
      </w:r>
      <w:r w:rsidR="00F41FC6">
        <w:rPr>
          <w:rFonts w:ascii="Times New Roman" w:hAnsi="Times New Roman"/>
          <w:sz w:val="28"/>
          <w:szCs w:val="28"/>
          <w:lang w:val="uk-UA"/>
        </w:rPr>
        <w:t xml:space="preserve"> сторони</w:t>
      </w:r>
      <w:r w:rsidRPr="00D34545">
        <w:rPr>
          <w:rFonts w:ascii="Times New Roman" w:hAnsi="Times New Roman"/>
          <w:sz w:val="28"/>
          <w:szCs w:val="28"/>
          <w:lang w:val="uk-UA"/>
        </w:rPr>
        <w:t xml:space="preserve"> дійшли згоди, що активність та пот</w:t>
      </w:r>
      <w:r>
        <w:rPr>
          <w:rFonts w:ascii="Times New Roman" w:hAnsi="Times New Roman"/>
          <w:sz w:val="28"/>
          <w:szCs w:val="28"/>
          <w:lang w:val="uk-UA"/>
        </w:rPr>
        <w:t>енціал українського ринку свідча</w:t>
      </w:r>
      <w:r w:rsidRPr="00D34545">
        <w:rPr>
          <w:rFonts w:ascii="Times New Roman" w:hAnsi="Times New Roman"/>
          <w:sz w:val="28"/>
          <w:szCs w:val="28"/>
          <w:lang w:val="uk-UA"/>
        </w:rPr>
        <w:t>ть про можливості не лише</w:t>
      </w:r>
      <w:r>
        <w:rPr>
          <w:rFonts w:ascii="Times New Roman" w:hAnsi="Times New Roman"/>
          <w:sz w:val="28"/>
          <w:szCs w:val="28"/>
          <w:lang w:val="uk-UA"/>
        </w:rPr>
        <w:t xml:space="preserve"> широкого</w:t>
      </w:r>
      <w:r w:rsidRPr="00D34545">
        <w:rPr>
          <w:rFonts w:ascii="Times New Roman" w:hAnsi="Times New Roman"/>
          <w:sz w:val="28"/>
          <w:szCs w:val="28"/>
          <w:lang w:val="uk-UA"/>
        </w:rPr>
        <w:t xml:space="preserve"> використання СЕС, а й виробництва інноваційного обладнання </w:t>
      </w:r>
      <w:r w:rsidR="00485255">
        <w:rPr>
          <w:rFonts w:ascii="Times New Roman" w:hAnsi="Times New Roman"/>
          <w:sz w:val="28"/>
          <w:szCs w:val="28"/>
          <w:lang w:val="uk-UA"/>
        </w:rPr>
        <w:t>і матеріалів для таких об’єктів, у т.ч. у співпраці з китайським бізнесом.</w:t>
      </w:r>
    </w:p>
    <w:p w:rsidR="00F41FC6" w:rsidRPr="00F41FC6" w:rsidRDefault="00F41FC6" w:rsidP="00D34545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41FC6">
        <w:rPr>
          <w:rFonts w:ascii="Times New Roman" w:hAnsi="Times New Roman"/>
          <w:b/>
          <w:sz w:val="28"/>
          <w:szCs w:val="28"/>
          <w:lang w:val="uk-UA"/>
        </w:rPr>
        <w:t>Управління комунікації та зв’язків з громадськістю</w:t>
      </w:r>
    </w:p>
    <w:sectPr w:rsidR="00F41FC6" w:rsidRPr="00F41FC6" w:rsidSect="00507A2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E26EF"/>
    <w:multiLevelType w:val="hybridMultilevel"/>
    <w:tmpl w:val="B0B6E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428CC"/>
    <w:multiLevelType w:val="hybridMultilevel"/>
    <w:tmpl w:val="B9B00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D8D"/>
    <w:rsid w:val="0002643A"/>
    <w:rsid w:val="000A1E5C"/>
    <w:rsid w:val="000C20C7"/>
    <w:rsid w:val="00145A8A"/>
    <w:rsid w:val="00160309"/>
    <w:rsid w:val="001858D1"/>
    <w:rsid w:val="00186608"/>
    <w:rsid w:val="001B0B29"/>
    <w:rsid w:val="00232C23"/>
    <w:rsid w:val="00301448"/>
    <w:rsid w:val="00337D0C"/>
    <w:rsid w:val="00341F58"/>
    <w:rsid w:val="003C2584"/>
    <w:rsid w:val="003E6134"/>
    <w:rsid w:val="00481CC8"/>
    <w:rsid w:val="00485255"/>
    <w:rsid w:val="004B55A0"/>
    <w:rsid w:val="004E2D5B"/>
    <w:rsid w:val="004F1988"/>
    <w:rsid w:val="00507A21"/>
    <w:rsid w:val="00593CED"/>
    <w:rsid w:val="0059741F"/>
    <w:rsid w:val="00603135"/>
    <w:rsid w:val="00612A4F"/>
    <w:rsid w:val="006D4B0F"/>
    <w:rsid w:val="00721561"/>
    <w:rsid w:val="007222C6"/>
    <w:rsid w:val="00842D8D"/>
    <w:rsid w:val="00962993"/>
    <w:rsid w:val="009838FA"/>
    <w:rsid w:val="009A0798"/>
    <w:rsid w:val="009C3B49"/>
    <w:rsid w:val="00AD097C"/>
    <w:rsid w:val="00AD5CCE"/>
    <w:rsid w:val="00B32515"/>
    <w:rsid w:val="00B94D8C"/>
    <w:rsid w:val="00CC2C2D"/>
    <w:rsid w:val="00D34545"/>
    <w:rsid w:val="00D3722B"/>
    <w:rsid w:val="00D8013C"/>
    <w:rsid w:val="00E353F4"/>
    <w:rsid w:val="00E67A53"/>
    <w:rsid w:val="00E81668"/>
    <w:rsid w:val="00F34A6C"/>
    <w:rsid w:val="00F41FC6"/>
    <w:rsid w:val="00F51CF7"/>
    <w:rsid w:val="00F525F0"/>
    <w:rsid w:val="00F92F6E"/>
    <w:rsid w:val="00FB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A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A2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41F5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4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D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A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A2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41F5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119</cp:revision>
  <dcterms:created xsi:type="dcterms:W3CDTF">2018-11-08T07:19:00Z</dcterms:created>
  <dcterms:modified xsi:type="dcterms:W3CDTF">2018-11-09T07:38:00Z</dcterms:modified>
</cp:coreProperties>
</file>