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C1" w:rsidRPr="00F77A4F" w:rsidRDefault="00541CC1" w:rsidP="00541C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A4F">
        <w:rPr>
          <w:rFonts w:ascii="Times New Roman" w:hAnsi="Times New Roman" w:cs="Times New Roman"/>
          <w:b/>
          <w:sz w:val="28"/>
          <w:szCs w:val="28"/>
        </w:rPr>
        <w:t xml:space="preserve">Держенергоефективності презентувало переваги </w:t>
      </w:r>
      <w:proofErr w:type="spellStart"/>
      <w:r w:rsidRPr="00F77A4F">
        <w:rPr>
          <w:rFonts w:ascii="Times New Roman" w:hAnsi="Times New Roman" w:cs="Times New Roman"/>
          <w:b/>
          <w:sz w:val="28"/>
          <w:szCs w:val="28"/>
        </w:rPr>
        <w:t>енергосервісу</w:t>
      </w:r>
      <w:proofErr w:type="spellEnd"/>
      <w:r w:rsidRPr="00F77A4F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F77A4F">
        <w:rPr>
          <w:rFonts w:ascii="Times New Roman" w:hAnsi="Times New Roman" w:cs="Times New Roman"/>
          <w:b/>
          <w:sz w:val="28"/>
          <w:szCs w:val="28"/>
        </w:rPr>
        <w:t>термомодернізаці</w:t>
      </w:r>
      <w:r w:rsidR="006558D8">
        <w:rPr>
          <w:rFonts w:ascii="Times New Roman" w:hAnsi="Times New Roman" w:cs="Times New Roman"/>
          <w:b/>
          <w:sz w:val="28"/>
          <w:szCs w:val="28"/>
        </w:rPr>
        <w:t>ї</w:t>
      </w:r>
      <w:proofErr w:type="spellEnd"/>
      <w:r w:rsidR="006558D8">
        <w:rPr>
          <w:rFonts w:ascii="Times New Roman" w:hAnsi="Times New Roman" w:cs="Times New Roman"/>
          <w:b/>
          <w:sz w:val="28"/>
          <w:szCs w:val="28"/>
        </w:rPr>
        <w:t xml:space="preserve"> об’єктів </w:t>
      </w:r>
      <w:proofErr w:type="spellStart"/>
      <w:r w:rsidR="006558D8">
        <w:rPr>
          <w:rFonts w:ascii="Times New Roman" w:hAnsi="Times New Roman" w:cs="Times New Roman"/>
          <w:b/>
          <w:sz w:val="28"/>
          <w:szCs w:val="28"/>
        </w:rPr>
        <w:t>Держпродспоживслужби</w:t>
      </w:r>
      <w:proofErr w:type="spellEnd"/>
    </w:p>
    <w:p w:rsidR="00541CC1" w:rsidRPr="00F77A4F" w:rsidRDefault="00541CC1" w:rsidP="006558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568C" w:rsidRPr="00A96D29" w:rsidRDefault="0072568C" w:rsidP="007256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568C">
        <w:rPr>
          <w:rFonts w:ascii="Times New Roman" w:hAnsi="Times New Roman" w:cs="Times New Roman"/>
          <w:sz w:val="28"/>
          <w:szCs w:val="28"/>
        </w:rPr>
        <w:t>Держенергоефективності продовжує цикл інформаційно-роз’яснювальних семінарів, присвячених особливостям впровадження ЕСКО-механізму на об’єктах міністерств і відомств.</w:t>
      </w:r>
    </w:p>
    <w:p w:rsidR="00A96D29" w:rsidRPr="00A96D29" w:rsidRDefault="00A96D29" w:rsidP="0072568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991100" cy="332577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G_500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773" cy="332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2568C" w:rsidRDefault="0072568C" w:rsidP="00725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переваги ЕСКО-механізму розкрили представники </w:t>
      </w:r>
      <w:r w:rsidRPr="00F77A4F">
        <w:rPr>
          <w:rFonts w:ascii="Times New Roman" w:hAnsi="Times New Roman" w:cs="Times New Roman"/>
          <w:sz w:val="28"/>
          <w:szCs w:val="28"/>
        </w:rPr>
        <w:t xml:space="preserve">Держенергоефективності </w:t>
      </w:r>
      <w:r>
        <w:rPr>
          <w:rFonts w:ascii="Times New Roman" w:hAnsi="Times New Roman" w:cs="Times New Roman"/>
          <w:sz w:val="28"/>
          <w:szCs w:val="28"/>
        </w:rPr>
        <w:t xml:space="preserve">на семінарі, організованому спільно з Регіональним представництвом Фонду ім.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Еберта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Україні для фахівців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її територіальних підрозділів. </w:t>
      </w:r>
    </w:p>
    <w:p w:rsidR="0072568C" w:rsidRDefault="0072568C" w:rsidP="00A85E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E6B" w:rsidRPr="00F77A4F" w:rsidRDefault="00A85E6B" w:rsidP="00A85E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7A4F">
        <w:rPr>
          <w:rFonts w:ascii="Times New Roman" w:hAnsi="Times New Roman" w:cs="Times New Roman"/>
          <w:sz w:val="28"/>
          <w:szCs w:val="28"/>
        </w:rPr>
        <w:t>Держпродспоживслужба</w:t>
      </w:r>
      <w:proofErr w:type="spellEnd"/>
      <w:r w:rsidRPr="00F77A4F">
        <w:rPr>
          <w:rFonts w:ascii="Times New Roman" w:hAnsi="Times New Roman" w:cs="Times New Roman"/>
          <w:sz w:val="28"/>
          <w:szCs w:val="28"/>
        </w:rPr>
        <w:t xml:space="preserve"> – одне із перших відомств, що уклало Меморандум про співпрацю із Держенергоефективності у сфері </w:t>
      </w:r>
      <w:proofErr w:type="spellStart"/>
      <w:r w:rsidRPr="00F77A4F"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 w:rsidRPr="00A85E6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E6B" w:rsidRPr="00055FE5" w:rsidRDefault="00A85E6B" w:rsidP="00A85E6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5E6B" w:rsidRPr="00055FE5" w:rsidRDefault="007E4B56" w:rsidP="00A85E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рамках партнерства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визначаються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proofErr w:type="spellStart"/>
      <w:r w:rsidR="00A85E6B" w:rsidRPr="00F77A4F">
        <w:rPr>
          <w:rFonts w:ascii="Times New Roman" w:hAnsi="Times New Roman" w:cs="Times New Roman"/>
          <w:sz w:val="28"/>
          <w:szCs w:val="28"/>
        </w:rPr>
        <w:t>б’єкт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85E6B" w:rsidRPr="00F77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E6B" w:rsidRPr="00F77A4F"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>, які можуть зацікавити ЕСК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інвесторів</w:t>
      </w:r>
      <w:r w:rsidR="00A85E6B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A85E6B" w:rsidRPr="004364A0">
          <w:rPr>
            <w:rStyle w:val="a4"/>
            <w:rFonts w:ascii="Times New Roman" w:hAnsi="Times New Roman" w:cs="Times New Roman"/>
            <w:sz w:val="28"/>
            <w:szCs w:val="28"/>
          </w:rPr>
          <w:t>http://saee.gov.ua/uk/content/energoservis_1</w:t>
        </w:r>
      </w:hyperlink>
      <w:r w:rsidR="00A85E6B">
        <w:rPr>
          <w:rFonts w:ascii="Times New Roman" w:hAnsi="Times New Roman" w:cs="Times New Roman"/>
          <w:sz w:val="28"/>
          <w:szCs w:val="28"/>
        </w:rPr>
        <w:t>)</w:t>
      </w:r>
      <w:r w:rsidR="00A85E6B" w:rsidRPr="00F77A4F">
        <w:rPr>
          <w:rFonts w:ascii="Times New Roman" w:hAnsi="Times New Roman" w:cs="Times New Roman"/>
          <w:sz w:val="28"/>
          <w:szCs w:val="28"/>
        </w:rPr>
        <w:t>. Це будівлі територіальних підрозділів, ветеринарні лікарні, лабораторії тощо.</w:t>
      </w:r>
    </w:p>
    <w:p w:rsidR="00A85E6B" w:rsidRPr="00055FE5" w:rsidRDefault="00A85E6B" w:rsidP="00A85E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5FE5" w:rsidRDefault="00FC088B" w:rsidP="00FC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Вітаючи учасників</w:t>
      </w:r>
      <w:r w:rsidR="007E4B56">
        <w:rPr>
          <w:rFonts w:ascii="Times New Roman" w:hAnsi="Times New Roman" w:cs="Times New Roman"/>
          <w:sz w:val="28"/>
          <w:szCs w:val="28"/>
        </w:rPr>
        <w:t xml:space="preserve"> спеціалізованого</w:t>
      </w:r>
      <w:r>
        <w:rPr>
          <w:rFonts w:ascii="Times New Roman" w:hAnsi="Times New Roman" w:cs="Times New Roman"/>
          <w:sz w:val="28"/>
          <w:szCs w:val="28"/>
        </w:rPr>
        <w:t xml:space="preserve"> семінару, 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 Лапа наголосив на </w:t>
      </w:r>
      <w:r w:rsidR="00055FE5">
        <w:rPr>
          <w:rFonts w:ascii="Times New Roman" w:hAnsi="Times New Roman" w:cs="Times New Roman"/>
          <w:sz w:val="28"/>
          <w:szCs w:val="28"/>
        </w:rPr>
        <w:t xml:space="preserve">важливості використання </w:t>
      </w:r>
      <w:r>
        <w:rPr>
          <w:rFonts w:ascii="Times New Roman" w:hAnsi="Times New Roman" w:cs="Times New Roman"/>
          <w:sz w:val="28"/>
          <w:szCs w:val="28"/>
        </w:rPr>
        <w:t>ЕСКО-механізм</w:t>
      </w:r>
      <w:r w:rsidR="00055FE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5FE5">
        <w:rPr>
          <w:rFonts w:ascii="Times New Roman" w:hAnsi="Times New Roman" w:cs="Times New Roman"/>
          <w:sz w:val="28"/>
          <w:szCs w:val="28"/>
        </w:rPr>
        <w:t xml:space="preserve"> що</w:t>
      </w:r>
      <w:r>
        <w:rPr>
          <w:rFonts w:ascii="Times New Roman" w:hAnsi="Times New Roman" w:cs="Times New Roman"/>
          <w:sz w:val="28"/>
          <w:szCs w:val="28"/>
        </w:rPr>
        <w:t xml:space="preserve"> дає широкі можливості впроваджувати енергоефективні заходи без значних бюджетних витрат і в перспективі заощаджувати на комунальних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платежах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B54" w:rsidRDefault="00874B54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6C08" w:rsidRPr="000C1F23" w:rsidRDefault="007E4B56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свою чергу, </w:t>
      </w:r>
      <w:r w:rsidR="00AC22E0" w:rsidRPr="00AC22E0">
        <w:rPr>
          <w:rFonts w:ascii="Times New Roman" w:hAnsi="Times New Roman" w:cs="Times New Roman"/>
          <w:sz w:val="28"/>
          <w:szCs w:val="28"/>
        </w:rPr>
        <w:t xml:space="preserve">Юлія </w:t>
      </w:r>
      <w:proofErr w:type="spellStart"/>
      <w:r w:rsidR="00AC22E0" w:rsidRPr="00AC22E0">
        <w:rPr>
          <w:rFonts w:ascii="Times New Roman" w:hAnsi="Times New Roman" w:cs="Times New Roman"/>
          <w:sz w:val="28"/>
          <w:szCs w:val="28"/>
        </w:rPr>
        <w:t>Блєсіус</w:t>
      </w:r>
      <w:proofErr w:type="spellEnd"/>
      <w:r w:rsidR="00966C08">
        <w:rPr>
          <w:rFonts w:ascii="Times New Roman" w:hAnsi="Times New Roman" w:cs="Times New Roman"/>
          <w:sz w:val="28"/>
          <w:szCs w:val="28"/>
        </w:rPr>
        <w:t>,</w:t>
      </w:r>
      <w:r w:rsidR="00AC22E0" w:rsidRPr="00AC22E0">
        <w:rPr>
          <w:rFonts w:ascii="Times New Roman" w:hAnsi="Times New Roman" w:cs="Times New Roman"/>
          <w:sz w:val="28"/>
          <w:szCs w:val="28"/>
        </w:rPr>
        <w:t xml:space="preserve"> </w:t>
      </w:r>
      <w:r w:rsidR="00AC22E0">
        <w:rPr>
          <w:rFonts w:ascii="Times New Roman" w:hAnsi="Times New Roman" w:cs="Times New Roman"/>
          <w:sz w:val="28"/>
          <w:szCs w:val="28"/>
        </w:rPr>
        <w:t>д</w:t>
      </w:r>
      <w:r w:rsidR="00AC22E0" w:rsidRPr="00AC22E0">
        <w:rPr>
          <w:rFonts w:ascii="Times New Roman" w:hAnsi="Times New Roman" w:cs="Times New Roman"/>
          <w:sz w:val="28"/>
          <w:szCs w:val="28"/>
        </w:rPr>
        <w:t xml:space="preserve">иректор Регіонального представництва Фонду </w:t>
      </w:r>
      <w:r w:rsidR="00AC22E0">
        <w:rPr>
          <w:rFonts w:ascii="Times New Roman" w:hAnsi="Times New Roman" w:cs="Times New Roman"/>
          <w:sz w:val="28"/>
          <w:szCs w:val="28"/>
        </w:rPr>
        <w:t xml:space="preserve">ім. Ф. </w:t>
      </w:r>
      <w:proofErr w:type="spellStart"/>
      <w:r w:rsidR="00AC22E0" w:rsidRPr="00AC22E0">
        <w:rPr>
          <w:rFonts w:ascii="Times New Roman" w:hAnsi="Times New Roman" w:cs="Times New Roman"/>
          <w:sz w:val="28"/>
          <w:szCs w:val="28"/>
        </w:rPr>
        <w:t>Еберта</w:t>
      </w:r>
      <w:proofErr w:type="spellEnd"/>
      <w:r w:rsidR="00AC22E0" w:rsidRPr="00AC22E0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="00AC22E0">
        <w:rPr>
          <w:rFonts w:ascii="Times New Roman" w:hAnsi="Times New Roman" w:cs="Times New Roman"/>
          <w:sz w:val="28"/>
          <w:szCs w:val="28"/>
        </w:rPr>
        <w:t>,</w:t>
      </w:r>
      <w:r w:rsidR="00A85E6B" w:rsidRPr="00B94378">
        <w:rPr>
          <w:rFonts w:ascii="Times New Roman" w:hAnsi="Times New Roman" w:cs="Times New Roman"/>
          <w:sz w:val="28"/>
          <w:szCs w:val="28"/>
        </w:rPr>
        <w:t xml:space="preserve"> </w:t>
      </w:r>
      <w:r w:rsidR="00055FE5" w:rsidRPr="00B94378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A85E6B" w:rsidRPr="00B94378">
        <w:rPr>
          <w:rFonts w:ascii="Times New Roman" w:hAnsi="Times New Roman" w:cs="Times New Roman"/>
          <w:sz w:val="28"/>
          <w:szCs w:val="28"/>
        </w:rPr>
        <w:t>в</w:t>
      </w:r>
      <w:r w:rsidR="00A85E6B">
        <w:rPr>
          <w:rFonts w:ascii="Times New Roman" w:hAnsi="Times New Roman" w:cs="Times New Roman"/>
          <w:sz w:val="28"/>
          <w:szCs w:val="28"/>
        </w:rPr>
        <w:t xml:space="preserve">ідзначила успіхи України у сфері </w:t>
      </w:r>
      <w:proofErr w:type="spellStart"/>
      <w:r w:rsidR="00A85E6B"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 w:rsidR="00A85E6B">
        <w:rPr>
          <w:rFonts w:ascii="Times New Roman" w:hAnsi="Times New Roman" w:cs="Times New Roman"/>
          <w:sz w:val="28"/>
          <w:szCs w:val="28"/>
        </w:rPr>
        <w:t xml:space="preserve"> і </w:t>
      </w:r>
      <w:r w:rsidR="00B94378">
        <w:rPr>
          <w:rFonts w:ascii="Times New Roman" w:hAnsi="Times New Roman" w:cs="Times New Roman"/>
          <w:sz w:val="28"/>
          <w:szCs w:val="28"/>
        </w:rPr>
        <w:t xml:space="preserve">запевнила </w:t>
      </w:r>
      <w:r w:rsidR="00E37362">
        <w:rPr>
          <w:rFonts w:ascii="Times New Roman" w:hAnsi="Times New Roman" w:cs="Times New Roman"/>
          <w:sz w:val="28"/>
          <w:szCs w:val="28"/>
        </w:rPr>
        <w:t xml:space="preserve">у </w:t>
      </w:r>
      <w:r w:rsidR="00B94378">
        <w:rPr>
          <w:rFonts w:ascii="Times New Roman" w:hAnsi="Times New Roman" w:cs="Times New Roman"/>
          <w:sz w:val="28"/>
          <w:szCs w:val="28"/>
        </w:rPr>
        <w:t>готовності продовжувати співпрацю з Держенергоефективності щодо стимулювання розвитку цього напряму.</w:t>
      </w:r>
    </w:p>
    <w:p w:rsidR="00966C08" w:rsidRDefault="00966C08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6C08" w:rsidRDefault="00735DB9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3668E">
        <w:rPr>
          <w:rFonts w:ascii="Times New Roman" w:hAnsi="Times New Roman" w:cs="Times New Roman"/>
          <w:sz w:val="28"/>
          <w:szCs w:val="28"/>
        </w:rPr>
        <w:t>Сьогодні ЕСКО-механізм стає все більш затребуваним. Чимало замовників переконалися в його ефект</w:t>
      </w:r>
      <w:r w:rsidR="00A85E6B">
        <w:rPr>
          <w:rFonts w:ascii="Times New Roman" w:hAnsi="Times New Roman" w:cs="Times New Roman"/>
          <w:sz w:val="28"/>
          <w:szCs w:val="28"/>
        </w:rPr>
        <w:t>ивності. На сьогодні укладено 28</w:t>
      </w:r>
      <w:r w:rsidR="0083668E">
        <w:rPr>
          <w:rFonts w:ascii="Times New Roman" w:hAnsi="Times New Roman" w:cs="Times New Roman"/>
          <w:sz w:val="28"/>
          <w:szCs w:val="28"/>
        </w:rPr>
        <w:t xml:space="preserve">8 ЕСКО-договорів на суму контрактів більше 300 млн гривень. Зокрема, лише у 1-му кварталі </w:t>
      </w:r>
      <w:proofErr w:type="spellStart"/>
      <w:r w:rsidR="0083668E">
        <w:rPr>
          <w:rFonts w:ascii="Times New Roman" w:hAnsi="Times New Roman" w:cs="Times New Roman"/>
          <w:sz w:val="28"/>
          <w:szCs w:val="28"/>
        </w:rPr>
        <w:t>ц.р</w:t>
      </w:r>
      <w:proofErr w:type="spellEnd"/>
      <w:r w:rsidR="0083668E">
        <w:rPr>
          <w:rFonts w:ascii="Times New Roman" w:hAnsi="Times New Roman" w:cs="Times New Roman"/>
          <w:sz w:val="28"/>
          <w:szCs w:val="28"/>
        </w:rPr>
        <w:t>. підписано 58 контрактів вартістю майже 80 млн гривень», - зауважив І. Горових</w:t>
      </w:r>
      <w:r w:rsidR="00A85E6B" w:rsidRPr="00A85E6B">
        <w:t xml:space="preserve"> </w:t>
      </w:r>
      <w:r w:rsidR="00A85E6B" w:rsidRPr="00A85E6B">
        <w:rPr>
          <w:rFonts w:ascii="Times New Roman" w:hAnsi="Times New Roman" w:cs="Times New Roman"/>
          <w:sz w:val="28"/>
          <w:szCs w:val="28"/>
        </w:rPr>
        <w:t>заступник директора Департаменту стратегічного розв</w:t>
      </w:r>
      <w:r w:rsidR="00A85E6B">
        <w:rPr>
          <w:rFonts w:ascii="Times New Roman" w:hAnsi="Times New Roman" w:cs="Times New Roman"/>
          <w:sz w:val="28"/>
          <w:szCs w:val="28"/>
        </w:rPr>
        <w:t>итку Держенергоефективності,</w:t>
      </w:r>
      <w:r w:rsidR="0083668E">
        <w:rPr>
          <w:rFonts w:ascii="Times New Roman" w:hAnsi="Times New Roman" w:cs="Times New Roman"/>
          <w:sz w:val="28"/>
          <w:szCs w:val="28"/>
        </w:rPr>
        <w:t xml:space="preserve"> та окреслив плани удосконалення законодавчої бази для збалансування інтересів замовників</w:t>
      </w:r>
      <w:r w:rsidR="00A85E6B">
        <w:rPr>
          <w:rFonts w:ascii="Times New Roman" w:hAnsi="Times New Roman" w:cs="Times New Roman"/>
          <w:sz w:val="28"/>
          <w:szCs w:val="28"/>
        </w:rPr>
        <w:t xml:space="preserve"> та</w:t>
      </w:r>
      <w:r w:rsidR="0083668E">
        <w:rPr>
          <w:rFonts w:ascii="Times New Roman" w:hAnsi="Times New Roman" w:cs="Times New Roman"/>
          <w:sz w:val="28"/>
          <w:szCs w:val="28"/>
        </w:rPr>
        <w:t xml:space="preserve"> інвесторів.</w:t>
      </w:r>
    </w:p>
    <w:p w:rsidR="0083668E" w:rsidRDefault="0083668E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68E" w:rsidRDefault="0083668E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Детальну процедуру замовлення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укладання договорів із інвесторами представив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Корчміт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радник Голови Держенергоефективності. За його словами, на сьогодні на ринку вже працює близько 25 компаній. Термін </w:t>
      </w:r>
      <w:r w:rsidR="00055FE5">
        <w:rPr>
          <w:rFonts w:ascii="Times New Roman" w:hAnsi="Times New Roman" w:cs="Times New Roman"/>
          <w:sz w:val="28"/>
          <w:szCs w:val="28"/>
        </w:rPr>
        <w:t>дії більшості договорів</w:t>
      </w:r>
      <w:r>
        <w:rPr>
          <w:rFonts w:ascii="Times New Roman" w:hAnsi="Times New Roman" w:cs="Times New Roman"/>
          <w:sz w:val="28"/>
          <w:szCs w:val="28"/>
        </w:rPr>
        <w:t xml:space="preserve"> складає близько 5-7 років.</w:t>
      </w:r>
    </w:p>
    <w:p w:rsidR="0083668E" w:rsidRDefault="0083668E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68E" w:rsidRDefault="0083668E" w:rsidP="008366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«Найважливіше те, що саме у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переможець тендеру обирається не за найменшою ціною договору, а за показником ефективності договору. Більше того, саме інвестор зацікавлений у</w:t>
      </w:r>
      <w:r w:rsidR="00F946EA">
        <w:rPr>
          <w:rFonts w:ascii="Times New Roman" w:hAnsi="Times New Roman" w:cs="Times New Roman"/>
          <w:sz w:val="28"/>
          <w:szCs w:val="28"/>
        </w:rPr>
        <w:t xml:space="preserve"> досягненні економії енергоспоживання. </w:t>
      </w:r>
      <w:r w:rsidR="00A85E6B">
        <w:rPr>
          <w:rFonts w:ascii="Times New Roman" w:hAnsi="Times New Roman" w:cs="Times New Roman"/>
          <w:sz w:val="28"/>
          <w:szCs w:val="28"/>
        </w:rPr>
        <w:t xml:space="preserve">У результаті </w:t>
      </w:r>
      <w:r w:rsidR="00F946EA">
        <w:rPr>
          <w:rFonts w:ascii="Times New Roman" w:hAnsi="Times New Roman" w:cs="Times New Roman"/>
          <w:sz w:val="28"/>
          <w:szCs w:val="28"/>
        </w:rPr>
        <w:t xml:space="preserve">після завершення проекту замовник </w:t>
      </w:r>
      <w:r w:rsidR="006A235B">
        <w:rPr>
          <w:rFonts w:ascii="Times New Roman" w:hAnsi="Times New Roman" w:cs="Times New Roman"/>
          <w:sz w:val="28"/>
          <w:szCs w:val="28"/>
        </w:rPr>
        <w:t xml:space="preserve">отримує модернізовану будівлю, </w:t>
      </w:r>
      <w:r w:rsidR="00A85E6B">
        <w:rPr>
          <w:rFonts w:ascii="Times New Roman" w:hAnsi="Times New Roman" w:cs="Times New Roman"/>
          <w:sz w:val="28"/>
          <w:szCs w:val="28"/>
        </w:rPr>
        <w:t>нове</w:t>
      </w:r>
      <w:r w:rsidR="00F946EA">
        <w:rPr>
          <w:rFonts w:ascii="Times New Roman" w:hAnsi="Times New Roman" w:cs="Times New Roman"/>
          <w:sz w:val="28"/>
          <w:szCs w:val="28"/>
        </w:rPr>
        <w:t xml:space="preserve"> обладнання та економію на комунальних рахунках», - підкреслив </w:t>
      </w:r>
      <w:r w:rsidR="00055FE5">
        <w:rPr>
          <w:rFonts w:ascii="Times New Roman" w:hAnsi="Times New Roman" w:cs="Times New Roman"/>
          <w:sz w:val="28"/>
          <w:szCs w:val="28"/>
        </w:rPr>
        <w:t>О</w:t>
      </w:r>
      <w:r w:rsidR="00F946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946EA">
        <w:rPr>
          <w:rFonts w:ascii="Times New Roman" w:hAnsi="Times New Roman" w:cs="Times New Roman"/>
          <w:sz w:val="28"/>
          <w:szCs w:val="28"/>
        </w:rPr>
        <w:t>Корчміт</w:t>
      </w:r>
      <w:proofErr w:type="spellEnd"/>
      <w:r w:rsidR="00F946EA">
        <w:rPr>
          <w:rFonts w:ascii="Times New Roman" w:hAnsi="Times New Roman" w:cs="Times New Roman"/>
          <w:sz w:val="28"/>
          <w:szCs w:val="28"/>
        </w:rPr>
        <w:t>.</w:t>
      </w:r>
    </w:p>
    <w:p w:rsidR="007E4B56" w:rsidRDefault="007E4B56" w:rsidP="008366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4B56" w:rsidRDefault="00B94378" w:rsidP="008366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свою чергу, </w:t>
      </w:r>
      <w:r w:rsidR="00055FE5">
        <w:rPr>
          <w:rFonts w:ascii="Times New Roman" w:hAnsi="Times New Roman" w:cs="Times New Roman"/>
          <w:sz w:val="28"/>
          <w:szCs w:val="28"/>
        </w:rPr>
        <w:t>ЕСКО-</w:t>
      </w:r>
      <w:r w:rsidR="0067484F">
        <w:rPr>
          <w:rFonts w:ascii="Times New Roman" w:hAnsi="Times New Roman" w:cs="Times New Roman"/>
          <w:sz w:val="28"/>
          <w:szCs w:val="28"/>
        </w:rPr>
        <w:t>інвестори</w:t>
      </w:r>
      <w:r>
        <w:rPr>
          <w:rFonts w:ascii="Times New Roman" w:hAnsi="Times New Roman" w:cs="Times New Roman"/>
          <w:sz w:val="28"/>
          <w:szCs w:val="28"/>
        </w:rPr>
        <w:t xml:space="preserve"> підтвердили, що </w:t>
      </w:r>
      <w:r w:rsidR="0067484F">
        <w:rPr>
          <w:rFonts w:ascii="Times New Roman" w:hAnsi="Times New Roman" w:cs="Times New Roman"/>
          <w:sz w:val="28"/>
          <w:szCs w:val="28"/>
        </w:rPr>
        <w:t>економі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7484F">
        <w:rPr>
          <w:rFonts w:ascii="Times New Roman" w:hAnsi="Times New Roman" w:cs="Times New Roman"/>
          <w:sz w:val="28"/>
          <w:szCs w:val="28"/>
        </w:rPr>
        <w:t xml:space="preserve"> енергоресурсів за різними проектами становить в середньому від 20% до 70%.</w:t>
      </w:r>
      <w:r w:rsidR="00055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B56" w:rsidRDefault="007E4B56" w:rsidP="008366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484F" w:rsidRDefault="00B94378" w:rsidP="0083668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Також представники компаній</w:t>
      </w:r>
      <w:r w:rsidR="00055FE5">
        <w:rPr>
          <w:rFonts w:ascii="Times New Roman" w:hAnsi="Times New Roman" w:cs="Times New Roman"/>
          <w:sz w:val="28"/>
          <w:szCs w:val="28"/>
        </w:rPr>
        <w:t xml:space="preserve"> повідомили про зацікавленість щодо подальшої реалізації нових проектів у цьому році.</w:t>
      </w:r>
    </w:p>
    <w:p w:rsidR="00A96D29" w:rsidRPr="00A96D29" w:rsidRDefault="00A96D29" w:rsidP="0083668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480175" cy="428053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G_51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28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84F" w:rsidRDefault="0067484F" w:rsidP="008366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484F" w:rsidRPr="00A86A0D" w:rsidRDefault="0067484F" w:rsidP="00541C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A0D">
        <w:rPr>
          <w:rFonts w:ascii="Times New Roman" w:hAnsi="Times New Roman" w:cs="Times New Roman"/>
          <w:b/>
          <w:sz w:val="28"/>
          <w:szCs w:val="28"/>
        </w:rPr>
        <w:t>Довідково:</w:t>
      </w:r>
    </w:p>
    <w:p w:rsidR="0067484F" w:rsidRDefault="0067484F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484F" w:rsidRDefault="0067484F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Рекомендації у сфері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надають експерти Всеукраїнського консультаційного центру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.: 063</w:t>
      </w:r>
      <w:r w:rsidR="00A85E6B" w:rsidRPr="00A85E6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419</w:t>
      </w:r>
      <w:r w:rsidR="00A85E6B" w:rsidRPr="00A85E6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39</w:t>
      </w:r>
      <w:r w:rsidR="00A85E6B" w:rsidRPr="00A85E6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37, 068</w:t>
      </w:r>
      <w:r w:rsidR="00A85E6B" w:rsidRPr="00A85E6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732</w:t>
      </w:r>
      <w:r w:rsidR="00A85E6B" w:rsidRPr="00A85E6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44</w:t>
      </w:r>
      <w:r w:rsidR="00A85E6B" w:rsidRPr="00A85E6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81.</w:t>
      </w:r>
    </w:p>
    <w:p w:rsidR="00055FE5" w:rsidRDefault="00055FE5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5FE5" w:rsidRDefault="00055FE5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Детальна інформація щодо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сайті Держенергоефективності: </w:t>
      </w:r>
      <w:hyperlink r:id="rId8" w:history="1">
        <w:r w:rsidRPr="00F74F2F">
          <w:rPr>
            <w:rStyle w:val="a4"/>
            <w:rFonts w:ascii="Times New Roman" w:hAnsi="Times New Roman" w:cs="Times New Roman"/>
            <w:sz w:val="28"/>
            <w:szCs w:val="28"/>
          </w:rPr>
          <w:t>http://saee.gov.ua/uk/content/energoservis_1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86A0D" w:rsidRDefault="00A86A0D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A0D" w:rsidRPr="003B568B" w:rsidRDefault="00A86A0D" w:rsidP="00541C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A0D">
        <w:rPr>
          <w:rFonts w:ascii="Times New Roman" w:hAnsi="Times New Roman" w:cs="Times New Roman"/>
          <w:b/>
          <w:sz w:val="28"/>
          <w:szCs w:val="28"/>
        </w:rPr>
        <w:t xml:space="preserve">Управління комунікації та </w:t>
      </w:r>
      <w:proofErr w:type="spellStart"/>
      <w:r w:rsidRPr="00A86A0D">
        <w:rPr>
          <w:rFonts w:ascii="Times New Roman" w:hAnsi="Times New Roman" w:cs="Times New Roman"/>
          <w:b/>
          <w:sz w:val="28"/>
          <w:szCs w:val="28"/>
        </w:rPr>
        <w:t>зв’язків</w:t>
      </w:r>
      <w:proofErr w:type="spellEnd"/>
      <w:r w:rsidRPr="00A86A0D">
        <w:rPr>
          <w:rFonts w:ascii="Times New Roman" w:hAnsi="Times New Roman" w:cs="Times New Roman"/>
          <w:b/>
          <w:sz w:val="28"/>
          <w:szCs w:val="28"/>
        </w:rPr>
        <w:t xml:space="preserve"> з громадськістю</w:t>
      </w:r>
      <w:r w:rsidR="003B568B" w:rsidRPr="003B5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68B">
        <w:rPr>
          <w:rFonts w:ascii="Times New Roman" w:hAnsi="Times New Roman" w:cs="Times New Roman"/>
          <w:b/>
          <w:sz w:val="28"/>
          <w:szCs w:val="28"/>
        </w:rPr>
        <w:t>Держенергоефективності</w:t>
      </w:r>
    </w:p>
    <w:p w:rsidR="00DC479A" w:rsidRPr="00A86A0D" w:rsidRDefault="00DC479A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479A" w:rsidRDefault="00DC479A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479A" w:rsidRPr="00F77A4F" w:rsidRDefault="00DC479A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2EAE" w:rsidRPr="00F77A4F" w:rsidRDefault="00132EAE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D90" w:rsidRPr="00F77A4F" w:rsidRDefault="00F27D90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D90" w:rsidRPr="000138F4" w:rsidRDefault="00F27D90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27D90" w:rsidRPr="000138F4" w:rsidSect="00541C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96"/>
    <w:rsid w:val="000138F4"/>
    <w:rsid w:val="00055FE5"/>
    <w:rsid w:val="000C1F23"/>
    <w:rsid w:val="00132EAE"/>
    <w:rsid w:val="00213796"/>
    <w:rsid w:val="003B568B"/>
    <w:rsid w:val="00483116"/>
    <w:rsid w:val="00541CC1"/>
    <w:rsid w:val="00647FBC"/>
    <w:rsid w:val="006558D8"/>
    <w:rsid w:val="006649FF"/>
    <w:rsid w:val="0067484F"/>
    <w:rsid w:val="006A235B"/>
    <w:rsid w:val="0072568C"/>
    <w:rsid w:val="00735DB9"/>
    <w:rsid w:val="00754EE1"/>
    <w:rsid w:val="007E4B56"/>
    <w:rsid w:val="0083668E"/>
    <w:rsid w:val="00874B54"/>
    <w:rsid w:val="00966C08"/>
    <w:rsid w:val="009F3ED2"/>
    <w:rsid w:val="00A85E6B"/>
    <w:rsid w:val="00A86A0D"/>
    <w:rsid w:val="00A96D29"/>
    <w:rsid w:val="00AC22E0"/>
    <w:rsid w:val="00B94378"/>
    <w:rsid w:val="00D42B00"/>
    <w:rsid w:val="00DC479A"/>
    <w:rsid w:val="00E37362"/>
    <w:rsid w:val="00F27D90"/>
    <w:rsid w:val="00F77A4F"/>
    <w:rsid w:val="00F946EA"/>
    <w:rsid w:val="00FC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CC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74B5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6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CC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74B5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6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ee.gov.ua/uk/content/energoservis_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ee.gov.ua/uk/content/energoservis_1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Льовіна Юлія</cp:lastModifiedBy>
  <cp:revision>43</cp:revision>
  <dcterms:created xsi:type="dcterms:W3CDTF">2019-03-20T10:08:00Z</dcterms:created>
  <dcterms:modified xsi:type="dcterms:W3CDTF">2019-03-21T08:07:00Z</dcterms:modified>
</cp:coreProperties>
</file>