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06" w:rsidRPr="00704915" w:rsidRDefault="00BE6D06" w:rsidP="00BE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інтерв’ю для «</w:t>
      </w:r>
      <w:proofErr w:type="spellStart"/>
      <w:r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KyivPost</w:t>
      </w:r>
      <w:proofErr w:type="spellEnd"/>
      <w:r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9106C6"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Голова Держенергоефективності </w:t>
      </w:r>
      <w:r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представив основні реформи у сфе</w:t>
      </w:r>
      <w:r w:rsidR="00680CAD" w:rsidRPr="007049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 енергоефективності в Україні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703D" w:rsidRDefault="0004703D" w:rsidP="0004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E459266" wp14:editId="6E0E0494">
            <wp:extent cx="2740152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3D" w:rsidRDefault="0004703D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інтерв’ю для «</w:t>
      </w:r>
      <w:proofErr w:type="spellStart"/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KyivPost</w:t>
      </w:r>
      <w:proofErr w:type="spellEnd"/>
      <w:r w:rsidR="009106C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CF18DC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Держенергоефективності Сергій Савчук</w:t>
      </w:r>
      <w:r w:rsidR="009106C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окресли</w:t>
      </w:r>
      <w:r w:rsidR="00CF18DC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сфери енергоефективності як важливої складової енергобезпеки країни.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CF18DC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 Голова Агентства назвав к</w:t>
      </w:r>
      <w:r w:rsidR="00BE6D0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лючов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6D0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6D0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діюч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6D0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механізм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E6D06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енергоефективності: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затребувана Урядова програма «теплих кредитів», яка за 5 років допомогла близько 650 тис. родин  (а це, фактично, цілий регіон) впровадити енергоефект</w:t>
      </w:r>
      <w:r w:rsidR="00E04F13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ивні заходи та заощаджувати до 5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0%</w:t>
      </w:r>
      <w:r w:rsidR="00E04F13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більше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енерговитратах;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ЕСКО-механізм, завдяки якому </w:t>
      </w:r>
      <w:r w:rsidR="00A002CD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понад 330 </w:t>
      </w:r>
      <w:proofErr w:type="spellStart"/>
      <w:r w:rsidR="00A002CD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енергосервісних</w:t>
      </w:r>
      <w:proofErr w:type="spellEnd"/>
      <w:r w:rsidR="00A002CD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контрактів вартістю більше 430 млн грн на модернізацію бюджетних установ. Економія енергоспоживання складає від 15% до 70%. 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Водночас </w:t>
      </w:r>
      <w:r w:rsidR="00CF18DC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Держенергоефективності 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із Проектом ПРООН з </w:t>
      </w:r>
      <w:proofErr w:type="spellStart"/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енергосервісу</w:t>
      </w:r>
      <w:proofErr w:type="spellEnd"/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213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</w:t>
      </w:r>
      <w:r w:rsidR="00CF18DC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213"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</w:t>
      </w: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 удосконаленням законодавства у цій сфері та підвищенням інституційної спроможності місцевої влади щодо залучення ЕСКО-інвестицій.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Значну підтримку Україні у розвитку сфери енергоефективності надає GIZ, що тісно співпрацює із місцевими громадами, муніципалітетами, лікарнями, промисловими компаніями.</w:t>
      </w:r>
    </w:p>
    <w:p w:rsidR="00BE6D06" w:rsidRPr="00704915" w:rsidRDefault="00BE6D06" w:rsidP="00BE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16AB" w:rsidRDefault="00BE6D06" w:rsidP="00BE6D06">
      <w:pPr>
        <w:shd w:val="clear" w:color="auto" w:fill="FFFFFF"/>
        <w:spacing w:line="253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Більше цікавої інформації дізнавайтеся із статті «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To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boost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security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Ukraine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must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plug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its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energy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holes</w:t>
      </w:r>
      <w:proofErr w:type="spellEnd"/>
      <w:r w:rsidRPr="007049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»:  </w:t>
      </w:r>
      <w:hyperlink r:id="rId6" w:history="1">
        <w:r w:rsidR="001916AB" w:rsidRPr="0019442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RU"/>
          </w:rPr>
          <w:t>http://saee.gov.ua/uk/news/3066</w:t>
        </w:r>
      </w:hyperlink>
    </w:p>
    <w:p w:rsidR="00BE6D06" w:rsidRPr="00704915" w:rsidRDefault="00680CAD" w:rsidP="00680CA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49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Управління комунікації та </w:t>
      </w:r>
      <w:proofErr w:type="spellStart"/>
      <w:r w:rsidRPr="007049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зв’язків</w:t>
      </w:r>
      <w:proofErr w:type="spellEnd"/>
      <w:r w:rsidRPr="007049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  <w:r w:rsidR="008902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Держенергоефективності</w:t>
      </w:r>
      <w:bookmarkStart w:id="0" w:name="_GoBack"/>
      <w:bookmarkEnd w:id="0"/>
    </w:p>
    <w:sectPr w:rsidR="00BE6D06" w:rsidRPr="00704915" w:rsidSect="000962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D06"/>
    <w:rsid w:val="0004703D"/>
    <w:rsid w:val="00096213"/>
    <w:rsid w:val="001916AB"/>
    <w:rsid w:val="00272967"/>
    <w:rsid w:val="00296448"/>
    <w:rsid w:val="00481184"/>
    <w:rsid w:val="00680CAD"/>
    <w:rsid w:val="00704915"/>
    <w:rsid w:val="00890218"/>
    <w:rsid w:val="008978C5"/>
    <w:rsid w:val="009106C6"/>
    <w:rsid w:val="00A002CD"/>
    <w:rsid w:val="00BB74DF"/>
    <w:rsid w:val="00BE6D06"/>
    <w:rsid w:val="00CA2BDF"/>
    <w:rsid w:val="00CA4811"/>
    <w:rsid w:val="00CC369A"/>
    <w:rsid w:val="00CF18DC"/>
    <w:rsid w:val="00D760E8"/>
    <w:rsid w:val="00E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707267958344694831gmail-msonospacing">
    <w:name w:val="m_-3707267958344694831gmail-msonospacing"/>
    <w:basedOn w:val="a"/>
    <w:rsid w:val="00BE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6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news/30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32</cp:revision>
  <dcterms:created xsi:type="dcterms:W3CDTF">2019-08-06T01:52:00Z</dcterms:created>
  <dcterms:modified xsi:type="dcterms:W3CDTF">2019-08-06T07:21:00Z</dcterms:modified>
</cp:coreProperties>
</file>