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19" w:rsidRDefault="00425F19">
      <w:pPr>
        <w:spacing w:before="70" w:line="360" w:lineRule="auto"/>
        <w:ind w:left="2" w:right="1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ДЕПАРТАМЕНТ БУДІВНИЦТВА, ЕНЕРГОЗБЕРЕЖЕННЯ, </w:t>
      </w:r>
      <w:proofErr w:type="gramStart"/>
      <w:r>
        <w:rPr>
          <w:b/>
          <w:sz w:val="24"/>
          <w:lang w:val="ru-RU"/>
        </w:rPr>
        <w:t>АРХ</w:t>
      </w:r>
      <w:proofErr w:type="gramEnd"/>
      <w:r>
        <w:rPr>
          <w:b/>
          <w:sz w:val="24"/>
          <w:lang w:val="ru-RU"/>
        </w:rPr>
        <w:t>ІТЕКТУРИ ТА МІСТОБУДУВАННЯ ЛУГАНСЬКОЇ ОБЛАСНОЇ ДЕРЖАВНОЇ АДМІНІСТРАЦІЇ</w:t>
      </w:r>
    </w:p>
    <w:p w:rsidR="003A2202" w:rsidRDefault="003A2202">
      <w:pPr>
        <w:pStyle w:val="a3"/>
        <w:spacing w:before="3"/>
        <w:rPr>
          <w:b/>
        </w:rPr>
      </w:pPr>
    </w:p>
    <w:p w:rsidR="003A2202" w:rsidRDefault="00904031">
      <w:pPr>
        <w:ind w:left="2"/>
        <w:jc w:val="center"/>
        <w:rPr>
          <w:b/>
          <w:sz w:val="24"/>
        </w:rPr>
      </w:pPr>
      <w:r>
        <w:rPr>
          <w:b/>
          <w:spacing w:val="-2"/>
          <w:sz w:val="24"/>
        </w:rPr>
        <w:t>ОБҐРУНТУВАННЯ</w:t>
      </w:r>
    </w:p>
    <w:p w:rsidR="003A2202" w:rsidRDefault="00904031">
      <w:pPr>
        <w:spacing w:before="2" w:line="259" w:lineRule="auto"/>
        <w:ind w:left="116" w:right="105"/>
        <w:jc w:val="both"/>
        <w:rPr>
          <w:b/>
          <w:sz w:val="24"/>
        </w:rPr>
      </w:pPr>
      <w:r>
        <w:rPr>
          <w:b/>
          <w:sz w:val="24"/>
        </w:rPr>
        <w:t>технічних та якісних характеристик закупівлі по</w:t>
      </w:r>
      <w:r w:rsidR="00425F19">
        <w:rPr>
          <w:b/>
          <w:sz w:val="24"/>
        </w:rPr>
        <w:t>слуг: «Дизельне паливо (Євро 5)</w:t>
      </w:r>
      <w:r>
        <w:rPr>
          <w:b/>
          <w:sz w:val="24"/>
        </w:rPr>
        <w:t>», розміру бюджетного призначення, очікуваної вартості предмета закупівлі</w:t>
      </w:r>
    </w:p>
    <w:p w:rsidR="003A2202" w:rsidRDefault="00904031">
      <w:pPr>
        <w:spacing w:before="273"/>
        <w:ind w:left="116" w:right="116"/>
        <w:jc w:val="both"/>
        <w:rPr>
          <w:i/>
          <w:sz w:val="24"/>
        </w:rPr>
      </w:pPr>
      <w:r>
        <w:rPr>
          <w:i/>
          <w:sz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3A2202" w:rsidRDefault="003A2202">
      <w:pPr>
        <w:pStyle w:val="a3"/>
        <w:spacing w:before="9"/>
        <w:rPr>
          <w:i/>
        </w:rPr>
      </w:pPr>
    </w:p>
    <w:p w:rsidR="003A2202" w:rsidRDefault="00904031">
      <w:pPr>
        <w:pStyle w:val="a4"/>
        <w:numPr>
          <w:ilvl w:val="0"/>
          <w:numId w:val="1"/>
        </w:numPr>
        <w:tabs>
          <w:tab w:val="left" w:pos="418"/>
        </w:tabs>
        <w:spacing w:line="276" w:lineRule="auto"/>
        <w:ind w:right="108" w:firstLine="0"/>
        <w:jc w:val="both"/>
        <w:rPr>
          <w:b/>
          <w:sz w:val="24"/>
        </w:rPr>
      </w:pPr>
      <w:r>
        <w:rPr>
          <w:b/>
          <w:sz w:val="24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3A2202" w:rsidRDefault="00904031">
      <w:pPr>
        <w:pStyle w:val="a4"/>
        <w:numPr>
          <w:ilvl w:val="1"/>
          <w:numId w:val="1"/>
        </w:numPr>
        <w:tabs>
          <w:tab w:val="left" w:pos="536"/>
        </w:tabs>
        <w:spacing w:line="272" w:lineRule="exact"/>
        <w:jc w:val="both"/>
        <w:rPr>
          <w:sz w:val="24"/>
        </w:rPr>
      </w:pPr>
      <w:r>
        <w:rPr>
          <w:sz w:val="24"/>
        </w:rPr>
        <w:t>найменування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замовника:</w:t>
      </w:r>
      <w:r>
        <w:rPr>
          <w:spacing w:val="-3"/>
          <w:sz w:val="24"/>
        </w:rPr>
        <w:t xml:space="preserve"> </w:t>
      </w:r>
      <w:r w:rsidR="00425F19">
        <w:rPr>
          <w:spacing w:val="-3"/>
          <w:sz w:val="24"/>
        </w:rPr>
        <w:t>Департамент будівництва, енергозбереження, архітектури та містобудування Луганської обласної державної адміністрації.</w:t>
      </w:r>
    </w:p>
    <w:p w:rsidR="003A2202" w:rsidRDefault="00904031">
      <w:pPr>
        <w:pStyle w:val="a4"/>
        <w:numPr>
          <w:ilvl w:val="1"/>
          <w:numId w:val="1"/>
        </w:numPr>
        <w:tabs>
          <w:tab w:val="left" w:pos="536"/>
        </w:tabs>
        <w:spacing w:before="41"/>
        <w:rPr>
          <w:sz w:val="24"/>
        </w:rPr>
      </w:pPr>
      <w:r>
        <w:rPr>
          <w:sz w:val="24"/>
        </w:rPr>
        <w:t>місцезнаходження</w:t>
      </w:r>
      <w:r>
        <w:rPr>
          <w:spacing w:val="-9"/>
          <w:sz w:val="24"/>
        </w:rPr>
        <w:t xml:space="preserve"> </w:t>
      </w:r>
      <w:r>
        <w:rPr>
          <w:sz w:val="24"/>
        </w:rPr>
        <w:t>замовника: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 w:rsidR="00425F19">
        <w:rPr>
          <w:spacing w:val="-4"/>
          <w:sz w:val="24"/>
        </w:rPr>
        <w:t xml:space="preserve">Дніпро, Запорізьке шосе, </w:t>
      </w:r>
      <w:r w:rsidR="00636930">
        <w:rPr>
          <w:spacing w:val="-4"/>
          <w:sz w:val="24"/>
        </w:rPr>
        <w:t>30Г</w:t>
      </w:r>
    </w:p>
    <w:p w:rsidR="003A2202" w:rsidRDefault="00904031">
      <w:pPr>
        <w:pStyle w:val="a4"/>
        <w:numPr>
          <w:ilvl w:val="1"/>
          <w:numId w:val="1"/>
        </w:numPr>
        <w:tabs>
          <w:tab w:val="left" w:pos="536"/>
        </w:tabs>
        <w:spacing w:before="43"/>
        <w:rPr>
          <w:sz w:val="24"/>
        </w:rPr>
      </w:pPr>
      <w:r>
        <w:rPr>
          <w:sz w:val="24"/>
        </w:rPr>
        <w:t>ідентифікаційний</w:t>
      </w:r>
      <w:r>
        <w:rPr>
          <w:spacing w:val="-7"/>
          <w:sz w:val="24"/>
        </w:rPr>
        <w:t xml:space="preserve"> </w:t>
      </w:r>
      <w:r>
        <w:rPr>
          <w:sz w:val="24"/>
        </w:rPr>
        <w:t>код</w:t>
      </w:r>
      <w:r>
        <w:rPr>
          <w:spacing w:val="-5"/>
          <w:sz w:val="24"/>
        </w:rPr>
        <w:t xml:space="preserve"> </w:t>
      </w:r>
      <w:r>
        <w:rPr>
          <w:sz w:val="24"/>
        </w:rPr>
        <w:t>замовника:</w:t>
      </w:r>
      <w:r>
        <w:rPr>
          <w:spacing w:val="-2"/>
          <w:sz w:val="24"/>
        </w:rPr>
        <w:t xml:space="preserve"> </w:t>
      </w:r>
      <w:r w:rsidR="00636930">
        <w:rPr>
          <w:spacing w:val="-2"/>
          <w:sz w:val="24"/>
        </w:rPr>
        <w:t>04011555</w:t>
      </w:r>
    </w:p>
    <w:p w:rsidR="003A2202" w:rsidRDefault="00904031">
      <w:pPr>
        <w:pStyle w:val="a4"/>
        <w:numPr>
          <w:ilvl w:val="1"/>
          <w:numId w:val="1"/>
        </w:numPr>
        <w:tabs>
          <w:tab w:val="left" w:pos="536"/>
        </w:tabs>
        <w:spacing w:before="41"/>
        <w:rPr>
          <w:sz w:val="24"/>
        </w:rPr>
      </w:pPr>
      <w:r>
        <w:rPr>
          <w:sz w:val="24"/>
        </w:rPr>
        <w:t>категорія</w:t>
      </w:r>
      <w:r>
        <w:rPr>
          <w:spacing w:val="-3"/>
          <w:sz w:val="24"/>
        </w:rPr>
        <w:t xml:space="preserve"> </w:t>
      </w:r>
      <w:r>
        <w:rPr>
          <w:sz w:val="24"/>
        </w:rPr>
        <w:t>замовника: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влади</w:t>
      </w:r>
    </w:p>
    <w:p w:rsidR="003A2202" w:rsidRDefault="003A2202">
      <w:pPr>
        <w:pStyle w:val="a3"/>
        <w:spacing w:before="48"/>
      </w:pPr>
    </w:p>
    <w:p w:rsidR="003A2202" w:rsidRDefault="00904031">
      <w:pPr>
        <w:pStyle w:val="a4"/>
        <w:numPr>
          <w:ilvl w:val="0"/>
          <w:numId w:val="1"/>
        </w:numPr>
        <w:tabs>
          <w:tab w:val="left" w:pos="356"/>
        </w:tabs>
        <w:ind w:right="102" w:firstLine="0"/>
        <w:jc w:val="both"/>
        <w:rPr>
          <w:sz w:val="24"/>
        </w:rPr>
      </w:pPr>
      <w:r>
        <w:rPr>
          <w:b/>
          <w:sz w:val="24"/>
        </w:rPr>
        <w:t>Назва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закупівлі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із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зазначенням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коду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Єдиним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закупівельним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словником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b/>
          <w:spacing w:val="80"/>
          <w:sz w:val="24"/>
        </w:rPr>
        <w:t xml:space="preserve">  </w:t>
      </w:r>
      <w:r w:rsidRPr="00636930">
        <w:rPr>
          <w:sz w:val="24"/>
          <w:szCs w:val="24"/>
        </w:rPr>
        <w:t>«Дизельне  паливо</w:t>
      </w:r>
      <w:r w:rsidR="00636930" w:rsidRPr="00636930">
        <w:rPr>
          <w:sz w:val="24"/>
          <w:szCs w:val="24"/>
        </w:rPr>
        <w:t xml:space="preserve"> </w:t>
      </w:r>
      <w:r w:rsidR="00636930">
        <w:rPr>
          <w:sz w:val="24"/>
          <w:szCs w:val="24"/>
        </w:rPr>
        <w:t>(Є</w:t>
      </w:r>
      <w:r w:rsidRPr="00636930">
        <w:rPr>
          <w:sz w:val="24"/>
          <w:szCs w:val="24"/>
        </w:rPr>
        <w:t>вро</w:t>
      </w:r>
      <w:r w:rsidR="00636930">
        <w:rPr>
          <w:sz w:val="24"/>
          <w:szCs w:val="24"/>
        </w:rPr>
        <w:t xml:space="preserve"> </w:t>
      </w:r>
      <w:r w:rsidRPr="00636930">
        <w:rPr>
          <w:sz w:val="24"/>
          <w:szCs w:val="24"/>
        </w:rPr>
        <w:t>5</w:t>
      </w:r>
      <w:r w:rsidR="00636930">
        <w:rPr>
          <w:sz w:val="24"/>
          <w:szCs w:val="24"/>
        </w:rPr>
        <w:t>)»</w:t>
      </w:r>
      <w:r>
        <w:rPr>
          <w:sz w:val="24"/>
        </w:rPr>
        <w:t xml:space="preserve"> (ДК 021:2015:09130000-9: Нафта і дистиляти).</w:t>
      </w:r>
    </w:p>
    <w:p w:rsidR="003A2202" w:rsidRDefault="003A2202">
      <w:pPr>
        <w:pStyle w:val="a3"/>
        <w:spacing w:before="3"/>
      </w:pPr>
    </w:p>
    <w:p w:rsidR="003A2202" w:rsidRDefault="00904031">
      <w:pPr>
        <w:ind w:left="116"/>
        <w:jc w:val="both"/>
        <w:rPr>
          <w:b/>
          <w:sz w:val="24"/>
        </w:rPr>
      </w:pPr>
      <w:r>
        <w:rPr>
          <w:b/>
          <w:sz w:val="24"/>
        </w:rPr>
        <w:t>Вид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ідентифікатор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закупівлі:</w:t>
      </w:r>
    </w:p>
    <w:p w:rsidR="003A2202" w:rsidRPr="00190E53" w:rsidRDefault="00904031" w:rsidP="00190E53">
      <w:pPr>
        <w:pStyle w:val="a3"/>
        <w:ind w:left="113" w:right="89"/>
        <w:jc w:val="both"/>
      </w:pPr>
      <w:r w:rsidRPr="00190E53">
        <w:t>закупівля</w:t>
      </w:r>
      <w:r w:rsidRPr="00190E53">
        <w:rPr>
          <w:spacing w:val="-5"/>
        </w:rPr>
        <w:t xml:space="preserve"> </w:t>
      </w:r>
      <w:r w:rsidRPr="00190E53">
        <w:t>через</w:t>
      </w:r>
      <w:r w:rsidRPr="00190E53">
        <w:rPr>
          <w:spacing w:val="-5"/>
        </w:rPr>
        <w:t xml:space="preserve"> </w:t>
      </w:r>
      <w:r w:rsidRPr="00190E53">
        <w:t>централізовану</w:t>
      </w:r>
      <w:r w:rsidRPr="00190E53">
        <w:rPr>
          <w:spacing w:val="-12"/>
        </w:rPr>
        <w:t xml:space="preserve"> </w:t>
      </w:r>
      <w:r w:rsidRPr="00190E53">
        <w:t>закупівельну</w:t>
      </w:r>
      <w:r w:rsidRPr="00190E53">
        <w:rPr>
          <w:spacing w:val="-10"/>
        </w:rPr>
        <w:t xml:space="preserve"> </w:t>
      </w:r>
      <w:r w:rsidRPr="00190E53">
        <w:t>організацію</w:t>
      </w:r>
      <w:r w:rsidRPr="00190E53">
        <w:rPr>
          <w:spacing w:val="-5"/>
        </w:rPr>
        <w:t xml:space="preserve"> </w:t>
      </w:r>
      <w:r w:rsidRPr="00190E53">
        <w:t>(ДУ «Професійні</w:t>
      </w:r>
      <w:r w:rsidRPr="00190E53">
        <w:rPr>
          <w:spacing w:val="-5"/>
        </w:rPr>
        <w:t xml:space="preserve"> </w:t>
      </w:r>
      <w:r w:rsidRPr="00190E53">
        <w:t>закупівлі»)</w:t>
      </w:r>
      <w:r w:rsidR="00190E53">
        <w:t xml:space="preserve">               </w:t>
      </w:r>
      <w:r w:rsidR="00190E53" w:rsidRPr="00190E53">
        <w:t>UA-2024-07-24-008906-a</w:t>
      </w:r>
    </w:p>
    <w:p w:rsidR="003A2202" w:rsidRDefault="00904031">
      <w:pPr>
        <w:pStyle w:val="a4"/>
        <w:numPr>
          <w:ilvl w:val="0"/>
          <w:numId w:val="1"/>
        </w:numPr>
        <w:tabs>
          <w:tab w:val="left" w:pos="466"/>
        </w:tabs>
        <w:spacing w:before="169"/>
        <w:ind w:right="112" w:firstLine="0"/>
        <w:jc w:val="both"/>
        <w:rPr>
          <w:sz w:val="24"/>
        </w:rPr>
      </w:pPr>
      <w:r>
        <w:rPr>
          <w:b/>
          <w:sz w:val="24"/>
        </w:rPr>
        <w:t>Очікувана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вартість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обґрунтування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очікуваної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вартості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закупівлі: </w:t>
      </w:r>
      <w:r w:rsidR="00636930" w:rsidRPr="00636930">
        <w:rPr>
          <w:sz w:val="24"/>
        </w:rPr>
        <w:t>16224</w:t>
      </w:r>
      <w:r w:rsidRPr="00636930">
        <w:rPr>
          <w:sz w:val="24"/>
        </w:rPr>
        <w:t>,00</w:t>
      </w:r>
      <w:r>
        <w:rPr>
          <w:spacing w:val="-3"/>
          <w:sz w:val="24"/>
        </w:rPr>
        <w:t xml:space="preserve"> </w:t>
      </w:r>
      <w:r>
        <w:rPr>
          <w:sz w:val="24"/>
        </w:rPr>
        <w:t>грн.</w:t>
      </w:r>
      <w:r>
        <w:rPr>
          <w:spacing w:val="-3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очікуваної</w:t>
      </w:r>
      <w:r>
        <w:rPr>
          <w:spacing w:val="-3"/>
          <w:sz w:val="24"/>
        </w:rPr>
        <w:t xml:space="preserve"> </w:t>
      </w:r>
      <w:r>
        <w:rPr>
          <w:sz w:val="24"/>
        </w:rPr>
        <w:t>вартості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закупівлі</w:t>
      </w:r>
      <w:r>
        <w:rPr>
          <w:spacing w:val="-3"/>
          <w:sz w:val="24"/>
        </w:rPr>
        <w:t xml:space="preserve"> </w:t>
      </w:r>
      <w:r>
        <w:rPr>
          <w:sz w:val="24"/>
        </w:rPr>
        <w:t>обумовлено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</w:p>
    <w:p w:rsidR="003A2202" w:rsidRDefault="003A2202">
      <w:pPr>
        <w:pStyle w:val="a3"/>
      </w:pPr>
    </w:p>
    <w:p w:rsidR="003A2202" w:rsidRPr="00F63B67" w:rsidRDefault="00904031" w:rsidP="00B41B8A">
      <w:pPr>
        <w:pStyle w:val="a4"/>
        <w:numPr>
          <w:ilvl w:val="0"/>
          <w:numId w:val="1"/>
        </w:numPr>
        <w:tabs>
          <w:tab w:val="left" w:pos="401"/>
        </w:tabs>
        <w:ind w:right="110" w:firstLine="0"/>
        <w:jc w:val="both"/>
        <w:rPr>
          <w:sz w:val="24"/>
          <w:szCs w:val="24"/>
        </w:rPr>
      </w:pPr>
      <w:r w:rsidRPr="00F63B67">
        <w:rPr>
          <w:b/>
          <w:sz w:val="24"/>
        </w:rPr>
        <w:t>Розмір</w:t>
      </w:r>
      <w:r w:rsidRPr="00F63B67">
        <w:rPr>
          <w:b/>
          <w:spacing w:val="40"/>
          <w:sz w:val="24"/>
        </w:rPr>
        <w:t xml:space="preserve"> </w:t>
      </w:r>
      <w:r w:rsidRPr="00F63B67">
        <w:rPr>
          <w:b/>
          <w:sz w:val="24"/>
        </w:rPr>
        <w:t>бюджетного</w:t>
      </w:r>
      <w:r w:rsidRPr="00F63B67">
        <w:rPr>
          <w:b/>
          <w:spacing w:val="40"/>
          <w:sz w:val="24"/>
        </w:rPr>
        <w:t xml:space="preserve"> </w:t>
      </w:r>
      <w:r w:rsidRPr="00F63B67">
        <w:rPr>
          <w:b/>
          <w:sz w:val="24"/>
        </w:rPr>
        <w:t>призначення:</w:t>
      </w:r>
      <w:r w:rsidRPr="00F63B67">
        <w:rPr>
          <w:b/>
          <w:spacing w:val="40"/>
          <w:sz w:val="24"/>
        </w:rPr>
        <w:t xml:space="preserve"> </w:t>
      </w:r>
      <w:r w:rsidR="00B41B8A" w:rsidRPr="00F63B67">
        <w:rPr>
          <w:sz w:val="24"/>
          <w:szCs w:val="24"/>
        </w:rPr>
        <w:t>16224,00</w:t>
      </w:r>
      <w:r w:rsidRPr="00F63B67">
        <w:rPr>
          <w:sz w:val="24"/>
          <w:szCs w:val="24"/>
        </w:rPr>
        <w:t xml:space="preserve"> грн. згідно з КПКВК </w:t>
      </w:r>
      <w:r w:rsidR="00F63B67" w:rsidRPr="00F63B67">
        <w:rPr>
          <w:sz w:val="24"/>
          <w:szCs w:val="24"/>
        </w:rPr>
        <w:t xml:space="preserve">7821010 </w:t>
      </w:r>
      <w:r w:rsidRPr="00F63B67">
        <w:rPr>
          <w:sz w:val="24"/>
          <w:szCs w:val="24"/>
        </w:rPr>
        <w:t>«</w:t>
      </w:r>
      <w:r w:rsidR="00F63B67" w:rsidRPr="00F63B67">
        <w:rPr>
          <w:sz w:val="24"/>
          <w:szCs w:val="24"/>
        </w:rPr>
        <w:t>Здійснення виконавчої влади у Луганській області»</w:t>
      </w:r>
      <w:r w:rsidRPr="00F63B67">
        <w:rPr>
          <w:sz w:val="24"/>
          <w:szCs w:val="24"/>
        </w:rPr>
        <w:t>.</w:t>
      </w:r>
    </w:p>
    <w:p w:rsidR="003A2202" w:rsidRDefault="003A2202">
      <w:pPr>
        <w:pStyle w:val="a3"/>
        <w:spacing w:before="8"/>
      </w:pPr>
      <w:bookmarkStart w:id="0" w:name="_GoBack"/>
      <w:bookmarkEnd w:id="0"/>
    </w:p>
    <w:p w:rsidR="003A2202" w:rsidRDefault="00904031">
      <w:pPr>
        <w:pStyle w:val="a4"/>
        <w:numPr>
          <w:ilvl w:val="0"/>
          <w:numId w:val="1"/>
        </w:numPr>
        <w:tabs>
          <w:tab w:val="left" w:pos="356"/>
        </w:tabs>
        <w:ind w:left="356" w:hanging="240"/>
        <w:rPr>
          <w:b/>
          <w:sz w:val="24"/>
        </w:rPr>
      </w:pPr>
      <w:r>
        <w:rPr>
          <w:b/>
          <w:sz w:val="24"/>
        </w:rPr>
        <w:t>Обґрунтування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технічних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якісних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закупівлі:</w:t>
      </w:r>
    </w:p>
    <w:p w:rsidR="003A2202" w:rsidRDefault="00904031">
      <w:pPr>
        <w:spacing w:before="115"/>
        <w:ind w:left="116"/>
        <w:rPr>
          <w:i/>
          <w:sz w:val="24"/>
        </w:rPr>
      </w:pPr>
      <w:r>
        <w:rPr>
          <w:sz w:val="24"/>
        </w:rPr>
        <w:t>Термін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постачання: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 w:rsidR="00B15138">
        <w:rPr>
          <w:i/>
          <w:spacing w:val="-2"/>
          <w:sz w:val="24"/>
        </w:rPr>
        <w:t>31.08</w:t>
      </w:r>
      <w:r>
        <w:rPr>
          <w:i/>
          <w:spacing w:val="-2"/>
          <w:sz w:val="24"/>
        </w:rPr>
        <w:t>.2024р.</w:t>
      </w:r>
    </w:p>
    <w:p w:rsidR="003A2202" w:rsidRDefault="00904031" w:rsidP="00B41B8A">
      <w:pPr>
        <w:pStyle w:val="a3"/>
        <w:spacing w:before="120"/>
        <w:ind w:left="116"/>
        <w:jc w:val="both"/>
      </w:pPr>
      <w:r>
        <w:t>Технічні</w:t>
      </w:r>
      <w:r>
        <w:rPr>
          <w:spacing w:val="80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якісні</w:t>
      </w:r>
      <w:r>
        <w:rPr>
          <w:spacing w:val="80"/>
        </w:rPr>
        <w:t xml:space="preserve"> </w:t>
      </w:r>
      <w:r>
        <w:t>характеристики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закупівлі</w:t>
      </w:r>
      <w:r>
        <w:rPr>
          <w:spacing w:val="80"/>
        </w:rPr>
        <w:t xml:space="preserve"> </w:t>
      </w:r>
      <w:r>
        <w:t>визначені</w:t>
      </w:r>
      <w:r>
        <w:rPr>
          <w:spacing w:val="80"/>
        </w:rPr>
        <w:t xml:space="preserve"> </w:t>
      </w:r>
      <w:r>
        <w:t>відповідно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 xml:space="preserve">потреб Замовника в </w:t>
      </w:r>
      <w:r w:rsidR="00B41B8A">
        <w:t>товарі</w:t>
      </w:r>
      <w:r>
        <w:t xml:space="preserve"> з метою забезпечення належного функціонування </w:t>
      </w:r>
      <w:r w:rsidR="00B41B8A">
        <w:t>Департаменту</w:t>
      </w:r>
      <w:r>
        <w:t>.</w:t>
      </w:r>
    </w:p>
    <w:p w:rsidR="00B41B8A" w:rsidRDefault="00B41B8A" w:rsidP="00B41B8A">
      <w:pPr>
        <w:pStyle w:val="a3"/>
        <w:spacing w:before="120"/>
        <w:ind w:left="116"/>
        <w:jc w:val="both"/>
      </w:pPr>
      <w:r w:rsidRPr="00B41B8A">
        <w:t xml:space="preserve">Якість </w:t>
      </w:r>
      <w:r>
        <w:t xml:space="preserve">Дизельного палива </w:t>
      </w:r>
      <w:r w:rsidRPr="00B41B8A">
        <w:t xml:space="preserve">повинна відповідати діючим в Україні </w:t>
      </w:r>
      <w:proofErr w:type="spellStart"/>
      <w:r w:rsidRPr="00B41B8A">
        <w:t>Держстандартам</w:t>
      </w:r>
      <w:proofErr w:type="spellEnd"/>
      <w:r>
        <w:t xml:space="preserve">, в тому числі </w:t>
      </w:r>
      <w:r w:rsidRPr="00B41B8A">
        <w:t>вимогам ДСТУ 7688:2015 2015 «Паливо</w:t>
      </w:r>
      <w:r w:rsidR="00B15138">
        <w:t xml:space="preserve"> дизельне Євро. Технічні умови».</w:t>
      </w:r>
      <w:r w:rsidRPr="00B41B8A">
        <w:t xml:space="preserve"> </w:t>
      </w:r>
    </w:p>
    <w:sectPr w:rsidR="00B41B8A">
      <w:type w:val="continuous"/>
      <w:pgSz w:w="11910" w:h="16840"/>
      <w:pgMar w:top="760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35B2A"/>
    <w:multiLevelType w:val="multilevel"/>
    <w:tmpl w:val="DE3EAE64"/>
    <w:lvl w:ilvl="0">
      <w:start w:val="1"/>
      <w:numFmt w:val="decimal"/>
      <w:lvlText w:val="%1."/>
      <w:lvlJc w:val="left"/>
      <w:pPr>
        <w:ind w:left="116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576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12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48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85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2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7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3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2202"/>
    <w:rsid w:val="00190E53"/>
    <w:rsid w:val="003A2202"/>
    <w:rsid w:val="00425F19"/>
    <w:rsid w:val="005606C7"/>
    <w:rsid w:val="00636930"/>
    <w:rsid w:val="00904031"/>
    <w:rsid w:val="00B15138"/>
    <w:rsid w:val="00B41B8A"/>
    <w:rsid w:val="00F6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hanging="4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hanging="4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0303-61F4-4936-8B2C-700975CC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dcterms:created xsi:type="dcterms:W3CDTF">2024-07-25T11:50:00Z</dcterms:created>
  <dcterms:modified xsi:type="dcterms:W3CDTF">2024-07-25T11:59:00Z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2024-07-24T00:00:00Z</vt:filetime>
  </property>
  <property fmtid="{D5CDD505-2E9C-101B-9397-08002B2CF9AE}" pid="5" name="Producer">
    <vt:lpwstr>Microsoft® Word 2013</vt:lpwstr>
  </property>
</Properties>
</file>