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297"/>
        <w:gridCol w:w="2924"/>
        <w:gridCol w:w="1771"/>
        <w:gridCol w:w="1628"/>
        <w:gridCol w:w="1937"/>
      </w:tblGrid>
      <w:tr w:rsidR="0099386D" w:rsidRPr="0099386D" w:rsidTr="0099386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№</w:t>
            </w:r>
          </w:p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 з\п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b/>
                <w:bCs/>
                <w:color w:val="000000"/>
                <w:sz w:val="17"/>
                <w:szCs w:val="17"/>
                <w:lang w:val="uk-UA" w:eastAsia="uk-UA"/>
              </w:rPr>
              <w:t>ПІБ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b/>
                <w:bCs/>
                <w:color w:val="000000"/>
                <w:sz w:val="17"/>
                <w:szCs w:val="17"/>
                <w:lang w:val="uk-UA" w:eastAsia="uk-UA"/>
              </w:rPr>
              <w:t>ПОСАДА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b/>
                <w:bCs/>
                <w:color w:val="000000"/>
                <w:sz w:val="17"/>
                <w:szCs w:val="17"/>
                <w:lang w:val="uk-UA" w:eastAsia="uk-UA"/>
              </w:rPr>
              <w:t>Інформація для</w:t>
            </w:r>
          </w:p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b/>
                <w:bCs/>
                <w:color w:val="000000"/>
                <w:sz w:val="17"/>
                <w:szCs w:val="17"/>
                <w:lang w:val="uk-UA" w:eastAsia="uk-UA"/>
              </w:rPr>
              <w:t>ознайомлення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b/>
                <w:bCs/>
                <w:color w:val="000000"/>
                <w:sz w:val="17"/>
                <w:szCs w:val="17"/>
                <w:lang w:val="uk-UA" w:eastAsia="uk-UA"/>
              </w:rPr>
              <w:t>Дата початку перевірки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b/>
                <w:bCs/>
                <w:color w:val="000000"/>
                <w:sz w:val="17"/>
                <w:szCs w:val="17"/>
                <w:lang w:val="uk-UA" w:eastAsia="uk-UA"/>
              </w:rPr>
              <w:t>Дата завершення перевірки та її результат</w:t>
            </w:r>
          </w:p>
        </w:tc>
      </w:tr>
      <w:tr w:rsidR="0099386D" w:rsidRPr="0099386D" w:rsidTr="0099386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ind w:left="360"/>
              <w:jc w:val="lef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1.      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jc w:val="lef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Волошин</w:t>
            </w:r>
          </w:p>
          <w:p w:rsidR="0099386D" w:rsidRPr="0099386D" w:rsidRDefault="0099386D" w:rsidP="0099386D">
            <w:pPr>
              <w:spacing w:line="255" w:lineRule="atLeast"/>
              <w:jc w:val="lef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Володимир Васильович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Начальник відділу</w:t>
            </w:r>
          </w:p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містобудівного кадастру </w:t>
            </w:r>
          </w:p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управління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4301A0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hyperlink r:id="rId5" w:tooltip="Заява" w:history="1">
              <w:r w:rsidR="0099386D" w:rsidRPr="0099386D">
                <w:rPr>
                  <w:rFonts w:ascii="Tahoma" w:eastAsia="Times New Roman" w:hAnsi="Tahoma" w:cs="Tahoma"/>
                  <w:color w:val="333366"/>
                  <w:sz w:val="17"/>
                  <w:szCs w:val="17"/>
                  <w:lang w:val="uk-UA" w:eastAsia="uk-UA"/>
                </w:rPr>
                <w:t>Заява</w:t>
              </w:r>
            </w:hyperlink>
          </w:p>
          <w:p w:rsidR="0099386D" w:rsidRPr="0099386D" w:rsidRDefault="004301A0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hyperlink r:id="rId6" w:tooltip="Декларація" w:history="1">
              <w:r w:rsidR="0099386D" w:rsidRPr="0099386D">
                <w:rPr>
                  <w:rFonts w:ascii="Tahoma" w:eastAsia="Times New Roman" w:hAnsi="Tahoma" w:cs="Tahoma"/>
                  <w:color w:val="333366"/>
                  <w:sz w:val="17"/>
                  <w:szCs w:val="17"/>
                  <w:lang w:val="uk-UA" w:eastAsia="uk-UA"/>
                </w:rPr>
                <w:t>Декларація</w:t>
              </w:r>
            </w:hyperlink>
          </w:p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(дивитись додаток)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b/>
                <w:bCs/>
                <w:color w:val="000000"/>
                <w:sz w:val="17"/>
                <w:szCs w:val="17"/>
                <w:lang w:val="uk-UA" w:eastAsia="uk-UA"/>
              </w:rPr>
              <w:t>19.08.2016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C57" w:rsidRDefault="00E05C57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08.08.2017</w:t>
            </w:r>
            <w:bookmarkStart w:id="0" w:name="_GoBack"/>
            <w:bookmarkEnd w:id="0"/>
          </w:p>
          <w:p w:rsidR="0099386D" w:rsidRPr="0099386D" w:rsidRDefault="00E05C57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заборони не застосовуються</w:t>
            </w:r>
            <w:r w:rsidR="0099386D"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 </w:t>
            </w:r>
          </w:p>
        </w:tc>
      </w:tr>
      <w:tr w:rsidR="0099386D" w:rsidRPr="0099386D" w:rsidTr="0099386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ind w:left="360"/>
              <w:jc w:val="lef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2.      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jc w:val="lef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proofErr w:type="spellStart"/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Скурідін</w:t>
            </w:r>
            <w:proofErr w:type="spellEnd"/>
          </w:p>
          <w:p w:rsidR="0099386D" w:rsidRPr="0099386D" w:rsidRDefault="0099386D" w:rsidP="0099386D">
            <w:pPr>
              <w:spacing w:line="255" w:lineRule="atLeast"/>
              <w:jc w:val="lef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Віктор Олександрович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головний спеціаліст - юрисконсульт</w:t>
            </w:r>
          </w:p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4301A0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hyperlink r:id="rId7" w:tooltip="Заява" w:history="1">
              <w:r w:rsidR="0099386D" w:rsidRPr="0099386D">
                <w:rPr>
                  <w:rFonts w:ascii="Tahoma" w:eastAsia="Times New Roman" w:hAnsi="Tahoma" w:cs="Tahoma"/>
                  <w:color w:val="333366"/>
                  <w:sz w:val="17"/>
                  <w:szCs w:val="17"/>
                  <w:lang w:val="uk-UA" w:eastAsia="uk-UA"/>
                </w:rPr>
                <w:t>Заява</w:t>
              </w:r>
            </w:hyperlink>
          </w:p>
          <w:p w:rsidR="0099386D" w:rsidRPr="0099386D" w:rsidRDefault="004301A0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hyperlink r:id="rId8" w:tooltip="Декларація" w:history="1">
              <w:r w:rsidR="0099386D" w:rsidRPr="0099386D">
                <w:rPr>
                  <w:rFonts w:ascii="Tahoma" w:eastAsia="Times New Roman" w:hAnsi="Tahoma" w:cs="Tahoma"/>
                  <w:color w:val="333366"/>
                  <w:sz w:val="17"/>
                  <w:szCs w:val="17"/>
                  <w:lang w:val="uk-UA" w:eastAsia="uk-UA"/>
                </w:rPr>
                <w:t>Декларація</w:t>
              </w:r>
            </w:hyperlink>
          </w:p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(дивитись додаток)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b/>
                <w:bCs/>
                <w:color w:val="000000"/>
                <w:sz w:val="17"/>
                <w:szCs w:val="17"/>
                <w:lang w:val="uk-UA" w:eastAsia="uk-UA"/>
              </w:rPr>
              <w:t>19.08.2016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14.02.2017</w:t>
            </w:r>
          </w:p>
          <w:p w:rsidR="0099386D" w:rsidRPr="0099386D" w:rsidRDefault="0099386D" w:rsidP="0099386D">
            <w:pPr>
              <w:spacing w:line="255" w:lineRule="atLeast"/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</w:pPr>
            <w:r w:rsidRPr="0099386D">
              <w:rPr>
                <w:rFonts w:ascii="Segoe UI" w:eastAsia="Times New Roman" w:hAnsi="Segoe UI" w:cs="Segoe UI"/>
                <w:color w:val="000000"/>
                <w:sz w:val="17"/>
                <w:szCs w:val="17"/>
                <w:lang w:val="uk-UA" w:eastAsia="uk-UA"/>
              </w:rPr>
              <w:t>заборони не застосовуються</w:t>
            </w:r>
          </w:p>
        </w:tc>
      </w:tr>
    </w:tbl>
    <w:p w:rsidR="00FC221D" w:rsidRDefault="00FC221D"/>
    <w:sectPr w:rsidR="00FC221D" w:rsidSect="00993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6D"/>
    <w:rsid w:val="004301A0"/>
    <w:rsid w:val="0099386D"/>
    <w:rsid w:val="00E05C57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9386D"/>
    <w:rPr>
      <w:b/>
      <w:bCs/>
    </w:rPr>
  </w:style>
  <w:style w:type="character" w:styleId="a5">
    <w:name w:val="Hyperlink"/>
    <w:basedOn w:val="a0"/>
    <w:uiPriority w:val="99"/>
    <w:semiHidden/>
    <w:unhideWhenUsed/>
    <w:rsid w:val="00993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9386D"/>
    <w:rPr>
      <w:b/>
      <w:bCs/>
    </w:rPr>
  </w:style>
  <w:style w:type="character" w:styleId="a5">
    <w:name w:val="Hyperlink"/>
    <w:basedOn w:val="a0"/>
    <w:uiPriority w:val="99"/>
    <w:semiHidden/>
    <w:unhideWhenUsed/>
    <w:rsid w:val="00993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a.gov.ua/netcat_files/userfiles/Ochishennya_vlady/Declaracii/declaraciya_Medvedchu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a.gov.ua/netcat_files/userfiles/Ochishennya_vlady/Zayavleniya/zayava_Medvedchu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a.gov.ua/netcat_files/userfiles/Ochishennya_vlady/Declaracii/declaraciya_Skubak.pdf" TargetMode="External"/><Relationship Id="rId5" Type="http://schemas.openxmlformats.org/officeDocument/2006/relationships/hyperlink" Target="http://loga.gov.ua/netcat_files/userfiles/Ochishennya_vlady/Zayavleniya/zayava_Skuba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2017-10-17T11:43:00Z</dcterms:created>
  <dcterms:modified xsi:type="dcterms:W3CDTF">2017-10-17T11:43:00Z</dcterms:modified>
</cp:coreProperties>
</file>