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41" w:rsidRDefault="00185B2B">
      <w:pPr>
        <w:rPr>
          <w:sz w:val="32"/>
          <w:szCs w:val="32"/>
        </w:rPr>
      </w:pPr>
      <w:r w:rsidRPr="00185B2B">
        <w:rPr>
          <w:sz w:val="32"/>
          <w:szCs w:val="32"/>
        </w:rPr>
        <w:t xml:space="preserve">ГРОМАДСЬКЕ ОБГОВОРЕННЯ </w:t>
      </w:r>
    </w:p>
    <w:p w:rsidR="00185B2B" w:rsidRPr="00185B2B" w:rsidRDefault="00185B2B" w:rsidP="00185B2B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185B2B">
        <w:rPr>
          <w:rFonts w:ascii="Times New Roman" w:hAnsi="Times New Roman" w:cs="Times New Roman"/>
          <w:sz w:val="32"/>
          <w:szCs w:val="32"/>
        </w:rPr>
        <w:t xml:space="preserve">Проект </w:t>
      </w:r>
      <w:r w:rsidRPr="00185B2B">
        <w:rPr>
          <w:rFonts w:ascii="Times New Roman" w:hAnsi="Times New Roman" w:cs="Times New Roman"/>
          <w:b/>
          <w:bCs/>
          <w:sz w:val="32"/>
          <w:szCs w:val="32"/>
        </w:rPr>
        <w:t xml:space="preserve">Регіонального плану заходів </w:t>
      </w:r>
      <w:r w:rsidRPr="00185B2B">
        <w:rPr>
          <w:rFonts w:ascii="Times New Roman" w:eastAsia="Calibri" w:hAnsi="Times New Roman" w:cs="Times New Roman"/>
          <w:b/>
          <w:sz w:val="32"/>
          <w:szCs w:val="32"/>
        </w:rPr>
        <w:t>з реалізації Стратегії сприяння реалізації прав і можливостей осіб, які належать до ромської національної меншини</w:t>
      </w:r>
      <w:r w:rsidR="00210C43">
        <w:rPr>
          <w:rFonts w:ascii="Times New Roman" w:eastAsia="Calibri" w:hAnsi="Times New Roman" w:cs="Times New Roman"/>
          <w:b/>
          <w:sz w:val="32"/>
          <w:szCs w:val="32"/>
        </w:rPr>
        <w:t>,</w:t>
      </w:r>
      <w:r w:rsidRPr="00185B2B">
        <w:rPr>
          <w:rFonts w:ascii="Times New Roman" w:eastAsia="Calibri" w:hAnsi="Times New Roman" w:cs="Times New Roman"/>
          <w:b/>
          <w:sz w:val="32"/>
          <w:szCs w:val="32"/>
        </w:rPr>
        <w:t xml:space="preserve"> у Луганській області на період до 2030 року на 2022-2023 роки</w:t>
      </w:r>
    </w:p>
    <w:p w:rsidR="00185B2B" w:rsidRDefault="00185B2B" w:rsidP="00185B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B2B">
        <w:rPr>
          <w:rFonts w:ascii="Times New Roman" w:eastAsia="Calibri" w:hAnsi="Times New Roman" w:cs="Times New Roman"/>
          <w:sz w:val="28"/>
          <w:szCs w:val="28"/>
        </w:rPr>
        <w:t>Управління культури, національностей, релігій та туризму Луганської обласної державної адміністрації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(далі – Управління)</w:t>
      </w:r>
      <w:r w:rsidRPr="00185B2B">
        <w:rPr>
          <w:rFonts w:ascii="Times New Roman" w:eastAsia="Calibri" w:hAnsi="Times New Roman" w:cs="Times New Roman"/>
          <w:sz w:val="28"/>
          <w:szCs w:val="28"/>
        </w:rPr>
        <w:t xml:space="preserve"> виносить на обговорення проєкт Регіонального </w:t>
      </w:r>
      <w:r w:rsidRPr="00185B2B">
        <w:rPr>
          <w:rFonts w:ascii="Times New Roman" w:hAnsi="Times New Roman" w:cs="Times New Roman"/>
          <w:bCs/>
          <w:sz w:val="28"/>
          <w:szCs w:val="28"/>
        </w:rPr>
        <w:t xml:space="preserve">плану заходів </w:t>
      </w:r>
      <w:r w:rsidRPr="00185B2B">
        <w:rPr>
          <w:rFonts w:ascii="Times New Roman" w:eastAsia="Calibri" w:hAnsi="Times New Roman" w:cs="Times New Roman"/>
          <w:sz w:val="28"/>
          <w:szCs w:val="28"/>
        </w:rPr>
        <w:t>з реалізації Стратегії сприяння реалізації прав і можливостей осіб, які належать до ромської національної меншини</w:t>
      </w:r>
      <w:r w:rsidR="00210C43">
        <w:rPr>
          <w:rFonts w:ascii="Times New Roman" w:eastAsia="Calibri" w:hAnsi="Times New Roman" w:cs="Times New Roman"/>
          <w:sz w:val="28"/>
          <w:szCs w:val="28"/>
        </w:rPr>
        <w:t xml:space="preserve">,          </w:t>
      </w:r>
      <w:r w:rsidRPr="00185B2B">
        <w:rPr>
          <w:rFonts w:ascii="Times New Roman" w:eastAsia="Calibri" w:hAnsi="Times New Roman" w:cs="Times New Roman"/>
          <w:sz w:val="28"/>
          <w:szCs w:val="28"/>
        </w:rPr>
        <w:t xml:space="preserve"> у Луганській області на період до 2030 року на 2022-2023 роки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(далі – План заходів).</w:t>
      </w:r>
    </w:p>
    <w:p w:rsidR="00185B2B" w:rsidRDefault="00185B2B" w:rsidP="00185B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Проєкт Плану заходів розроблено Управлінням на виконання </w:t>
      </w:r>
      <w:r w:rsidR="00310D28">
        <w:rPr>
          <w:rFonts w:ascii="Times New Roman" w:eastAsia="Calibri" w:hAnsi="Times New Roman" w:cs="Times New Roman"/>
          <w:sz w:val="28"/>
          <w:szCs w:val="28"/>
        </w:rPr>
        <w:t>пункту «</w:t>
      </w:r>
      <w:r w:rsidR="007972B0">
        <w:rPr>
          <w:rFonts w:ascii="Times New Roman" w:eastAsia="Calibri" w:hAnsi="Times New Roman" w:cs="Times New Roman"/>
          <w:sz w:val="28"/>
          <w:szCs w:val="28"/>
        </w:rPr>
        <w:t>Порядок проведення монітори</w:t>
      </w:r>
      <w:r w:rsidR="00310D28">
        <w:rPr>
          <w:rFonts w:ascii="Times New Roman" w:eastAsia="Calibri" w:hAnsi="Times New Roman" w:cs="Times New Roman"/>
          <w:sz w:val="28"/>
          <w:szCs w:val="28"/>
        </w:rPr>
        <w:t>нгу, оцінки результатів реалізації Стратегії та звітування</w:t>
      </w:r>
      <w:r w:rsidR="007972B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7972B0" w:rsidRPr="007972B0">
        <w:rPr>
          <w:rFonts w:ascii="Times New Roman" w:eastAsia="Calibri" w:hAnsi="Times New Roman" w:cs="Times New Roman"/>
          <w:b/>
          <w:sz w:val="28"/>
          <w:szCs w:val="28"/>
        </w:rPr>
        <w:t>Стратегії сприяння реалізації прав і можливостей осіб, які належать до ромської національної меншини, в українському суспільстві на період до 2030 року</w:t>
      </w:r>
      <w:r w:rsidR="007972B0">
        <w:rPr>
          <w:rFonts w:ascii="Times New Roman" w:eastAsia="Calibri" w:hAnsi="Times New Roman" w:cs="Times New Roman"/>
          <w:sz w:val="28"/>
          <w:szCs w:val="28"/>
        </w:rPr>
        <w:t xml:space="preserve"> затвердженої розпорядженням Кабінету Міністрів України від 28 липня 2021 року № 866-р «Про схвалення </w:t>
      </w:r>
      <w:r w:rsidR="00F03C4D" w:rsidRPr="00F03C4D">
        <w:rPr>
          <w:rFonts w:ascii="Times New Roman" w:eastAsia="Calibri" w:hAnsi="Times New Roman" w:cs="Times New Roman"/>
          <w:sz w:val="28"/>
          <w:szCs w:val="28"/>
        </w:rPr>
        <w:t>Стратегії сприяння реалізації прав і можливостей осіб, які належать до ромської національної меншини, в українському суспільстві на період до 2030 року</w:t>
      </w:r>
      <w:r w:rsidR="00F03C4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основі </w:t>
      </w:r>
      <w:r w:rsidR="00F03C4D">
        <w:rPr>
          <w:rFonts w:ascii="Times New Roman" w:eastAsia="Calibri" w:hAnsi="Times New Roman" w:cs="Times New Roman"/>
          <w:sz w:val="28"/>
          <w:szCs w:val="28"/>
        </w:rPr>
        <w:t xml:space="preserve">пропозицій отриманих від </w:t>
      </w:r>
      <w:r w:rsidR="004A4177">
        <w:rPr>
          <w:rFonts w:ascii="Times New Roman" w:eastAsia="Calibri" w:hAnsi="Times New Roman" w:cs="Times New Roman"/>
          <w:sz w:val="28"/>
          <w:szCs w:val="28"/>
        </w:rPr>
        <w:t>територіальних підрозділів центральних органів влади, структурних підрозділів Луганської облдержадміністрації, громадських організацій ромської національної меншини.</w:t>
      </w:r>
    </w:p>
    <w:p w:rsidR="004A4177" w:rsidRDefault="004A4177" w:rsidP="00185B2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Просимо надсилати свої зауваження та пропозиції до проєкту Плану заходів </w:t>
      </w:r>
      <w:r w:rsidR="00A1346B">
        <w:rPr>
          <w:rFonts w:ascii="Times New Roman" w:eastAsia="Calibri" w:hAnsi="Times New Roman" w:cs="Times New Roman"/>
          <w:b/>
          <w:sz w:val="28"/>
          <w:szCs w:val="28"/>
        </w:rPr>
        <w:t xml:space="preserve">до </w:t>
      </w:r>
      <w:r w:rsidR="00A1346B" w:rsidRPr="00A1346B">
        <w:rPr>
          <w:rFonts w:ascii="Times New Roman" w:eastAsia="Calibri" w:hAnsi="Times New Roman" w:cs="Times New Roman"/>
          <w:b/>
          <w:sz w:val="28"/>
          <w:szCs w:val="28"/>
          <w:lang w:val="ru-RU"/>
        </w:rPr>
        <w:t>1</w:t>
      </w:r>
      <w:r w:rsidRPr="00FA68FF">
        <w:rPr>
          <w:rFonts w:ascii="Times New Roman" w:eastAsia="Calibri" w:hAnsi="Times New Roman" w:cs="Times New Roman"/>
          <w:b/>
          <w:sz w:val="28"/>
          <w:szCs w:val="28"/>
        </w:rPr>
        <w:t xml:space="preserve"> листопада 2021 року на електронну адресу Управління </w:t>
      </w:r>
      <w:hyperlink r:id="rId4" w:history="1">
        <w:r w:rsidR="00A1346B" w:rsidRPr="008A1D66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kulturaloda</w:t>
        </w:r>
        <w:r w:rsidR="00A1346B" w:rsidRPr="008A1D66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ru-RU"/>
          </w:rPr>
          <w:t>@</w:t>
        </w:r>
        <w:r w:rsidR="00A1346B" w:rsidRPr="008A1D66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gmail</w:t>
        </w:r>
        <w:r w:rsidR="00A1346B" w:rsidRPr="008A1D66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r w:rsidR="00A1346B" w:rsidRPr="008A1D66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com</w:t>
        </w:r>
      </w:hyperlink>
      <w:r w:rsidR="00FA68FF" w:rsidRPr="00FA68F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A1346B" w:rsidRPr="00A1346B">
        <w:rPr>
          <w:rFonts w:ascii="Times New Roman" w:eastAsia="Calibri" w:hAnsi="Times New Roman" w:cs="Times New Roman"/>
          <w:b/>
          <w:sz w:val="28"/>
          <w:szCs w:val="28"/>
          <w:lang w:val="ru-RU"/>
        </w:rPr>
        <w:t>(</w:t>
      </w:r>
      <w:r w:rsidR="00A1346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для Козенка О.М.) </w:t>
      </w:r>
      <w:bookmarkStart w:id="0" w:name="_GoBack"/>
      <w:bookmarkEnd w:id="0"/>
      <w:r w:rsidR="00FA68FF" w:rsidRPr="00FA68FF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FA68FF" w:rsidRPr="00FA68FF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формою</w:t>
      </w:r>
      <w:r w:rsidR="00FA68FF" w:rsidRPr="00FA68F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75FBC" w:rsidRPr="00755CC7" w:rsidRDefault="00375FBC" w:rsidP="00185B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5FBC" w:rsidRPr="0075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F8"/>
    <w:rsid w:val="00185B2B"/>
    <w:rsid w:val="00210C43"/>
    <w:rsid w:val="002E3AB1"/>
    <w:rsid w:val="00310D28"/>
    <w:rsid w:val="0032740B"/>
    <w:rsid w:val="00375FBC"/>
    <w:rsid w:val="004A4177"/>
    <w:rsid w:val="00535492"/>
    <w:rsid w:val="00755CC7"/>
    <w:rsid w:val="007972B0"/>
    <w:rsid w:val="009F6441"/>
    <w:rsid w:val="00A1346B"/>
    <w:rsid w:val="00AA2DF8"/>
    <w:rsid w:val="00F03C4D"/>
    <w:rsid w:val="00FA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56681-7A6D-4947-88CC-3740E88E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lod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</dc:creator>
  <cp:keywords/>
  <dc:description/>
  <cp:lastModifiedBy>HP6</cp:lastModifiedBy>
  <cp:revision>13</cp:revision>
  <cp:lastPrinted>2021-10-11T11:41:00Z</cp:lastPrinted>
  <dcterms:created xsi:type="dcterms:W3CDTF">2021-10-11T06:35:00Z</dcterms:created>
  <dcterms:modified xsi:type="dcterms:W3CDTF">2021-10-11T12:16:00Z</dcterms:modified>
</cp:coreProperties>
</file>