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EB" w:rsidRPr="004527EB" w:rsidRDefault="0088749F" w:rsidP="00F7452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4" w:history="1">
        <w:r w:rsidR="004527EB" w:rsidRPr="004527EB">
          <w:rPr>
            <w:rFonts w:ascii="Times New Roman" w:hAnsi="Times New Roman" w:cs="Times New Roman"/>
            <w:b/>
            <w:sz w:val="28"/>
            <w:szCs w:val="28"/>
          </w:rPr>
          <w:t>Послугу з оформлення та видачі паспортних документів започатковано через центр надання адміністративних послуг</w:t>
        </w:r>
      </w:hyperlink>
      <w:r w:rsidR="004527EB" w:rsidRPr="004527EB">
        <w:rPr>
          <w:rFonts w:ascii="Times New Roman" w:hAnsi="Times New Roman" w:cs="Times New Roman"/>
          <w:b/>
          <w:sz w:val="28"/>
          <w:szCs w:val="28"/>
        </w:rPr>
        <w:t xml:space="preserve"> Попаснянської райдержадміністрації</w:t>
      </w:r>
    </w:p>
    <w:p w:rsidR="004527EB" w:rsidRPr="004527EB" w:rsidRDefault="004527EB" w:rsidP="004527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27EB" w:rsidRPr="00EA0E9C" w:rsidRDefault="004527EB" w:rsidP="004527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E9C">
        <w:rPr>
          <w:rFonts w:ascii="Times New Roman" w:hAnsi="Times New Roman" w:cs="Times New Roman"/>
          <w:sz w:val="28"/>
          <w:szCs w:val="28"/>
          <w:shd w:val="clear" w:color="auto" w:fill="FFFFFF"/>
        </w:rPr>
        <w:t>22 січня 201</w:t>
      </w:r>
      <w:r w:rsidR="00F5258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EA0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у м. Попасна відбулася важлива подія – через центр надання адміністративних послуг (ЦНАП) започатковано надання адміністративної послуги з оформлення та видачі паспорта громадянина України у формі ID-картки та документа, що дає право громадянину України на виїзд за кордон. Це перш</w:t>
      </w:r>
      <w:r w:rsidR="00E93E8B" w:rsidRPr="00EA0E9C">
        <w:rPr>
          <w:rFonts w:ascii="Times New Roman" w:hAnsi="Times New Roman" w:cs="Times New Roman"/>
          <w:sz w:val="28"/>
          <w:szCs w:val="28"/>
          <w:shd w:val="clear" w:color="auto" w:fill="FFFFFF"/>
        </w:rPr>
        <w:t>ий ЦНАП при райдержадміністрації</w:t>
      </w:r>
      <w:r w:rsidRPr="00EA0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Луганській області, в як</w:t>
      </w:r>
      <w:r w:rsidR="00E93E8B" w:rsidRPr="00EA0E9C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EA0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запроваджено таку послугу.</w:t>
      </w:r>
    </w:p>
    <w:p w:rsidR="00F7452B" w:rsidRDefault="004527EB" w:rsidP="004527EB">
      <w:pPr>
        <w:widowControl w:val="0"/>
        <w:spacing w:after="0" w:line="240" w:lineRule="auto"/>
        <w:ind w:firstLine="567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Така подія сталася завдяки ефективній співпраці</w:t>
      </w:r>
      <w:r w:rsidR="007A7417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облдержадміністрації, </w:t>
      </w:r>
      <w:r w:rsidR="00814143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райдержадміністрації з</w:t>
      </w:r>
      <w:r w:rsidR="007A7417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3E8B" w:rsidRPr="00EA0E9C">
        <w:rPr>
          <w:rFonts w:ascii="Times New Roman" w:hAnsi="Times New Roman" w:cs="Times New Roman"/>
          <w:sz w:val="28"/>
          <w:szCs w:val="28"/>
        </w:rPr>
        <w:t>проект</w:t>
      </w:r>
      <w:r w:rsidR="00814143" w:rsidRPr="00EA0E9C">
        <w:rPr>
          <w:rFonts w:ascii="Times New Roman" w:hAnsi="Times New Roman" w:cs="Times New Roman"/>
          <w:sz w:val="28"/>
          <w:szCs w:val="28"/>
        </w:rPr>
        <w:t>ом</w:t>
      </w:r>
      <w:r w:rsidR="00E93E8B" w:rsidRPr="00EA0E9C">
        <w:rPr>
          <w:rFonts w:ascii="Times New Roman" w:hAnsi="Times New Roman" w:cs="Times New Roman"/>
          <w:sz w:val="28"/>
          <w:szCs w:val="28"/>
        </w:rPr>
        <w:t xml:space="preserve"> «Зміцнення громадської довіри» (UCBI II</w:t>
      </w:r>
      <w:r w:rsidR="007A7417" w:rsidRPr="00EA0E9C">
        <w:rPr>
          <w:rFonts w:ascii="Times New Roman" w:hAnsi="Times New Roman" w:cs="Times New Roman"/>
          <w:sz w:val="28"/>
          <w:szCs w:val="28"/>
        </w:rPr>
        <w:t>), що</w:t>
      </w:r>
      <w:r w:rsidR="00E93E8B" w:rsidRPr="00EA0E9C">
        <w:rPr>
          <w:rFonts w:ascii="Times New Roman" w:hAnsi="Times New Roman" w:cs="Times New Roman"/>
          <w:sz w:val="28"/>
          <w:szCs w:val="28"/>
        </w:rPr>
        <w:t xml:space="preserve"> реалізується за підтримки Агентства США з міжнародного розвитку (</w:t>
      </w:r>
      <w:r w:rsidR="00E93E8B" w:rsidRPr="00EA0E9C">
        <w:rPr>
          <w:rFonts w:ascii="Times New Roman" w:hAnsi="Times New Roman" w:cs="Times New Roman"/>
          <w:sz w:val="28"/>
          <w:szCs w:val="28"/>
          <w:lang w:val="en-US"/>
        </w:rPr>
        <w:t>USAID</w:t>
      </w:r>
      <w:r w:rsidR="00E93E8B" w:rsidRPr="00EA0E9C">
        <w:rPr>
          <w:rFonts w:ascii="Times New Roman" w:hAnsi="Times New Roman" w:cs="Times New Roman"/>
          <w:sz w:val="28"/>
          <w:szCs w:val="28"/>
        </w:rPr>
        <w:t>)</w:t>
      </w:r>
      <w:r w:rsidR="007A7417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8749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="008160EC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Міністерством з питань тимчасово окупованих територі</w:t>
      </w:r>
      <w:r w:rsidR="00F7452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й та внутрішньо переміщених осіб.</w:t>
      </w:r>
    </w:p>
    <w:p w:rsidR="00F42B7E" w:rsidRDefault="00F42B7E" w:rsidP="00F42B7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ЦНАП у </w:t>
      </w:r>
      <w:r w:rsidR="00F52583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минулому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ро</w:t>
      </w:r>
      <w:r w:rsidR="00F52583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ці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кошти  </w:t>
      </w:r>
      <w:r w:rsidRPr="00EA0E9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A0E9C">
        <w:rPr>
          <w:rFonts w:ascii="Times New Roman" w:hAnsi="Times New Roman" w:cs="Times New Roman"/>
          <w:sz w:val="28"/>
          <w:szCs w:val="28"/>
        </w:rPr>
        <w:t>UCBI II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придбано один комплект </w:t>
      </w:r>
      <w:r w:rsidRPr="006326E3">
        <w:rPr>
          <w:rFonts w:ascii="Times New Roman" w:hAnsi="Times New Roman" w:cs="Times New Roman"/>
          <w:sz w:val="28"/>
          <w:szCs w:val="28"/>
        </w:rPr>
        <w:t>спеціалізованого технічного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обладнання для оформлення та видачі паспортних документів, за кошти</w:t>
      </w:r>
      <w:r>
        <w:rPr>
          <w:rFonts w:ascii="Times New Roman" w:hAnsi="Times New Roman" w:cs="Times New Roman"/>
          <w:sz w:val="28"/>
          <w:szCs w:val="28"/>
        </w:rPr>
        <w:t xml:space="preserve"> місцевого та державного бюджетів – другий комплект.</w:t>
      </w:r>
    </w:p>
    <w:p w:rsidR="000F17C7" w:rsidRPr="00583BE2" w:rsidRDefault="000F17C7" w:rsidP="00E167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Нагадаємо, у</w:t>
      </w:r>
      <w:r w:rsidRPr="00583BE2">
        <w:rPr>
          <w:rFonts w:ascii="Times New Roman" w:hAnsi="Times New Roman"/>
          <w:sz w:val="28"/>
          <w:szCs w:val="28"/>
        </w:rPr>
        <w:t xml:space="preserve"> рамках реалізації Програми з відновлення та налагодження миру ПРООН в Україні, що фінансується Європейським Союзом, у вересні 2017 року відкрито оновлений офіс </w:t>
      </w:r>
      <w:r>
        <w:rPr>
          <w:rFonts w:ascii="Times New Roman" w:hAnsi="Times New Roman"/>
          <w:sz w:val="28"/>
          <w:szCs w:val="28"/>
        </w:rPr>
        <w:t>ЦНАП</w:t>
      </w:r>
      <w:r w:rsidRPr="00583BE2">
        <w:rPr>
          <w:rFonts w:ascii="Times New Roman" w:hAnsi="Times New Roman"/>
          <w:sz w:val="28"/>
          <w:szCs w:val="28"/>
        </w:rPr>
        <w:t xml:space="preserve"> при Попаснянській райдержадміністрації. </w:t>
      </w:r>
      <w:r w:rsidR="00E1678D">
        <w:rPr>
          <w:rFonts w:ascii="Times New Roman" w:hAnsi="Times New Roman"/>
          <w:sz w:val="28"/>
          <w:szCs w:val="28"/>
        </w:rPr>
        <w:t xml:space="preserve">В ЦНАП </w:t>
      </w:r>
      <w:r w:rsidR="00E1678D" w:rsidRPr="00141EB0">
        <w:rPr>
          <w:rFonts w:ascii="Times New Roman" w:hAnsi="Times New Roman"/>
          <w:sz w:val="28"/>
          <w:szCs w:val="28"/>
        </w:rPr>
        <w:t>створено</w:t>
      </w:r>
      <w:r w:rsidR="00E1678D">
        <w:rPr>
          <w:rFonts w:ascii="Times New Roman" w:hAnsi="Times New Roman"/>
          <w:sz w:val="28"/>
          <w:szCs w:val="28"/>
        </w:rPr>
        <w:t xml:space="preserve"> зручні та комфортні умови надання адміністратвиних послуг, як для споживачів послуг, так і їх працівників: 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обладнан</w:t>
      </w:r>
      <w:r w:rsidR="00E167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робоч</w:t>
      </w:r>
      <w:r w:rsidR="00E167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місц</w:t>
      </w:r>
      <w:r w:rsidR="00E167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облаштован</w:t>
      </w:r>
      <w:r w:rsidR="00E167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зон</w:t>
      </w:r>
      <w:r w:rsidR="00E167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очікування та дитячий куточок, 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придбан</w:t>
      </w:r>
      <w:r w:rsidR="00E167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E1678D" w:rsidRPr="00141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необхідні меблі, </w:t>
      </w:r>
      <w:r w:rsidR="00E1678D">
        <w:rPr>
          <w:rFonts w:ascii="Times New Roman" w:hAnsi="Times New Roman"/>
          <w:sz w:val="28"/>
          <w:szCs w:val="28"/>
        </w:rPr>
        <w:t>комп’ютерна та</w:t>
      </w:r>
      <w:r w:rsidR="00E1678D" w:rsidRPr="00D1214D">
        <w:rPr>
          <w:rFonts w:ascii="Times New Roman" w:hAnsi="Times New Roman"/>
          <w:sz w:val="28"/>
          <w:szCs w:val="28"/>
        </w:rPr>
        <w:t xml:space="preserve"> офісна техніка,</w:t>
      </w:r>
      <w:r w:rsidR="00E16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«мобільний кейс» </w:t>
      </w:r>
      <w:r w:rsidR="00E1678D">
        <w:rPr>
          <w:rFonts w:ascii="Times New Roman" w:hAnsi="Times New Roman"/>
          <w:sz w:val="28"/>
          <w:szCs w:val="28"/>
        </w:rPr>
        <w:t>(для надання послуг «на дому»).</w:t>
      </w:r>
      <w:r w:rsidRPr="00583BE2">
        <w:rPr>
          <w:rFonts w:ascii="Times New Roman" w:hAnsi="Times New Roman"/>
          <w:sz w:val="28"/>
          <w:szCs w:val="28"/>
        </w:rPr>
        <w:t xml:space="preserve"> Для полегшення доступу  особам  з вадами зору  прокладено тактильну плитку та  виготовлені інформаці</w:t>
      </w:r>
      <w:r w:rsidR="0088749F">
        <w:rPr>
          <w:rFonts w:ascii="Times New Roman" w:hAnsi="Times New Roman"/>
          <w:sz w:val="28"/>
          <w:szCs w:val="28"/>
        </w:rPr>
        <w:t>йні таблички зі шрифтом Брайля. В</w:t>
      </w:r>
      <w:bookmarkStart w:id="0" w:name="_GoBack"/>
      <w:bookmarkEnd w:id="0"/>
      <w:r w:rsidRPr="00583BE2">
        <w:rPr>
          <w:rFonts w:ascii="Times New Roman" w:hAnsi="Times New Roman"/>
          <w:sz w:val="28"/>
          <w:szCs w:val="28"/>
          <w:shd w:val="clear" w:color="auto" w:fill="FFFFFF"/>
        </w:rPr>
        <w:t xml:space="preserve">хід до приміщення центру облаштовано пандусом та поручнями, </w:t>
      </w:r>
      <w:r w:rsidRPr="00583BE2">
        <w:rPr>
          <w:rFonts w:ascii="Times New Roman" w:hAnsi="Times New Roman"/>
          <w:sz w:val="28"/>
          <w:szCs w:val="28"/>
        </w:rPr>
        <w:t>туалет обладнано поручнями для «людей з особливими потребами».</w:t>
      </w:r>
    </w:p>
    <w:p w:rsidR="004527EB" w:rsidRDefault="000F17C7" w:rsidP="004527EB">
      <w:pPr>
        <w:widowControl w:val="0"/>
        <w:spacing w:after="0" w:line="240" w:lineRule="auto"/>
        <w:ind w:firstLine="567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4527EB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3A7E89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п’ятий</w:t>
      </w:r>
      <w:r w:rsidR="004527EB" w:rsidRPr="00EA0E9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ЦНАП на Луганщині, через який надаються послуги з оформлення та видачі паспортів.</w:t>
      </w:r>
    </w:p>
    <w:p w:rsidR="003A7E89" w:rsidRPr="00D04C13" w:rsidRDefault="003A7E89" w:rsidP="003A7E8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04C13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минулому</w:t>
      </w:r>
      <w:r w:rsidRPr="00D04C13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ці</w:t>
      </w:r>
      <w:r w:rsidRPr="00D04C13">
        <w:rPr>
          <w:rFonts w:ascii="Times New Roman" w:hAnsi="Times New Roman"/>
          <w:sz w:val="28"/>
          <w:szCs w:val="28"/>
        </w:rPr>
        <w:t xml:space="preserve"> Лисичанським, Кремінським міськими, Чмирівським сільським та Троїцьким селищним </w:t>
      </w:r>
      <w:r>
        <w:rPr>
          <w:rFonts w:ascii="Times New Roman" w:hAnsi="Times New Roman"/>
          <w:sz w:val="28"/>
          <w:szCs w:val="28"/>
        </w:rPr>
        <w:t>ЦНАП</w:t>
      </w:r>
      <w:r w:rsidRPr="00D04C13">
        <w:rPr>
          <w:rFonts w:ascii="Times New Roman" w:hAnsi="Times New Roman"/>
          <w:sz w:val="28"/>
          <w:szCs w:val="28"/>
        </w:rPr>
        <w:t xml:space="preserve"> запроваджено </w:t>
      </w:r>
      <w:r>
        <w:rPr>
          <w:rFonts w:ascii="Times New Roman" w:hAnsi="Times New Roman"/>
          <w:sz w:val="28"/>
          <w:szCs w:val="28"/>
        </w:rPr>
        <w:t xml:space="preserve">надання </w:t>
      </w:r>
      <w:r w:rsidRPr="00D04C13">
        <w:rPr>
          <w:rFonts w:ascii="Times New Roman" w:hAnsi="Times New Roman"/>
          <w:sz w:val="28"/>
          <w:szCs w:val="28"/>
        </w:rPr>
        <w:t>послуги з оформлення та видачі паспортних документів.</w:t>
      </w:r>
    </w:p>
    <w:p w:rsidR="003A7E89" w:rsidRPr="00EA0E9C" w:rsidRDefault="003A7E89" w:rsidP="004527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2893" w:rsidRPr="00EA0E9C" w:rsidRDefault="0088749F">
      <w:pPr>
        <w:rPr>
          <w:rFonts w:ascii="Times New Roman" w:hAnsi="Times New Roman" w:cs="Times New Roman"/>
        </w:rPr>
      </w:pPr>
    </w:p>
    <w:sectPr w:rsidR="00852893" w:rsidRPr="00EA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14"/>
    <w:rsid w:val="0009407B"/>
    <w:rsid w:val="000F17C7"/>
    <w:rsid w:val="00117814"/>
    <w:rsid w:val="001563A6"/>
    <w:rsid w:val="00194569"/>
    <w:rsid w:val="001E186E"/>
    <w:rsid w:val="001E5EB3"/>
    <w:rsid w:val="003A7E89"/>
    <w:rsid w:val="003E4086"/>
    <w:rsid w:val="004527EB"/>
    <w:rsid w:val="004B33F2"/>
    <w:rsid w:val="005F60AA"/>
    <w:rsid w:val="006326E3"/>
    <w:rsid w:val="007A4359"/>
    <w:rsid w:val="007A7417"/>
    <w:rsid w:val="007D078E"/>
    <w:rsid w:val="007E4841"/>
    <w:rsid w:val="00814143"/>
    <w:rsid w:val="0081485A"/>
    <w:rsid w:val="008160EC"/>
    <w:rsid w:val="00827EC4"/>
    <w:rsid w:val="0088749F"/>
    <w:rsid w:val="00970205"/>
    <w:rsid w:val="00976414"/>
    <w:rsid w:val="009B5655"/>
    <w:rsid w:val="00AD0DCD"/>
    <w:rsid w:val="00BD1655"/>
    <w:rsid w:val="00C576BA"/>
    <w:rsid w:val="00C958AF"/>
    <w:rsid w:val="00D878CA"/>
    <w:rsid w:val="00DF7FBE"/>
    <w:rsid w:val="00E1678D"/>
    <w:rsid w:val="00E93E8B"/>
    <w:rsid w:val="00EA0E9C"/>
    <w:rsid w:val="00F42B7E"/>
    <w:rsid w:val="00F52583"/>
    <w:rsid w:val="00F7452B"/>
    <w:rsid w:val="00FD2589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88E6"/>
  <w15:chartTrackingRefBased/>
  <w15:docId w15:val="{F8793B0B-2463-4EBC-9F0B-9C38BC8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8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81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4527EB"/>
  </w:style>
  <w:style w:type="paragraph" w:styleId="a4">
    <w:name w:val="footer"/>
    <w:basedOn w:val="a"/>
    <w:link w:val="a5"/>
    <w:uiPriority w:val="99"/>
    <w:unhideWhenUsed/>
    <w:rsid w:val="006326E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rsid w:val="006326E3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E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1853">
                              <w:marLeft w:val="0"/>
                              <w:marRight w:val="30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185674">
                              <w:marLeft w:val="0"/>
                              <w:marRight w:val="30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12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a.gov.ua/oda/press/news/economy/poslugu_z_oformlennya_ta_vidachi_pasportnih_dokumentiv_zapochatkovano_chere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PC-4</cp:lastModifiedBy>
  <cp:revision>29</cp:revision>
  <cp:lastPrinted>2019-01-24T07:50:00Z</cp:lastPrinted>
  <dcterms:created xsi:type="dcterms:W3CDTF">2019-01-23T14:19:00Z</dcterms:created>
  <dcterms:modified xsi:type="dcterms:W3CDTF">2019-01-24T09:22:00Z</dcterms:modified>
</cp:coreProperties>
</file>