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81EA9" w14:textId="5653F661" w:rsidR="00457F2C" w:rsidRPr="009B492F" w:rsidRDefault="00574D5E" w:rsidP="009B49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92F">
        <w:rPr>
          <w:rFonts w:ascii="Times New Roman" w:hAnsi="Times New Roman" w:cs="Times New Roman"/>
          <w:b/>
          <w:bCs/>
          <w:sz w:val="28"/>
          <w:szCs w:val="28"/>
        </w:rPr>
        <w:t>Додаток до звіту</w:t>
      </w:r>
    </w:p>
    <w:p w14:paraId="08FD998A" w14:textId="77777777" w:rsidR="009B492F" w:rsidRPr="00047B5F" w:rsidRDefault="009B492F" w:rsidP="009B4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B5F">
        <w:rPr>
          <w:rFonts w:ascii="Times New Roman" w:hAnsi="Times New Roman" w:cs="Times New Roman"/>
          <w:b/>
          <w:bCs/>
          <w:sz w:val="28"/>
          <w:szCs w:val="28"/>
        </w:rPr>
        <w:t>про результати проведення громадського обговорення</w:t>
      </w:r>
    </w:p>
    <w:p w14:paraId="03F7E9BA" w14:textId="779DD821" w:rsidR="009B492F" w:rsidRPr="00047B5F" w:rsidRDefault="009B492F" w:rsidP="009B49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7B5F">
        <w:rPr>
          <w:rFonts w:ascii="Times New Roman" w:hAnsi="Times New Roman" w:cs="Times New Roman"/>
          <w:b/>
          <w:bCs/>
          <w:sz w:val="28"/>
          <w:szCs w:val="28"/>
        </w:rPr>
        <w:t xml:space="preserve">проєкту </w:t>
      </w:r>
      <w:r w:rsidRPr="00047B5F">
        <w:rPr>
          <w:rFonts w:ascii="Times New Roman" w:hAnsi="Times New Roman"/>
          <w:b/>
          <w:bCs/>
          <w:sz w:val="28"/>
          <w:szCs w:val="28"/>
        </w:rPr>
        <w:t>розпорядження голови обласної державної адміністрації – начальника обласної військової адміністрації «Про перейменування районів у місті Луганську, назви яких містять символіку російської імперської політики та символіку комуністичного тоталітарного режиму»</w:t>
      </w:r>
    </w:p>
    <w:p w14:paraId="44108B71" w14:textId="77777777" w:rsidR="00914597" w:rsidRDefault="00914597" w:rsidP="008166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8"/>
        <w:gridCol w:w="5431"/>
        <w:gridCol w:w="4536"/>
        <w:gridCol w:w="5200"/>
      </w:tblGrid>
      <w:tr w:rsidR="00D0579B" w:rsidRPr="00346088" w14:paraId="5905207D" w14:textId="77777777" w:rsidTr="00C15FF9">
        <w:tc>
          <w:tcPr>
            <w:tcW w:w="518" w:type="dxa"/>
          </w:tcPr>
          <w:p w14:paraId="0626B67A" w14:textId="3E5902AB" w:rsidR="00D0579B" w:rsidRPr="00346088" w:rsidRDefault="00D0579B" w:rsidP="00346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431" w:type="dxa"/>
          </w:tcPr>
          <w:p w14:paraId="00AA7980" w14:textId="77777777" w:rsidR="00D0579B" w:rsidRPr="00D0579B" w:rsidRDefault="00D0579B" w:rsidP="00D05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 відповідного положення </w:t>
            </w:r>
          </w:p>
          <w:p w14:paraId="16331082" w14:textId="2703C778" w:rsidR="00D0579B" w:rsidRPr="00346088" w:rsidRDefault="00D0579B" w:rsidP="00D05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4536" w:type="dxa"/>
          </w:tcPr>
          <w:p w14:paraId="5B060FBC" w14:textId="77777777" w:rsidR="00D0579B" w:rsidRPr="00D0579B" w:rsidRDefault="00D0579B" w:rsidP="00D05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Зауваження та пропозиції, висловлені </w:t>
            </w:r>
          </w:p>
          <w:p w14:paraId="400D08D1" w14:textId="1296959D" w:rsidR="00D0579B" w:rsidRPr="00346088" w:rsidRDefault="00D0579B" w:rsidP="00D05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 час громадського обговорення</w:t>
            </w:r>
          </w:p>
        </w:tc>
        <w:tc>
          <w:tcPr>
            <w:tcW w:w="5200" w:type="dxa"/>
          </w:tcPr>
          <w:p w14:paraId="6E371CE9" w14:textId="77777777" w:rsidR="009B2649" w:rsidRPr="009B2649" w:rsidRDefault="009B2649" w:rsidP="009B2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Інформація про врахування </w:t>
            </w:r>
          </w:p>
          <w:p w14:paraId="4F181F9A" w14:textId="33178D9D" w:rsidR="00D0579B" w:rsidRPr="00346088" w:rsidRDefault="009B2649" w:rsidP="009B2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зауважень/пропозицій</w:t>
            </w:r>
          </w:p>
        </w:tc>
      </w:tr>
      <w:tr w:rsidR="00D0579B" w:rsidRPr="00346088" w14:paraId="69BCA9A7" w14:textId="77777777" w:rsidTr="00C15FF9">
        <w:tc>
          <w:tcPr>
            <w:tcW w:w="518" w:type="dxa"/>
          </w:tcPr>
          <w:p w14:paraId="34BC3E8B" w14:textId="052F32BF" w:rsidR="00D0579B" w:rsidRPr="00346088" w:rsidRDefault="005D18F0" w:rsidP="005D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1" w:type="dxa"/>
          </w:tcPr>
          <w:p w14:paraId="79E0F9C7" w14:textId="7B32DBEE" w:rsidR="006F5D88" w:rsidRPr="006F5D88" w:rsidRDefault="006F5D88" w:rsidP="0093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88">
              <w:rPr>
                <w:rFonts w:ascii="Times New Roman" w:hAnsi="Times New Roman" w:cs="Times New Roman"/>
                <w:sz w:val="24"/>
                <w:szCs w:val="24"/>
              </w:rPr>
              <w:t>перейменувати райони у місті Луганську, назви яких містять символіку російської імперської політики та символіку комуністичного тоталітарного режиму:</w:t>
            </w:r>
          </w:p>
          <w:p w14:paraId="46DB2F85" w14:textId="77777777" w:rsidR="006F5D88" w:rsidRPr="006F5D88" w:rsidRDefault="006F5D88" w:rsidP="00C15FF9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Артемівський район на </w:t>
            </w:r>
            <w:proofErr w:type="spellStart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>Вільхівський</w:t>
            </w:r>
            <w:proofErr w:type="spellEnd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 район; </w:t>
            </w:r>
          </w:p>
          <w:p w14:paraId="61BACE44" w14:textId="77777777" w:rsidR="006F5D88" w:rsidRPr="006F5D88" w:rsidRDefault="006F5D88" w:rsidP="00C15FF9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Жовтневий район на </w:t>
            </w:r>
            <w:proofErr w:type="spellStart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>Вергунський</w:t>
            </w:r>
            <w:proofErr w:type="spellEnd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 район; </w:t>
            </w:r>
          </w:p>
          <w:p w14:paraId="34B819E3" w14:textId="5687F572" w:rsidR="00D0579B" w:rsidRPr="002E62C2" w:rsidRDefault="006F5D88" w:rsidP="00C15FF9">
            <w:pPr>
              <w:ind w:firstLine="3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Ленінський район на Заводський район.</w:t>
            </w:r>
          </w:p>
        </w:tc>
        <w:tc>
          <w:tcPr>
            <w:tcW w:w="4536" w:type="dxa"/>
          </w:tcPr>
          <w:p w14:paraId="20B8E060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Віталій Курило;</w:t>
            </w:r>
          </w:p>
          <w:p w14:paraId="6F847526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Артем Галич;</w:t>
            </w:r>
          </w:p>
          <w:p w14:paraId="478F2E70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Людмила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Новоскольцева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FA897DC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Ольга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Дробишева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1D6820D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Євгенія Шевцова;</w:t>
            </w:r>
          </w:p>
          <w:p w14:paraId="2D48103B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Олександр Бабічев;</w:t>
            </w:r>
          </w:p>
          <w:p w14:paraId="40A3634D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Катерина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Глуховцева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7255FD5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Ігор Михальський;</w:t>
            </w:r>
          </w:p>
          <w:p w14:paraId="4FDA4692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Єгор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Брайлян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3D220DD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Ярослава Юрків;</w:t>
            </w:r>
          </w:p>
          <w:p w14:paraId="2F437F40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Антон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Назмієв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B75803C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Володимир Мороз;</w:t>
            </w:r>
          </w:p>
          <w:p w14:paraId="75C54A4C" w14:textId="4348CCC2" w:rsidR="00606457" w:rsidRPr="004937E7" w:rsidRDefault="00DD324E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Артур</w:t>
            </w: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6457"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Молдованов</w:t>
            </w:r>
            <w:proofErr w:type="spellEnd"/>
            <w:r w:rsidR="00606457"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CC030E8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Олеся Товстуха;</w:t>
            </w:r>
          </w:p>
          <w:p w14:paraId="64211250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Вікторія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Володавчик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63C885B0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Наталія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Мордовцева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EBDB018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Віта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Никитенко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6E19458F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Ольга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Куцевська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5A8E6BAB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Ганна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Зажарська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4C56E8B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Ірина Макаренко;</w:t>
            </w:r>
          </w:p>
          <w:p w14:paraId="452E81CB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Олександр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Дубовой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4362489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Аліна Касянова;</w:t>
            </w:r>
          </w:p>
          <w:p w14:paraId="4C2462CD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Губська;</w:t>
            </w:r>
          </w:p>
          <w:p w14:paraId="2AEF33CE" w14:textId="77777777" w:rsidR="00606457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Євтушенко;</w:t>
            </w:r>
          </w:p>
          <w:p w14:paraId="415003A2" w14:textId="5AE3FB47" w:rsidR="00D0579B" w:rsidRPr="004937E7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Сергій Литвиненко</w:t>
            </w:r>
            <w:r w:rsidR="00DD3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1CCEEF75" w14:textId="77777777" w:rsidR="00DC2B8A" w:rsidRPr="004937E7" w:rsidRDefault="00DC2B8A" w:rsidP="00DC2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Маргарита Кравченко;</w:t>
            </w:r>
          </w:p>
          <w:p w14:paraId="49C51CC4" w14:textId="77777777" w:rsidR="00DC2B8A" w:rsidRPr="004937E7" w:rsidRDefault="00DC2B8A" w:rsidP="00DC2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Ірина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Гречишкіна</w:t>
            </w:r>
            <w:proofErr w:type="spellEnd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00BC2E2" w14:textId="29ED6D10" w:rsidR="00DC2B8A" w:rsidRDefault="00DC2B8A" w:rsidP="00DC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Марина </w:t>
            </w:r>
            <w:proofErr w:type="spellStart"/>
            <w:r w:rsidRPr="00493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Єпіхіна</w:t>
            </w:r>
            <w:proofErr w:type="spellEnd"/>
          </w:p>
          <w:p w14:paraId="15C5E692" w14:textId="45ABC6F5" w:rsidR="00DC2B8A" w:rsidRPr="00346088" w:rsidRDefault="00F64B73" w:rsidP="0060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Перейменувати Ленінський район міста Луганська на Шевченківський район.</w:t>
            </w:r>
          </w:p>
        </w:tc>
        <w:tc>
          <w:tcPr>
            <w:tcW w:w="5200" w:type="dxa"/>
          </w:tcPr>
          <w:p w14:paraId="0340C4FD" w14:textId="77777777" w:rsidR="00D0579B" w:rsidRDefault="00C15FF9" w:rsidP="00816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Враховано</w:t>
            </w:r>
          </w:p>
          <w:p w14:paraId="19DD7AEE" w14:textId="77777777" w:rsidR="00C15FF9" w:rsidRPr="006F5D88" w:rsidRDefault="00C15FF9" w:rsidP="00C1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88">
              <w:rPr>
                <w:rFonts w:ascii="Times New Roman" w:hAnsi="Times New Roman" w:cs="Times New Roman"/>
                <w:sz w:val="24"/>
                <w:szCs w:val="24"/>
              </w:rPr>
              <w:t>перейменувати райони у місті Луганську, назви яких містять символіку російської імперської політики та символіку комуністичного тоталітарного режиму:</w:t>
            </w:r>
          </w:p>
          <w:p w14:paraId="60C1C8F6" w14:textId="77777777" w:rsidR="00C15FF9" w:rsidRPr="006F5D88" w:rsidRDefault="00C15FF9" w:rsidP="00C15FF9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Артемівський район на </w:t>
            </w:r>
            <w:proofErr w:type="spellStart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>Вільхівський</w:t>
            </w:r>
            <w:proofErr w:type="spellEnd"/>
            <w:r w:rsidRPr="006F5D88">
              <w:rPr>
                <w:rFonts w:ascii="Times New Roman" w:hAnsi="Times New Roman" w:cs="Times New Roman"/>
                <w:sz w:val="24"/>
                <w:szCs w:val="24"/>
              </w:rPr>
              <w:t xml:space="preserve"> район; </w:t>
            </w:r>
          </w:p>
          <w:p w14:paraId="1013D18A" w14:textId="77777777" w:rsidR="00C15FF9" w:rsidRDefault="00C15FF9" w:rsidP="00C15FF9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F9">
              <w:rPr>
                <w:rFonts w:ascii="Times New Roman" w:hAnsi="Times New Roman" w:cs="Times New Roman"/>
                <w:sz w:val="24"/>
                <w:szCs w:val="24"/>
              </w:rPr>
              <w:t xml:space="preserve">Жовтневий район на </w:t>
            </w:r>
            <w:proofErr w:type="spellStart"/>
            <w:r w:rsidRPr="00C15FF9">
              <w:rPr>
                <w:rFonts w:ascii="Times New Roman" w:hAnsi="Times New Roman" w:cs="Times New Roman"/>
                <w:sz w:val="24"/>
                <w:szCs w:val="24"/>
              </w:rPr>
              <w:t>Вергунський</w:t>
            </w:r>
            <w:proofErr w:type="spellEnd"/>
            <w:r w:rsidRPr="00C15FF9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642B1EFE" w14:textId="7EF063F9" w:rsidR="00C15FF9" w:rsidRPr="00C15FF9" w:rsidRDefault="00C15FF9" w:rsidP="00C15FF9">
            <w:pPr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F9">
              <w:rPr>
                <w:rFonts w:ascii="Times New Roman" w:hAnsi="Times New Roman" w:cs="Times New Roman"/>
                <w:sz w:val="24"/>
                <w:szCs w:val="24"/>
              </w:rPr>
              <w:t>Ленінський район на Шевченківський район.</w:t>
            </w:r>
          </w:p>
        </w:tc>
      </w:tr>
      <w:tr w:rsidR="00D0579B" w:rsidRPr="00346088" w14:paraId="4369F2B4" w14:textId="77777777" w:rsidTr="00C15FF9">
        <w:tc>
          <w:tcPr>
            <w:tcW w:w="518" w:type="dxa"/>
          </w:tcPr>
          <w:p w14:paraId="05C54EA7" w14:textId="52A5A3D8" w:rsidR="00D0579B" w:rsidRPr="00346088" w:rsidRDefault="005D18F0" w:rsidP="005D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31" w:type="dxa"/>
          </w:tcPr>
          <w:p w14:paraId="7D670E1E" w14:textId="77777777" w:rsidR="00D0579B" w:rsidRPr="00346088" w:rsidRDefault="00D0579B" w:rsidP="0081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36ED71" w14:textId="4B3B4BE3" w:rsidR="00606457" w:rsidRPr="005A28DD" w:rsidRDefault="00606457" w:rsidP="0060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Олена </w:t>
            </w:r>
            <w:proofErr w:type="spellStart"/>
            <w:r w:rsidRPr="005A2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Меженська</w:t>
            </w:r>
            <w:proofErr w:type="spellEnd"/>
          </w:p>
          <w:p w14:paraId="7595909A" w14:textId="3A101F71" w:rsidR="00D0579B" w:rsidRPr="00346088" w:rsidRDefault="00F5776F" w:rsidP="00F57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Закріпити принципову позицію щодо перейменування на програмному та концептуальному рівнях із відтермінуванням його практичного впровадження до моменту деокупації території, стабілізації безпекової ситуації та відновлення повноцінної діяльності органів місцевого самоврядування.</w:t>
            </w:r>
          </w:p>
        </w:tc>
        <w:tc>
          <w:tcPr>
            <w:tcW w:w="5200" w:type="dxa"/>
          </w:tcPr>
          <w:p w14:paraId="05E76B4D" w14:textId="77777777" w:rsidR="00D0579B" w:rsidRPr="0053378D" w:rsidRDefault="0053378D" w:rsidP="00816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враховано</w:t>
            </w:r>
          </w:p>
          <w:p w14:paraId="69E2EC6E" w14:textId="77777777" w:rsidR="0053378D" w:rsidRDefault="009752D9" w:rsidP="00290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D9">
              <w:rPr>
                <w:rFonts w:ascii="Times New Roman" w:hAnsi="Times New Roman" w:cs="Times New Roman"/>
                <w:sz w:val="24"/>
                <w:szCs w:val="24"/>
              </w:rPr>
              <w:t>Відповідно до абзацу другого пункту 15</w:t>
            </w:r>
            <w:r w:rsidRPr="007319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752D9">
              <w:rPr>
                <w:rFonts w:ascii="Times New Roman" w:hAnsi="Times New Roman" w:cs="Times New Roman"/>
                <w:sz w:val="24"/>
                <w:szCs w:val="24"/>
              </w:rPr>
              <w:t xml:space="preserve"> статті 8 Закону у разі, якщо протягом строку, зазначеного в абзаці першому цього пункту, міськими радами, військовими адміністраціями населеного пункту (населених пунктів), військово-цивільними адміністраціями населеного пункту (населених пунктів) у встановленому законодавством порядку не прийнято рішення про перейменування районів у містах, назви яких містять символіку комуністичного тоталітарного режиму, символіку російської імперської політики, таке перейменування здійснюється розпорядженням голови відповідної обласної державної адміністрації (особи, яка відповідно до законодавства здійснює його повноваження).</w:t>
            </w:r>
          </w:p>
          <w:p w14:paraId="05D95FF5" w14:textId="22DCA76C" w:rsidR="009752D9" w:rsidRPr="00346088" w:rsidRDefault="009752D9" w:rsidP="00290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Відтермінування перейменування районів у містах, </w:t>
            </w:r>
            <w:r w:rsidR="00F65A00" w:rsidRPr="00F65A00">
              <w:rPr>
                <w:rFonts w:ascii="Times New Roman" w:hAnsi="Times New Roman" w:cs="Times New Roman"/>
                <w:sz w:val="24"/>
                <w:szCs w:val="24"/>
              </w:rPr>
              <w:t>назви яких містять символіку російської імперської політики або символіку комуністичного тоталітарного режиму</w:t>
            </w:r>
            <w:r w:rsidR="00F65A00">
              <w:rPr>
                <w:rFonts w:ascii="Times New Roman" w:hAnsi="Times New Roman" w:cs="Times New Roman"/>
                <w:sz w:val="24"/>
                <w:szCs w:val="24"/>
              </w:rPr>
              <w:t xml:space="preserve">, чинним законодавством </w:t>
            </w:r>
            <w:r w:rsidR="00F65A00" w:rsidRPr="00F65A00">
              <w:rPr>
                <w:rFonts w:ascii="Times New Roman" w:hAnsi="Times New Roman" w:cs="Times New Roman"/>
                <w:sz w:val="24"/>
                <w:szCs w:val="24"/>
              </w:rPr>
              <w:t>не передбачено</w:t>
            </w:r>
            <w:r w:rsidR="00F65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F38000" w14:textId="77777777" w:rsidR="00914597" w:rsidRDefault="00914597" w:rsidP="008166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7D9FCA" w14:textId="77777777" w:rsidR="001E5B37" w:rsidRPr="0006606D" w:rsidRDefault="001E5B37" w:rsidP="001E5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6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14:paraId="4C6AC112" w14:textId="77777777" w:rsidR="001E5B37" w:rsidRPr="008166AF" w:rsidRDefault="001E5B37" w:rsidP="008166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E5B37" w:rsidRPr="008166AF" w:rsidSect="00D0110D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1FA85" w14:textId="77777777" w:rsidR="00650C20" w:rsidRDefault="00650C20" w:rsidP="00D0110D">
      <w:pPr>
        <w:spacing w:after="0" w:line="240" w:lineRule="auto"/>
      </w:pPr>
      <w:r>
        <w:separator/>
      </w:r>
    </w:p>
  </w:endnote>
  <w:endnote w:type="continuationSeparator" w:id="0">
    <w:p w14:paraId="77562093" w14:textId="77777777" w:rsidR="00650C20" w:rsidRDefault="00650C20" w:rsidP="00D0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29CC" w14:textId="77777777" w:rsidR="00650C20" w:rsidRDefault="00650C20" w:rsidP="00D0110D">
      <w:pPr>
        <w:spacing w:after="0" w:line="240" w:lineRule="auto"/>
      </w:pPr>
      <w:r>
        <w:separator/>
      </w:r>
    </w:p>
  </w:footnote>
  <w:footnote w:type="continuationSeparator" w:id="0">
    <w:p w14:paraId="315141A9" w14:textId="77777777" w:rsidR="00650C20" w:rsidRDefault="00650C20" w:rsidP="00D0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27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580DF1" w14:textId="1C8D15B8" w:rsidR="00D0110D" w:rsidRPr="00D0110D" w:rsidRDefault="00D0110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11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11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11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32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11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4A6AE3" w14:textId="77777777" w:rsidR="00D0110D" w:rsidRDefault="00D0110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E4"/>
    <w:rsid w:val="001E5B37"/>
    <w:rsid w:val="00290BED"/>
    <w:rsid w:val="002B5EDD"/>
    <w:rsid w:val="002E62C2"/>
    <w:rsid w:val="00346088"/>
    <w:rsid w:val="00457F2C"/>
    <w:rsid w:val="00490AA7"/>
    <w:rsid w:val="004937E7"/>
    <w:rsid w:val="004D0357"/>
    <w:rsid w:val="00514073"/>
    <w:rsid w:val="0053378D"/>
    <w:rsid w:val="00574D5E"/>
    <w:rsid w:val="005A28DD"/>
    <w:rsid w:val="005D18F0"/>
    <w:rsid w:val="00606457"/>
    <w:rsid w:val="00611C0F"/>
    <w:rsid w:val="00650B44"/>
    <w:rsid w:val="00650C20"/>
    <w:rsid w:val="006F5D88"/>
    <w:rsid w:val="0073092A"/>
    <w:rsid w:val="0073191E"/>
    <w:rsid w:val="007435F9"/>
    <w:rsid w:val="008166AF"/>
    <w:rsid w:val="008349BC"/>
    <w:rsid w:val="0085370D"/>
    <w:rsid w:val="00914597"/>
    <w:rsid w:val="00930BCE"/>
    <w:rsid w:val="009439F9"/>
    <w:rsid w:val="009752D9"/>
    <w:rsid w:val="00981446"/>
    <w:rsid w:val="009B2649"/>
    <w:rsid w:val="009B492F"/>
    <w:rsid w:val="009C2CE4"/>
    <w:rsid w:val="009E23E9"/>
    <w:rsid w:val="00A01753"/>
    <w:rsid w:val="00A24D16"/>
    <w:rsid w:val="00A43E3F"/>
    <w:rsid w:val="00A67E5D"/>
    <w:rsid w:val="00A77257"/>
    <w:rsid w:val="00B012EA"/>
    <w:rsid w:val="00C15FF9"/>
    <w:rsid w:val="00C171A5"/>
    <w:rsid w:val="00CA6F5B"/>
    <w:rsid w:val="00D0110D"/>
    <w:rsid w:val="00D0579B"/>
    <w:rsid w:val="00DC2B8A"/>
    <w:rsid w:val="00DD324E"/>
    <w:rsid w:val="00F5776F"/>
    <w:rsid w:val="00F64B73"/>
    <w:rsid w:val="00F6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2D9"/>
  <w15:chartTrackingRefBased/>
  <w15:docId w15:val="{D74C7198-F4F5-43A6-A73C-077FB821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C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C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C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C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C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C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01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110D"/>
  </w:style>
  <w:style w:type="paragraph" w:styleId="af">
    <w:name w:val="footer"/>
    <w:basedOn w:val="a"/>
    <w:link w:val="af0"/>
    <w:uiPriority w:val="99"/>
    <w:unhideWhenUsed/>
    <w:rsid w:val="00D01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dcterms:created xsi:type="dcterms:W3CDTF">2026-02-18T12:45:00Z</dcterms:created>
  <dcterms:modified xsi:type="dcterms:W3CDTF">2026-02-23T07:39:00Z</dcterms:modified>
</cp:coreProperties>
</file>