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DA" w:rsidRDefault="000F67DA" w:rsidP="000F67DA">
      <w:pPr>
        <w:pStyle w:val="a3"/>
        <w:ind w:left="0" w:firstLine="567"/>
        <w:jc w:val="both"/>
        <w:rPr>
          <w:i/>
          <w:sz w:val="28"/>
          <w:szCs w:val="28"/>
          <w:lang w:val="uk-UA"/>
        </w:rPr>
      </w:pPr>
      <w:r w:rsidRPr="002E331B">
        <w:rPr>
          <w:i/>
          <w:sz w:val="28"/>
          <w:szCs w:val="28"/>
          <w:lang w:val="uk-UA"/>
        </w:rPr>
        <w:t xml:space="preserve">24 вересня 2019 року в приміщенні облдержадміністрації відбулось засідання робочої групи з розроблення проектів Стратегії розвитку Луганської області та планів заходів з її реалізації, до складу якої </w:t>
      </w:r>
      <w:r w:rsidRPr="002E331B">
        <w:rPr>
          <w:bCs/>
          <w:i/>
          <w:sz w:val="28"/>
          <w:szCs w:val="28"/>
          <w:lang w:val="uk-UA"/>
        </w:rPr>
        <w:t>увійшли представники органів влади, місцевого самоврядування, науковці, громадські активісти, підприємці, представники бізнес-асоціацій</w:t>
      </w:r>
      <w:r w:rsidRPr="002E331B">
        <w:rPr>
          <w:i/>
          <w:sz w:val="28"/>
          <w:szCs w:val="28"/>
          <w:lang w:val="uk-UA"/>
        </w:rPr>
        <w:t>. Також були присутні інші зацікавлені особи з активною громадською позицією. На засіданні обговорювались особливості розробки Стратегії, розгляд попереднього аналізу основних тенденцій та проблем соціально-економічного розвитку області також обговорили дорожню карту з розробки Ст</w:t>
      </w:r>
      <w:bookmarkStart w:id="0" w:name="_GoBack"/>
      <w:bookmarkEnd w:id="0"/>
      <w:r w:rsidRPr="002E331B">
        <w:rPr>
          <w:i/>
          <w:sz w:val="28"/>
          <w:szCs w:val="28"/>
          <w:lang w:val="uk-UA"/>
        </w:rPr>
        <w:t>ратегії розвитку Луганської області та Плану її реалізації.</w:t>
      </w:r>
    </w:p>
    <w:p w:rsidR="00A4784B" w:rsidRDefault="00A4784B" w:rsidP="000F67DA">
      <w:pPr>
        <w:pStyle w:val="a3"/>
        <w:ind w:left="0" w:firstLine="567"/>
        <w:jc w:val="both"/>
        <w:rPr>
          <w:i/>
          <w:sz w:val="28"/>
          <w:szCs w:val="28"/>
          <w:lang w:val="uk-UA"/>
        </w:rPr>
      </w:pPr>
    </w:p>
    <w:p w:rsidR="00A4784B" w:rsidRPr="002E331B" w:rsidRDefault="00A4784B" w:rsidP="000F67DA">
      <w:pPr>
        <w:pStyle w:val="a3"/>
        <w:ind w:left="0" w:firstLine="567"/>
        <w:jc w:val="both"/>
        <w:rPr>
          <w:i/>
          <w:sz w:val="28"/>
          <w:szCs w:val="28"/>
          <w:lang w:val="uk-UA"/>
        </w:rPr>
      </w:pPr>
    </w:p>
    <w:p w:rsidR="009C6F13" w:rsidRPr="000F67DA" w:rsidRDefault="00A4784B">
      <w:pPr>
        <w:rPr>
          <w:lang w:val="uk-UA"/>
        </w:rPr>
      </w:pPr>
      <w:r w:rsidRPr="00A4784B">
        <w:rPr>
          <w:i/>
          <w:noProof/>
          <w:sz w:val="28"/>
          <w:szCs w:val="28"/>
        </w:rPr>
        <w:drawing>
          <wp:inline distT="0" distB="0" distL="0" distR="0" wp14:anchorId="65300F6A" wp14:editId="7FCC4F56">
            <wp:extent cx="5868955" cy="4401559"/>
            <wp:effectExtent l="0" t="0" r="0" b="0"/>
            <wp:docPr id="1" name="Рисунок 1" descr="C:\Users\Lena2015\Downloads\Фото 24.09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2015\Downloads\Фото 24.09.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661" cy="442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F13" w:rsidRPr="000F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AD"/>
    <w:rsid w:val="000F67DA"/>
    <w:rsid w:val="009C6F13"/>
    <w:rsid w:val="00A4784B"/>
    <w:rsid w:val="00B9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735B1-F7AE-484E-8FEC-9A093B8F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ist Paragraph (numbered (a)),References"/>
    <w:basedOn w:val="a"/>
    <w:link w:val="a4"/>
    <w:uiPriority w:val="34"/>
    <w:qFormat/>
    <w:rsid w:val="000F67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Paragraphe de liste1 Знак,List Paragraph (numbered (a)) Знак,References Знак"/>
    <w:link w:val="a3"/>
    <w:uiPriority w:val="34"/>
    <w:locked/>
    <w:rsid w:val="000F67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Lena2015</cp:lastModifiedBy>
  <cp:revision>2</cp:revision>
  <dcterms:created xsi:type="dcterms:W3CDTF">2019-10-30T12:50:00Z</dcterms:created>
  <dcterms:modified xsi:type="dcterms:W3CDTF">2019-10-30T12:50:00Z</dcterms:modified>
</cp:coreProperties>
</file>