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CA" w:rsidRDefault="00355BCA" w:rsidP="00355BCA">
      <w:pPr>
        <w:shd w:val="clear" w:color="auto" w:fill="FFFFFF"/>
        <w:ind w:right="192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B67BE2">
        <w:rPr>
          <w:b/>
          <w:color w:val="000000"/>
          <w:kern w:val="36"/>
          <w:sz w:val="28"/>
          <w:szCs w:val="28"/>
        </w:rPr>
        <w:t xml:space="preserve">У </w:t>
      </w:r>
      <w:proofErr w:type="spellStart"/>
      <w:r w:rsidRPr="00B67BE2">
        <w:rPr>
          <w:b/>
          <w:color w:val="000000"/>
          <w:kern w:val="36"/>
          <w:sz w:val="28"/>
          <w:szCs w:val="28"/>
        </w:rPr>
        <w:t>Попасній</w:t>
      </w:r>
      <w:proofErr w:type="spellEnd"/>
      <w:r w:rsidRPr="00B67BE2">
        <w:rPr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B67BE2">
        <w:rPr>
          <w:b/>
          <w:color w:val="000000"/>
          <w:kern w:val="36"/>
          <w:sz w:val="28"/>
          <w:szCs w:val="28"/>
        </w:rPr>
        <w:t>відкрито</w:t>
      </w:r>
      <w:proofErr w:type="spellEnd"/>
      <w:r w:rsidRPr="00B67BE2">
        <w:rPr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B67BE2">
        <w:rPr>
          <w:b/>
          <w:color w:val="000000"/>
          <w:kern w:val="36"/>
          <w:sz w:val="28"/>
          <w:szCs w:val="28"/>
        </w:rPr>
        <w:t>оновлений</w:t>
      </w:r>
      <w:proofErr w:type="spellEnd"/>
      <w:r w:rsidRPr="00B67BE2">
        <w:rPr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B67BE2">
        <w:rPr>
          <w:b/>
          <w:color w:val="000000"/>
          <w:kern w:val="36"/>
          <w:sz w:val="28"/>
          <w:szCs w:val="28"/>
        </w:rPr>
        <w:t>офіс</w:t>
      </w:r>
      <w:proofErr w:type="spellEnd"/>
      <w:r w:rsidRPr="00B67BE2">
        <w:rPr>
          <w:b/>
          <w:color w:val="000000"/>
          <w:kern w:val="36"/>
          <w:sz w:val="28"/>
          <w:szCs w:val="28"/>
        </w:rPr>
        <w:t xml:space="preserve"> </w:t>
      </w:r>
    </w:p>
    <w:p w:rsidR="00355BCA" w:rsidRDefault="00355BCA" w:rsidP="00355BCA">
      <w:pPr>
        <w:shd w:val="clear" w:color="auto" w:fill="FFFFFF"/>
        <w:ind w:right="192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B67BE2">
        <w:rPr>
          <w:b/>
          <w:color w:val="000000"/>
          <w:kern w:val="36"/>
          <w:sz w:val="28"/>
          <w:szCs w:val="28"/>
        </w:rPr>
        <w:t xml:space="preserve">Центру </w:t>
      </w:r>
      <w:proofErr w:type="spellStart"/>
      <w:r w:rsidRPr="00B67BE2">
        <w:rPr>
          <w:b/>
          <w:color w:val="000000"/>
          <w:kern w:val="36"/>
          <w:sz w:val="28"/>
          <w:szCs w:val="28"/>
        </w:rPr>
        <w:t>надання</w:t>
      </w:r>
      <w:proofErr w:type="spellEnd"/>
      <w:r w:rsidRPr="00B67BE2">
        <w:rPr>
          <w:b/>
          <w:color w:val="000000"/>
          <w:kern w:val="36"/>
          <w:sz w:val="28"/>
          <w:szCs w:val="28"/>
        </w:rPr>
        <w:t xml:space="preserve"> </w:t>
      </w:r>
      <w:proofErr w:type="spellStart"/>
      <w:proofErr w:type="gramStart"/>
      <w:r w:rsidRPr="00B67BE2">
        <w:rPr>
          <w:b/>
          <w:color w:val="000000"/>
          <w:kern w:val="36"/>
          <w:sz w:val="28"/>
          <w:szCs w:val="28"/>
        </w:rPr>
        <w:t>адм</w:t>
      </w:r>
      <w:proofErr w:type="gramEnd"/>
      <w:r w:rsidRPr="00B67BE2">
        <w:rPr>
          <w:b/>
          <w:color w:val="000000"/>
          <w:kern w:val="36"/>
          <w:sz w:val="28"/>
          <w:szCs w:val="28"/>
        </w:rPr>
        <w:t>іністративних</w:t>
      </w:r>
      <w:proofErr w:type="spellEnd"/>
      <w:r w:rsidRPr="00B67BE2">
        <w:rPr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B67BE2">
        <w:rPr>
          <w:b/>
          <w:color w:val="000000"/>
          <w:kern w:val="36"/>
          <w:sz w:val="28"/>
          <w:szCs w:val="28"/>
        </w:rPr>
        <w:t>послуг</w:t>
      </w:r>
      <w:proofErr w:type="spellEnd"/>
    </w:p>
    <w:p w:rsidR="00355BCA" w:rsidRPr="00B67BE2" w:rsidRDefault="00355BCA" w:rsidP="00355BCA">
      <w:pPr>
        <w:shd w:val="clear" w:color="auto" w:fill="FFFFFF"/>
        <w:ind w:right="192"/>
        <w:jc w:val="center"/>
        <w:outlineLvl w:val="0"/>
        <w:rPr>
          <w:b/>
          <w:color w:val="000000"/>
          <w:kern w:val="36"/>
          <w:sz w:val="28"/>
          <w:szCs w:val="28"/>
        </w:rPr>
      </w:pPr>
    </w:p>
    <w:p w:rsidR="00355BCA" w:rsidRPr="00561EB7" w:rsidRDefault="00355BCA" w:rsidP="00355BCA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561EB7">
        <w:rPr>
          <w:color w:val="000000"/>
          <w:sz w:val="28"/>
          <w:szCs w:val="28"/>
          <w:lang w:val="uk-UA"/>
        </w:rPr>
        <w:t xml:space="preserve">14 вересня 2017 року було відкрито оновлений офіс </w:t>
      </w:r>
      <w:r>
        <w:rPr>
          <w:color w:val="000000"/>
          <w:sz w:val="28"/>
          <w:szCs w:val="28"/>
          <w:lang w:val="uk-UA"/>
        </w:rPr>
        <w:t>Ц</w:t>
      </w:r>
      <w:r w:rsidRPr="00561EB7">
        <w:rPr>
          <w:color w:val="000000"/>
          <w:sz w:val="28"/>
          <w:szCs w:val="28"/>
          <w:lang w:val="uk-UA"/>
        </w:rPr>
        <w:t xml:space="preserve">ентру надання адміністративних послуг при </w:t>
      </w:r>
      <w:proofErr w:type="spellStart"/>
      <w:r w:rsidRPr="00561EB7">
        <w:rPr>
          <w:color w:val="000000"/>
          <w:sz w:val="28"/>
          <w:szCs w:val="28"/>
          <w:lang w:val="uk-UA"/>
        </w:rPr>
        <w:t>Попаснянській</w:t>
      </w:r>
      <w:proofErr w:type="spellEnd"/>
      <w:r w:rsidRPr="00561EB7">
        <w:rPr>
          <w:color w:val="000000"/>
          <w:sz w:val="28"/>
          <w:szCs w:val="28"/>
          <w:lang w:val="uk-UA"/>
        </w:rPr>
        <w:t xml:space="preserve"> райдержадміністрації.</w:t>
      </w:r>
    </w:p>
    <w:p w:rsidR="00355BCA" w:rsidRPr="00B04F4D" w:rsidRDefault="00355BCA" w:rsidP="00355BCA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У рамках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ПРООН «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Відновлення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розбудова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миру» та за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фінансової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04F4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04F4D">
        <w:rPr>
          <w:color w:val="000000"/>
          <w:sz w:val="28"/>
          <w:szCs w:val="28"/>
          <w:shd w:val="clear" w:color="auto" w:fill="FFFFFF"/>
        </w:rPr>
        <w:t>ідтримки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Європейського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Союзу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здійснено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оснащення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центру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усім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необхідним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населенню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якісних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адміністративних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. За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фінансової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04F4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04F4D">
        <w:rPr>
          <w:color w:val="000000"/>
          <w:sz w:val="28"/>
          <w:szCs w:val="28"/>
          <w:shd w:val="clear" w:color="auto" w:fill="FFFFFF"/>
        </w:rPr>
        <w:t>ідтримки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ЄС ПРООН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придбано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меблі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для 11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робочих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місць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та </w:t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7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комплектів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комп’ютерної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техніки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облашт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B04F4D">
        <w:rPr>
          <w:color w:val="000000"/>
          <w:sz w:val="28"/>
          <w:szCs w:val="28"/>
          <w:shd w:val="clear" w:color="auto" w:fill="FFFFFF"/>
        </w:rPr>
        <w:t>вано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зону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очікування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, зону для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обробки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побутові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приміщення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для персоналу,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серверна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, дитячий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куточок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полегшення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доступу  особам  з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вадами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зору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прокладено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тактильну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плитку та 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виготовлені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інформаційні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таблички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зі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шрифтом Брайля, туалет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обладнано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поручнями для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інвалідів-візочникі</w:t>
      </w:r>
      <w:proofErr w:type="gramStart"/>
      <w:r w:rsidRPr="00B04F4D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B04F4D">
        <w:rPr>
          <w:color w:val="000000"/>
          <w:sz w:val="28"/>
          <w:szCs w:val="28"/>
          <w:shd w:val="clear" w:color="auto" w:fill="FFFFFF"/>
        </w:rPr>
        <w:t>.</w:t>
      </w:r>
    </w:p>
    <w:p w:rsidR="00355BCA" w:rsidRPr="00B04F4D" w:rsidRDefault="00355BCA" w:rsidP="00355BC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ab/>
        <w:t xml:space="preserve"> </w:t>
      </w:r>
      <w:proofErr w:type="spellStart"/>
      <w:proofErr w:type="gramStart"/>
      <w:r w:rsidRPr="00B04F4D">
        <w:rPr>
          <w:color w:val="000000"/>
          <w:sz w:val="28"/>
          <w:szCs w:val="28"/>
        </w:rPr>
        <w:t>Кр</w:t>
      </w:r>
      <w:proofErr w:type="gramEnd"/>
      <w:r w:rsidRPr="00B04F4D">
        <w:rPr>
          <w:color w:val="000000"/>
          <w:sz w:val="28"/>
          <w:szCs w:val="28"/>
        </w:rPr>
        <w:t>ім</w:t>
      </w:r>
      <w:proofErr w:type="spellEnd"/>
      <w:r w:rsidRPr="00B04F4D">
        <w:rPr>
          <w:color w:val="000000"/>
          <w:sz w:val="28"/>
          <w:szCs w:val="28"/>
        </w:rPr>
        <w:t xml:space="preserve"> того, </w:t>
      </w:r>
      <w:proofErr w:type="spellStart"/>
      <w:r w:rsidRPr="00B04F4D">
        <w:rPr>
          <w:color w:val="000000"/>
          <w:sz w:val="28"/>
          <w:szCs w:val="28"/>
        </w:rPr>
        <w:t>встановлено</w:t>
      </w:r>
      <w:proofErr w:type="spellEnd"/>
      <w:r w:rsidRPr="00B04F4D">
        <w:rPr>
          <w:color w:val="000000"/>
          <w:sz w:val="28"/>
          <w:szCs w:val="28"/>
        </w:rPr>
        <w:t xml:space="preserve"> </w:t>
      </w:r>
      <w:proofErr w:type="spellStart"/>
      <w:r w:rsidRPr="00B04F4D"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t>лосипедну</w:t>
      </w:r>
      <w:proofErr w:type="spellEnd"/>
      <w:r>
        <w:rPr>
          <w:color w:val="000000"/>
          <w:sz w:val="28"/>
          <w:szCs w:val="28"/>
        </w:rPr>
        <w:t xml:space="preserve"> стоянку, </w:t>
      </w:r>
      <w:proofErr w:type="spellStart"/>
      <w:r>
        <w:rPr>
          <w:color w:val="000000"/>
          <w:sz w:val="28"/>
          <w:szCs w:val="28"/>
        </w:rPr>
        <w:t>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вивіски</w:t>
      </w:r>
      <w:proofErr w:type="spellEnd"/>
      <w:r w:rsidRPr="00B04F4D">
        <w:rPr>
          <w:color w:val="000000"/>
          <w:sz w:val="28"/>
          <w:szCs w:val="28"/>
        </w:rPr>
        <w:t xml:space="preserve">, </w:t>
      </w:r>
      <w:proofErr w:type="spellStart"/>
      <w:r w:rsidRPr="00B04F4D">
        <w:rPr>
          <w:color w:val="000000"/>
          <w:sz w:val="28"/>
          <w:szCs w:val="28"/>
        </w:rPr>
        <w:t>інформаційні</w:t>
      </w:r>
      <w:proofErr w:type="spellEnd"/>
      <w:r w:rsidRPr="00B04F4D">
        <w:rPr>
          <w:color w:val="000000"/>
          <w:sz w:val="28"/>
          <w:szCs w:val="28"/>
        </w:rPr>
        <w:t xml:space="preserve"> </w:t>
      </w:r>
      <w:proofErr w:type="spellStart"/>
      <w:r w:rsidRPr="00B04F4D">
        <w:rPr>
          <w:color w:val="000000"/>
          <w:sz w:val="28"/>
          <w:szCs w:val="28"/>
        </w:rPr>
        <w:t>стенди</w:t>
      </w:r>
      <w:proofErr w:type="spellEnd"/>
      <w:r w:rsidRPr="00B04F4D">
        <w:rPr>
          <w:color w:val="000000"/>
          <w:sz w:val="28"/>
          <w:szCs w:val="28"/>
        </w:rPr>
        <w:t xml:space="preserve">, </w:t>
      </w:r>
      <w:proofErr w:type="spellStart"/>
      <w:r w:rsidRPr="00B04F4D">
        <w:rPr>
          <w:color w:val="000000"/>
          <w:sz w:val="28"/>
          <w:szCs w:val="28"/>
        </w:rPr>
        <w:t>урни</w:t>
      </w:r>
      <w:proofErr w:type="spellEnd"/>
      <w:r w:rsidRPr="00B04F4D">
        <w:rPr>
          <w:color w:val="000000"/>
          <w:sz w:val="28"/>
          <w:szCs w:val="28"/>
        </w:rPr>
        <w:t xml:space="preserve"> для </w:t>
      </w:r>
      <w:proofErr w:type="spellStart"/>
      <w:r w:rsidRPr="00B04F4D">
        <w:rPr>
          <w:color w:val="000000"/>
          <w:sz w:val="28"/>
          <w:szCs w:val="28"/>
        </w:rPr>
        <w:t>роздільного</w:t>
      </w:r>
      <w:proofErr w:type="spellEnd"/>
      <w:r w:rsidRPr="00B04F4D">
        <w:rPr>
          <w:color w:val="000000"/>
          <w:sz w:val="28"/>
          <w:szCs w:val="28"/>
        </w:rPr>
        <w:t xml:space="preserve"> </w:t>
      </w:r>
      <w:proofErr w:type="spellStart"/>
      <w:r w:rsidRPr="00B04F4D">
        <w:rPr>
          <w:color w:val="000000"/>
          <w:sz w:val="28"/>
          <w:szCs w:val="28"/>
        </w:rPr>
        <w:t>збору</w:t>
      </w:r>
      <w:proofErr w:type="spellEnd"/>
      <w:r w:rsidRPr="00B04F4D">
        <w:rPr>
          <w:color w:val="000000"/>
          <w:sz w:val="28"/>
          <w:szCs w:val="28"/>
        </w:rPr>
        <w:t xml:space="preserve"> </w:t>
      </w:r>
      <w:proofErr w:type="spellStart"/>
      <w:r w:rsidRPr="00B04F4D">
        <w:rPr>
          <w:color w:val="000000"/>
          <w:sz w:val="28"/>
          <w:szCs w:val="28"/>
        </w:rPr>
        <w:t>сміття</w:t>
      </w:r>
      <w:proofErr w:type="spellEnd"/>
      <w:r w:rsidRPr="00B04F4D">
        <w:rPr>
          <w:color w:val="000000"/>
          <w:sz w:val="28"/>
          <w:szCs w:val="28"/>
        </w:rPr>
        <w:t>.</w:t>
      </w:r>
    </w:p>
    <w:p w:rsidR="00355BCA" w:rsidRPr="00FF53D9" w:rsidRDefault="00355BCA" w:rsidP="00355BC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04F4D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  <w:t xml:space="preserve"> </w:t>
      </w:r>
      <w:r w:rsidRPr="00B04F4D">
        <w:rPr>
          <w:color w:val="000000"/>
          <w:sz w:val="28"/>
          <w:szCs w:val="28"/>
        </w:rPr>
        <w:t> </w:t>
      </w:r>
      <w:r w:rsidRPr="00FF53D9">
        <w:rPr>
          <w:color w:val="000000"/>
          <w:sz w:val="28"/>
          <w:szCs w:val="28"/>
          <w:lang w:val="uk-UA"/>
        </w:rPr>
        <w:t>На сьогоднішній день через Центр надається 104 адміністративних</w:t>
      </w:r>
      <w:r w:rsidRPr="00B04F4D">
        <w:rPr>
          <w:color w:val="000000"/>
          <w:sz w:val="28"/>
          <w:szCs w:val="28"/>
        </w:rPr>
        <w:t> </w:t>
      </w:r>
      <w:r w:rsidRPr="00FF53D9">
        <w:rPr>
          <w:color w:val="000000"/>
          <w:sz w:val="28"/>
          <w:szCs w:val="28"/>
          <w:lang w:val="uk-UA"/>
        </w:rPr>
        <w:t xml:space="preserve"> послуг</w:t>
      </w:r>
      <w:r>
        <w:rPr>
          <w:color w:val="000000"/>
          <w:sz w:val="28"/>
          <w:szCs w:val="28"/>
          <w:lang w:val="uk-UA"/>
        </w:rPr>
        <w:t>и</w:t>
      </w:r>
      <w:r w:rsidRPr="00FF53D9">
        <w:rPr>
          <w:color w:val="000000"/>
          <w:sz w:val="28"/>
          <w:szCs w:val="28"/>
          <w:lang w:val="uk-UA"/>
        </w:rPr>
        <w:t xml:space="preserve">, а саме: 10 послуг відділу містобудування та архітектури; </w:t>
      </w:r>
      <w:r>
        <w:rPr>
          <w:color w:val="000000"/>
          <w:sz w:val="28"/>
          <w:szCs w:val="28"/>
          <w:lang w:val="uk-UA"/>
        </w:rPr>
        <w:t>1</w:t>
      </w:r>
      <w:r w:rsidRPr="00FF53D9">
        <w:rPr>
          <w:color w:val="000000"/>
          <w:sz w:val="28"/>
          <w:szCs w:val="28"/>
          <w:lang w:val="uk-UA"/>
        </w:rPr>
        <w:t xml:space="preserve">7 послуг служби у справах дітей; 12 послуг </w:t>
      </w:r>
      <w:proofErr w:type="spellStart"/>
      <w:r w:rsidRPr="00FF53D9">
        <w:rPr>
          <w:color w:val="000000"/>
          <w:sz w:val="28"/>
          <w:szCs w:val="28"/>
          <w:lang w:val="uk-UA"/>
        </w:rPr>
        <w:t>Держгеокадастру</w:t>
      </w:r>
      <w:proofErr w:type="spellEnd"/>
      <w:r w:rsidRPr="00FF53D9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  <w:r w:rsidRPr="00FF53D9">
        <w:rPr>
          <w:color w:val="000000"/>
          <w:sz w:val="28"/>
          <w:szCs w:val="28"/>
          <w:lang w:val="uk-UA"/>
        </w:rPr>
        <w:t xml:space="preserve">44 </w:t>
      </w:r>
      <w:r>
        <w:rPr>
          <w:color w:val="000000"/>
          <w:sz w:val="28"/>
          <w:szCs w:val="28"/>
          <w:lang w:val="uk-UA"/>
        </w:rPr>
        <w:t>п</w:t>
      </w:r>
      <w:r w:rsidRPr="00FF53D9">
        <w:rPr>
          <w:color w:val="000000"/>
          <w:sz w:val="28"/>
          <w:szCs w:val="28"/>
          <w:lang w:val="uk-UA"/>
        </w:rPr>
        <w:t>ослуги Головного територіального управління юстиції; 21</w:t>
      </w:r>
      <w:r>
        <w:rPr>
          <w:color w:val="000000"/>
          <w:sz w:val="28"/>
          <w:szCs w:val="28"/>
          <w:lang w:val="uk-UA"/>
        </w:rPr>
        <w:t xml:space="preserve"> </w:t>
      </w:r>
      <w:r w:rsidRPr="00FF53D9">
        <w:rPr>
          <w:color w:val="000000"/>
          <w:sz w:val="28"/>
          <w:szCs w:val="28"/>
          <w:lang w:val="uk-UA"/>
        </w:rPr>
        <w:t>послуг</w:t>
      </w:r>
      <w:r>
        <w:rPr>
          <w:color w:val="000000"/>
          <w:sz w:val="28"/>
          <w:szCs w:val="28"/>
          <w:lang w:val="uk-UA"/>
        </w:rPr>
        <w:t>а</w:t>
      </w:r>
      <w:r w:rsidRPr="00FF53D9">
        <w:rPr>
          <w:color w:val="000000"/>
          <w:sz w:val="28"/>
          <w:szCs w:val="28"/>
          <w:lang w:val="uk-UA"/>
        </w:rPr>
        <w:t xml:space="preserve"> відділу надання адміністративних послуг з державної реєстрації бізнесу;</w:t>
      </w:r>
      <w:r>
        <w:rPr>
          <w:color w:val="000000"/>
          <w:sz w:val="28"/>
          <w:szCs w:val="28"/>
          <w:lang w:val="uk-UA"/>
        </w:rPr>
        <w:t xml:space="preserve"> одна </w:t>
      </w:r>
      <w:r w:rsidRPr="00FF53D9">
        <w:rPr>
          <w:color w:val="000000"/>
          <w:sz w:val="28"/>
          <w:szCs w:val="28"/>
          <w:lang w:val="uk-UA"/>
        </w:rPr>
        <w:t xml:space="preserve">послуга </w:t>
      </w:r>
      <w:proofErr w:type="spellStart"/>
      <w:r w:rsidRPr="00FF53D9">
        <w:rPr>
          <w:color w:val="000000"/>
          <w:sz w:val="28"/>
          <w:szCs w:val="28"/>
          <w:lang w:val="uk-UA"/>
        </w:rPr>
        <w:t>Попаснянського</w:t>
      </w:r>
      <w:proofErr w:type="spellEnd"/>
      <w:r w:rsidRPr="00FF53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F53D9">
        <w:rPr>
          <w:color w:val="000000"/>
          <w:sz w:val="28"/>
          <w:szCs w:val="28"/>
          <w:lang w:val="uk-UA"/>
        </w:rPr>
        <w:t>міськрайонного</w:t>
      </w:r>
      <w:proofErr w:type="spellEnd"/>
      <w:r w:rsidRPr="00FF53D9">
        <w:rPr>
          <w:color w:val="000000"/>
          <w:sz w:val="28"/>
          <w:szCs w:val="28"/>
          <w:lang w:val="uk-UA"/>
        </w:rPr>
        <w:t xml:space="preserve"> управління відділу ГУДСНС у Луганській області.</w:t>
      </w:r>
    </w:p>
    <w:p w:rsidR="00355BCA" w:rsidRPr="00B04F4D" w:rsidRDefault="00355BCA" w:rsidP="00355BCA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F1176">
        <w:rPr>
          <w:color w:val="000000"/>
          <w:sz w:val="28"/>
          <w:szCs w:val="28"/>
          <w:shd w:val="clear" w:color="auto" w:fill="FFFFFF"/>
          <w:lang w:val="uk-UA"/>
        </w:rPr>
        <w:t xml:space="preserve">Організація надання адміністративних послуг у Центрі здійснюється адміністраторами та державними реєстраторами юридичних осіб та фізичних осіб-підприємців. 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Центрі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організовано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робоче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місце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кадастрового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реєстратора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Попаснянському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районі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Головного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Держгеокадастру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Луганській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області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>.</w:t>
      </w:r>
    </w:p>
    <w:p w:rsidR="00355BCA" w:rsidRPr="00B04F4D" w:rsidRDefault="00355BCA" w:rsidP="00355BCA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4F4D">
        <w:rPr>
          <w:color w:val="000000"/>
          <w:sz w:val="28"/>
          <w:szCs w:val="28"/>
          <w:shd w:val="clear" w:color="auto" w:fill="FFFFFF"/>
        </w:rPr>
        <w:t xml:space="preserve">Робота Центру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розрахована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зручність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uk-UA"/>
        </w:rPr>
        <w:t>для</w:t>
      </w:r>
      <w:proofErr w:type="gram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відвідувачів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починаючи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холу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закінчуючи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безпосередньо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організацією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необхідної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.  В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Центрі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розташовані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стенди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інформацією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перелік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необхідних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одержання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. В </w:t>
      </w:r>
      <w:r>
        <w:rPr>
          <w:color w:val="000000"/>
          <w:sz w:val="28"/>
          <w:szCs w:val="28"/>
          <w:shd w:val="clear" w:color="auto" w:fill="FFFFFF"/>
          <w:lang w:val="uk-UA"/>
        </w:rPr>
        <w:t>Ц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ентрі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отримати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консультаці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proofErr w:type="gramStart"/>
      <w:r w:rsidRPr="00B04F4D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B04F4D">
        <w:rPr>
          <w:color w:val="000000"/>
          <w:sz w:val="28"/>
          <w:szCs w:val="28"/>
          <w:shd w:val="clear" w:color="auto" w:fill="FFFFFF"/>
        </w:rPr>
        <w:t>ізних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відносяться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компетенції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райдержадміністрації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територіальних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центральних органів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виконавчої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, подати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адміністративних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.  В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Центрі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04F4D">
        <w:rPr>
          <w:color w:val="000000"/>
          <w:sz w:val="28"/>
          <w:szCs w:val="28"/>
          <w:shd w:val="clear" w:color="auto" w:fill="FFFFFF"/>
        </w:rPr>
        <w:t>адм</w:t>
      </w:r>
      <w:proofErr w:type="gramEnd"/>
      <w:r w:rsidRPr="00B04F4D">
        <w:rPr>
          <w:color w:val="000000"/>
          <w:sz w:val="28"/>
          <w:szCs w:val="28"/>
          <w:shd w:val="clear" w:color="auto" w:fill="FFFFFF"/>
        </w:rPr>
        <w:t>іністративних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створені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умови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швидкого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та якісного обслуговування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скорочен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спрощен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 процедур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ними </w:t>
      </w:r>
      <w:r>
        <w:rPr>
          <w:color w:val="000000"/>
          <w:sz w:val="28"/>
          <w:szCs w:val="28"/>
          <w:shd w:val="clear" w:color="auto" w:fill="FFFFFF"/>
          <w:lang w:val="uk-UA"/>
        </w:rPr>
        <w:t>адміністративних послуг,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унеможливле</w:t>
      </w:r>
      <w:r>
        <w:rPr>
          <w:color w:val="000000"/>
          <w:sz w:val="28"/>
          <w:szCs w:val="28"/>
          <w:shd w:val="clear" w:color="auto" w:fill="FFFFFF"/>
          <w:lang w:val="uk-UA"/>
        </w:rPr>
        <w:t>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будь-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корупційн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ді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 з боку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посадових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Основними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принципами в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роботі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B04F4D"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ввічливе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ставлення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до кожного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відвідувача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4F4D">
        <w:rPr>
          <w:color w:val="000000"/>
          <w:sz w:val="28"/>
          <w:szCs w:val="28"/>
          <w:shd w:val="clear" w:color="auto" w:fill="FFFFFF"/>
        </w:rPr>
        <w:t>прагнення</w:t>
      </w:r>
      <w:proofErr w:type="spellEnd"/>
      <w:r w:rsidRPr="00B04F4D">
        <w:rPr>
          <w:color w:val="000000"/>
          <w:sz w:val="28"/>
          <w:szCs w:val="28"/>
          <w:shd w:val="clear" w:color="auto" w:fill="FFFFFF"/>
        </w:rPr>
        <w:t xml:space="preserve"> максимально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швидко надати якісну послугу</w:t>
      </w:r>
      <w:r w:rsidRPr="00B04F4D">
        <w:rPr>
          <w:color w:val="000000"/>
          <w:sz w:val="28"/>
          <w:szCs w:val="28"/>
          <w:shd w:val="clear" w:color="auto" w:fill="FFFFFF"/>
        </w:rPr>
        <w:t>.</w:t>
      </w:r>
    </w:p>
    <w:p w:rsidR="00B363CB" w:rsidRDefault="00B363CB">
      <w:bookmarkStart w:id="0" w:name="_GoBack"/>
      <w:bookmarkEnd w:id="0"/>
    </w:p>
    <w:sectPr w:rsidR="00B3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C4"/>
    <w:rsid w:val="00355BCA"/>
    <w:rsid w:val="004B0BC4"/>
    <w:rsid w:val="00B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5BCA"/>
    <w:pPr>
      <w:suppressAutoHyphens w:val="0"/>
      <w:spacing w:before="280" w:after="280"/>
    </w:pPr>
  </w:style>
  <w:style w:type="paragraph" w:customStyle="1" w:styleId="rtejustify">
    <w:name w:val="rtejustify"/>
    <w:basedOn w:val="a"/>
    <w:rsid w:val="00355BC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5BCA"/>
    <w:pPr>
      <w:suppressAutoHyphens w:val="0"/>
      <w:spacing w:before="280" w:after="280"/>
    </w:pPr>
  </w:style>
  <w:style w:type="paragraph" w:customStyle="1" w:styleId="rtejustify">
    <w:name w:val="rtejustify"/>
    <w:basedOn w:val="a"/>
    <w:rsid w:val="00355BC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2017-09-25T08:15:00Z</dcterms:created>
  <dcterms:modified xsi:type="dcterms:W3CDTF">2017-09-25T08:15:00Z</dcterms:modified>
</cp:coreProperties>
</file>