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3A" w:rsidRDefault="008B233A" w:rsidP="008B23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B233A">
        <w:rPr>
          <w:rFonts w:ascii="Times New Roman" w:hAnsi="Times New Roman" w:cs="Times New Roman"/>
          <w:b/>
          <w:sz w:val="28"/>
          <w:szCs w:val="28"/>
          <w:lang w:val="uk-UA"/>
        </w:rPr>
        <w:t>Фінсько</w:t>
      </w:r>
      <w:proofErr w:type="spellEnd"/>
      <w:r w:rsidRPr="008B23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-український трастовий фонд надаватиме фінансування для </w:t>
      </w:r>
      <w:r w:rsidR="00F65DA6">
        <w:rPr>
          <w:rFonts w:ascii="Times New Roman" w:hAnsi="Times New Roman" w:cs="Times New Roman"/>
          <w:b/>
          <w:sz w:val="28"/>
          <w:szCs w:val="28"/>
          <w:lang w:val="uk-UA"/>
        </w:rPr>
        <w:t>підготовки</w:t>
      </w:r>
      <w:r w:rsidR="00683F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«зелених» проектів</w:t>
      </w:r>
    </w:p>
    <w:p w:rsidR="008B233A" w:rsidRDefault="008B233A" w:rsidP="008B23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325E" w:rsidRDefault="0071053E" w:rsidP="00FD640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Фінляндія та Україна</w:t>
      </w:r>
      <w:r w:rsidR="0057325E"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="0057325E" w:rsidRPr="0057325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7325E">
        <w:rPr>
          <w:rFonts w:ascii="Times New Roman" w:hAnsi="Times New Roman" w:cs="Times New Roman"/>
          <w:sz w:val="28"/>
          <w:szCs w:val="28"/>
          <w:lang w:val="uk-UA"/>
        </w:rPr>
        <w:t xml:space="preserve">єднали зусилля і </w:t>
      </w:r>
      <w:r w:rsidR="00D547B4">
        <w:rPr>
          <w:rFonts w:ascii="Times New Roman" w:hAnsi="Times New Roman" w:cs="Times New Roman"/>
          <w:sz w:val="28"/>
          <w:szCs w:val="28"/>
          <w:lang w:val="uk-UA"/>
        </w:rPr>
        <w:t>заснували спільний фонд для розробки проектів у</w:t>
      </w:r>
      <w:r w:rsidR="0057325E">
        <w:rPr>
          <w:rFonts w:ascii="Times New Roman" w:hAnsi="Times New Roman" w:cs="Times New Roman"/>
          <w:sz w:val="28"/>
          <w:szCs w:val="28"/>
          <w:lang w:val="uk-UA"/>
        </w:rPr>
        <w:t xml:space="preserve"> відновлюваній енергетиці та енергоефективності. </w:t>
      </w:r>
    </w:p>
    <w:p w:rsidR="0057325E" w:rsidRDefault="0057325E" w:rsidP="00FD640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7B4" w:rsidRDefault="00D547B4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FD6404">
        <w:rPr>
          <w:rFonts w:ascii="Times New Roman" w:hAnsi="Times New Roman" w:cs="Times New Roman"/>
          <w:sz w:val="28"/>
          <w:szCs w:val="28"/>
          <w:lang w:val="uk-UA"/>
        </w:rPr>
        <w:t>Фінсько</w:t>
      </w:r>
      <w:proofErr w:type="spellEnd"/>
      <w:r w:rsidRPr="00FD6404">
        <w:rPr>
          <w:rFonts w:ascii="Times New Roman" w:hAnsi="Times New Roman" w:cs="Times New Roman"/>
          <w:sz w:val="28"/>
          <w:szCs w:val="28"/>
          <w:lang w:val="uk-UA"/>
        </w:rPr>
        <w:t xml:space="preserve">-український трастовий фонд </w:t>
      </w:r>
      <w:r>
        <w:rPr>
          <w:rFonts w:ascii="Times New Roman" w:hAnsi="Times New Roman" w:cs="Times New Roman"/>
          <w:sz w:val="28"/>
          <w:szCs w:val="28"/>
          <w:lang w:val="uk-UA"/>
        </w:rPr>
        <w:t>- результат плідної співпраці МЗС Фінляндії та Держенергоефективності, започаткованої підписанням відповідного Меморандуму у 2017 р. під час візиту Президент</w:t>
      </w:r>
      <w:r w:rsidR="000871AC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П. Порошенка до Фінляндії», - пояснив К</w:t>
      </w:r>
      <w:r w:rsidR="003B2EDF">
        <w:rPr>
          <w:rFonts w:ascii="Times New Roman" w:hAnsi="Times New Roman" w:cs="Times New Roman"/>
          <w:sz w:val="28"/>
          <w:szCs w:val="28"/>
          <w:lang w:val="uk-UA"/>
        </w:rPr>
        <w:t>остянтин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радник Голови Держенергоефективності, презентуючи Фонд </w:t>
      </w:r>
      <w:r w:rsidR="006C0F58" w:rsidRPr="00D547B4">
        <w:rPr>
          <w:rFonts w:ascii="Times New Roman" w:hAnsi="Times New Roman" w:cs="Times New Roman"/>
          <w:sz w:val="28"/>
          <w:szCs w:val="28"/>
          <w:lang w:val="uk-UA"/>
        </w:rPr>
        <w:t xml:space="preserve">на семінарі щодо кращих механізмів </w:t>
      </w:r>
      <w:r w:rsidR="006C0F58">
        <w:rPr>
          <w:rFonts w:ascii="Times New Roman" w:hAnsi="Times New Roman" w:cs="Times New Roman"/>
          <w:sz w:val="28"/>
          <w:szCs w:val="28"/>
          <w:lang w:val="uk-UA"/>
        </w:rPr>
        <w:t xml:space="preserve">розвитку «чистої» енергетики </w:t>
      </w:r>
      <w:r w:rsidR="006C0F58" w:rsidRPr="00D547B4">
        <w:rPr>
          <w:rFonts w:ascii="Times New Roman" w:hAnsi="Times New Roman" w:cs="Times New Roman"/>
          <w:sz w:val="28"/>
          <w:szCs w:val="28"/>
          <w:lang w:val="uk-UA"/>
        </w:rPr>
        <w:t>на основі досвіду скандинавських країн.</w:t>
      </w:r>
    </w:p>
    <w:p w:rsidR="00D547B4" w:rsidRDefault="00D547B4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7B4" w:rsidRDefault="00D547B4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безпосередню роль у заснуванні Фонду відіграло НЕФКО, з яким Держенергоефективності підписало Угоду щодо заснування такої інституції.</w:t>
      </w:r>
    </w:p>
    <w:p w:rsidR="00D547B4" w:rsidRDefault="00D547B4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7B4" w:rsidRDefault="00D547B4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Уряд Фінляндії виділив 6 млн євро для роботи Фонду впродовж 5 років.</w:t>
      </w:r>
    </w:p>
    <w:p w:rsidR="00D547B4" w:rsidRDefault="00D547B4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7B4" w:rsidRDefault="00D547B4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«Фонд допомагатиме як муніципалітетам, так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девелоперам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розробляти техніко-економічне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проектів у сфері енергоефективності та «чистої» енергетики», - наголосив 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47B4" w:rsidRDefault="00D547B4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7B4" w:rsidRDefault="00D547B4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передбачається надання підтримки під час розробки законодавства та реалізація пілотних проектів.</w:t>
      </w:r>
    </w:p>
    <w:p w:rsidR="00D547B4" w:rsidRDefault="00D547B4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7B4" w:rsidRDefault="00D547B4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547B4">
        <w:rPr>
          <w:rFonts w:ascii="Times New Roman" w:hAnsi="Times New Roman" w:cs="Times New Roman"/>
          <w:sz w:val="28"/>
          <w:szCs w:val="28"/>
          <w:lang w:val="uk-UA"/>
        </w:rPr>
        <w:t>оординатором Фонду в Україні є Держенергоефективності.</w:t>
      </w:r>
    </w:p>
    <w:p w:rsidR="00D547B4" w:rsidRDefault="00D547B4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7B4" w:rsidRDefault="00D547B4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цього, к</w:t>
      </w:r>
      <w:r w:rsidRPr="00D547B4">
        <w:rPr>
          <w:rFonts w:ascii="Times New Roman" w:hAnsi="Times New Roman" w:cs="Times New Roman"/>
          <w:sz w:val="28"/>
          <w:szCs w:val="28"/>
          <w:lang w:val="uk-UA"/>
        </w:rPr>
        <w:t xml:space="preserve">омпанія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D547B4">
        <w:rPr>
          <w:rFonts w:ascii="Times New Roman" w:hAnsi="Times New Roman" w:cs="Times New Roman"/>
          <w:sz w:val="28"/>
          <w:szCs w:val="28"/>
          <w:lang w:val="uk-UA"/>
        </w:rPr>
        <w:t>Finnish</w:t>
      </w:r>
      <w:proofErr w:type="spellEnd"/>
      <w:r w:rsidRPr="00D54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7B4">
        <w:rPr>
          <w:rFonts w:ascii="Times New Roman" w:hAnsi="Times New Roman" w:cs="Times New Roman"/>
          <w:sz w:val="28"/>
          <w:szCs w:val="28"/>
          <w:lang w:val="uk-UA"/>
        </w:rPr>
        <w:t>Consulting</w:t>
      </w:r>
      <w:proofErr w:type="spellEnd"/>
      <w:r w:rsidRPr="00D54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7B4">
        <w:rPr>
          <w:rFonts w:ascii="Times New Roman" w:hAnsi="Times New Roman" w:cs="Times New Roman"/>
          <w:sz w:val="28"/>
          <w:szCs w:val="28"/>
          <w:lang w:val="uk-UA"/>
        </w:rPr>
        <w:t>Group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547B4">
        <w:rPr>
          <w:rFonts w:ascii="Times New Roman" w:hAnsi="Times New Roman" w:cs="Times New Roman"/>
          <w:sz w:val="28"/>
          <w:szCs w:val="28"/>
          <w:lang w:val="uk-UA"/>
        </w:rPr>
        <w:t xml:space="preserve"> (FCG) була залучена НЕФКО для управління та координації практичної роботи, пов’язаної з розробкою, оцінкою та впровадженням проектів.</w:t>
      </w:r>
    </w:p>
    <w:p w:rsidR="005E37A1" w:rsidRDefault="005E37A1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7B4" w:rsidRDefault="005E37A1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E37A1">
        <w:rPr>
          <w:rFonts w:ascii="Times New Roman" w:hAnsi="Times New Roman" w:cs="Times New Roman"/>
          <w:sz w:val="28"/>
          <w:szCs w:val="28"/>
          <w:lang w:val="uk-UA"/>
        </w:rPr>
        <w:t xml:space="preserve">Ми дуже вдячні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E37A1">
        <w:rPr>
          <w:rFonts w:ascii="Times New Roman" w:hAnsi="Times New Roman" w:cs="Times New Roman"/>
          <w:sz w:val="28"/>
          <w:szCs w:val="28"/>
          <w:lang w:val="uk-UA"/>
        </w:rPr>
        <w:t>ряду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Фінляндії за підтримку </w:t>
      </w:r>
      <w:r w:rsidRPr="005E37A1">
        <w:rPr>
          <w:rFonts w:ascii="Times New Roman" w:hAnsi="Times New Roman" w:cs="Times New Roman"/>
          <w:sz w:val="28"/>
          <w:szCs w:val="28"/>
          <w:lang w:val="uk-UA"/>
        </w:rPr>
        <w:t xml:space="preserve">України.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Переконані, що Фонд запрацює </w:t>
      </w:r>
      <w:r w:rsidR="000871AC">
        <w:rPr>
          <w:rFonts w:ascii="Times New Roman" w:hAnsi="Times New Roman" w:cs="Times New Roman"/>
          <w:sz w:val="28"/>
          <w:szCs w:val="28"/>
          <w:lang w:val="uk-UA"/>
        </w:rPr>
        <w:t xml:space="preserve">на повну силу </w:t>
      </w:r>
      <w:r>
        <w:rPr>
          <w:rFonts w:ascii="Times New Roman" w:hAnsi="Times New Roman" w:cs="Times New Roman"/>
          <w:sz w:val="28"/>
          <w:szCs w:val="28"/>
          <w:lang w:val="uk-UA"/>
        </w:rPr>
        <w:t>вже цього року. С</w:t>
      </w:r>
      <w:r w:rsidRPr="005E37A1">
        <w:rPr>
          <w:rFonts w:ascii="Times New Roman" w:hAnsi="Times New Roman" w:cs="Times New Roman"/>
          <w:sz w:val="28"/>
          <w:szCs w:val="28"/>
          <w:lang w:val="uk-UA"/>
        </w:rPr>
        <w:t xml:space="preserve">пільна робота над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«зеленими» </w:t>
      </w:r>
      <w:r w:rsidRPr="005E37A1">
        <w:rPr>
          <w:rFonts w:ascii="Times New Roman" w:hAnsi="Times New Roman" w:cs="Times New Roman"/>
          <w:sz w:val="28"/>
          <w:szCs w:val="28"/>
          <w:lang w:val="uk-UA"/>
        </w:rPr>
        <w:t>проектам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сприятиме зміцненню партнерства, налагодженню співпраці бізнесу двох країн та зменшенню енергозалежності», - підсумував 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37A1" w:rsidRDefault="005E37A1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71AC" w:rsidRDefault="006C0F58" w:rsidP="006C0F5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Детальніше </w:t>
      </w:r>
      <w:r w:rsidR="005E37A1">
        <w:rPr>
          <w:rFonts w:ascii="Times New Roman" w:hAnsi="Times New Roman" w:cs="Times New Roman"/>
          <w:sz w:val="28"/>
          <w:szCs w:val="28"/>
          <w:lang w:val="uk-UA"/>
        </w:rPr>
        <w:t xml:space="preserve">про роботу Фонду та процедуру подання заявок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дізнавайтеся </w:t>
      </w:r>
      <w:r w:rsidR="005E37A1">
        <w:rPr>
          <w:rFonts w:ascii="Times New Roman" w:hAnsi="Times New Roman" w:cs="Times New Roman"/>
          <w:sz w:val="28"/>
          <w:szCs w:val="28"/>
          <w:lang w:val="uk-UA"/>
        </w:rPr>
        <w:t>на сайт</w:t>
      </w:r>
      <w:r w:rsidR="000871AC">
        <w:rPr>
          <w:rFonts w:ascii="Times New Roman" w:hAnsi="Times New Roman" w:cs="Times New Roman"/>
          <w:sz w:val="28"/>
          <w:szCs w:val="28"/>
          <w:lang w:val="uk-UA"/>
        </w:rPr>
        <w:t>ах:</w:t>
      </w:r>
    </w:p>
    <w:p w:rsidR="000871AC" w:rsidRDefault="00B03DA4" w:rsidP="000871AC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r w:rsidR="005E37A1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hyperlink r:id="rId6" w:history="1">
        <w:r w:rsidR="005E37A1" w:rsidRPr="006A5F6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http://saee.gov.ua/uk/content/finland-ukraine-trust-fund</w:t>
        </w:r>
      </w:hyperlink>
    </w:p>
    <w:p w:rsidR="005E37A1" w:rsidRDefault="006C0F58" w:rsidP="000871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НЕФКО: </w:t>
      </w:r>
      <w:hyperlink r:id="rId7" w:history="1">
        <w:r w:rsidRPr="006A5F6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http://www.nefco.org/work-us/our-services/grants/finland-ukraine-trust-fund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3DA4" w:rsidRDefault="00B03DA4" w:rsidP="00B03DA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DA4" w:rsidRPr="00B03DA4" w:rsidRDefault="00B03DA4" w:rsidP="00B03DA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DA4">
        <w:rPr>
          <w:rFonts w:ascii="Times New Roman" w:hAnsi="Times New Roman" w:cs="Times New Roman"/>
          <w:sz w:val="28"/>
          <w:szCs w:val="28"/>
          <w:lang w:val="uk-UA"/>
        </w:rPr>
        <w:t>Для отримання додаткової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звертайтеся до таких представників</w:t>
      </w:r>
      <w:r w:rsidRPr="00B03DA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03DA4" w:rsidRPr="00B03DA4" w:rsidRDefault="00B03DA4" w:rsidP="00B03DA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DA4" w:rsidRPr="00B03DA4" w:rsidRDefault="00B03DA4" w:rsidP="00B03D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DA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Проекту, </w:t>
      </w:r>
      <w:proofErr w:type="spellStart"/>
      <w:r w:rsidRPr="00B03DA4">
        <w:rPr>
          <w:rFonts w:ascii="Times New Roman" w:hAnsi="Times New Roman" w:cs="Times New Roman"/>
          <w:sz w:val="28"/>
          <w:szCs w:val="28"/>
          <w:lang w:val="uk-UA"/>
        </w:rPr>
        <w:t>Яркко</w:t>
      </w:r>
      <w:proofErr w:type="spellEnd"/>
      <w:r w:rsidRPr="00B03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03DA4">
        <w:rPr>
          <w:rFonts w:ascii="Times New Roman" w:hAnsi="Times New Roman" w:cs="Times New Roman"/>
          <w:sz w:val="28"/>
          <w:szCs w:val="28"/>
          <w:lang w:val="uk-UA"/>
        </w:rPr>
        <w:t>Олкінуора</w:t>
      </w:r>
      <w:proofErr w:type="spellEnd"/>
      <w:r w:rsidRPr="00B03DA4">
        <w:rPr>
          <w:rFonts w:ascii="Times New Roman" w:hAnsi="Times New Roman" w:cs="Times New Roman"/>
          <w:sz w:val="28"/>
          <w:szCs w:val="28"/>
          <w:lang w:val="uk-UA"/>
        </w:rPr>
        <w:t xml:space="preserve"> (Фінляндія): +358 40 0805056 або jarkko.Olkinuora@fcg.fi</w:t>
      </w:r>
    </w:p>
    <w:p w:rsidR="00B03DA4" w:rsidRDefault="00B03DA4" w:rsidP="00B03D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DA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Керівник групи, Андрій </w:t>
      </w:r>
      <w:proofErr w:type="spellStart"/>
      <w:r w:rsidRPr="00B03DA4">
        <w:rPr>
          <w:rFonts w:ascii="Times New Roman" w:hAnsi="Times New Roman" w:cs="Times New Roman"/>
          <w:sz w:val="28"/>
          <w:szCs w:val="28"/>
          <w:lang w:val="uk-UA"/>
        </w:rPr>
        <w:t>Левконюк</w:t>
      </w:r>
      <w:proofErr w:type="spellEnd"/>
      <w:r w:rsidRPr="00B03DA4">
        <w:rPr>
          <w:rFonts w:ascii="Times New Roman" w:hAnsi="Times New Roman" w:cs="Times New Roman"/>
          <w:sz w:val="28"/>
          <w:szCs w:val="28"/>
          <w:lang w:val="uk-UA"/>
        </w:rPr>
        <w:t xml:space="preserve"> (Україна): +380 97 6405390 або andrew.levkonyuk@fcg.fi</w:t>
      </w:r>
    </w:p>
    <w:p w:rsidR="006C0F58" w:rsidRDefault="006C0F58" w:rsidP="006C0F5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0F58" w:rsidRPr="006C0F58" w:rsidRDefault="006C0F58" w:rsidP="006C0F5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0F58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</w:p>
    <w:p w:rsidR="005E37A1" w:rsidRDefault="005E37A1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7B4" w:rsidRDefault="00D547B4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47B4" w:rsidRDefault="00D547B4" w:rsidP="00D547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547B4" w:rsidSect="008B23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3020"/>
    <w:multiLevelType w:val="hybridMultilevel"/>
    <w:tmpl w:val="CFE045C8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B4500"/>
    <w:multiLevelType w:val="hybridMultilevel"/>
    <w:tmpl w:val="8D24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16"/>
    <w:rsid w:val="00001ABB"/>
    <w:rsid w:val="000871AC"/>
    <w:rsid w:val="000F14F6"/>
    <w:rsid w:val="00340F16"/>
    <w:rsid w:val="003B2EDF"/>
    <w:rsid w:val="0057325E"/>
    <w:rsid w:val="005E37A1"/>
    <w:rsid w:val="00683F28"/>
    <w:rsid w:val="006C0F58"/>
    <w:rsid w:val="0071053E"/>
    <w:rsid w:val="007F03FA"/>
    <w:rsid w:val="008A7B85"/>
    <w:rsid w:val="008B233A"/>
    <w:rsid w:val="00B03DA4"/>
    <w:rsid w:val="00D547B4"/>
    <w:rsid w:val="00E16878"/>
    <w:rsid w:val="00EB44B4"/>
    <w:rsid w:val="00F65DA6"/>
    <w:rsid w:val="00FD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33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E37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33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E3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efco.org/work-us/our-services/grants/finland-ukraine-trust-fu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ee.gov.ua/uk/content/finland-ukraine-trust-fun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Льовіна Юлія</cp:lastModifiedBy>
  <cp:revision>22</cp:revision>
  <dcterms:created xsi:type="dcterms:W3CDTF">2018-09-05T15:32:00Z</dcterms:created>
  <dcterms:modified xsi:type="dcterms:W3CDTF">2018-09-06T08:30:00Z</dcterms:modified>
</cp:coreProperties>
</file>