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68" w:rsidRPr="000B3CAD" w:rsidRDefault="009B5668" w:rsidP="009B566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25 листопада 2019 року в приміщенні облдержадміністрації відбулось третє засідання робочої групи з розроблення проектів Стратегії розвитку Луганської області та планів заходів з її реалізації. Представники влади, органів місцевого самоврядування, міжнародних організацій, науковці, громадські діячі та підприємці провели активне обговорення робочої версії Стратегії розвитку Луганської області до 2027 року, координатором розроблення якої є Департамент економічного розвитку, зовнішньоекономічної діяльності та туризму облдержадміністрації. Проект Стратегії розміщено на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вебсайті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облдержадміністрації в розділі «Соціально-економічний стан», підрозділ «Стратегія розвитку Луганської області». Також на засіданні </w:t>
      </w:r>
      <w:r w:rsidRPr="000B3CAD">
        <w:rPr>
          <w:rFonts w:ascii="Times New Roman" w:hAnsi="Times New Roman" w:cs="Times New Roman"/>
          <w:i/>
          <w:sz w:val="27"/>
          <w:szCs w:val="27"/>
        </w:rPr>
        <w:t xml:space="preserve">оголошено набір 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</w:rPr>
        <w:t>проєктних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 xml:space="preserve"> ідей до</w:t>
      </w:r>
      <w:r w:rsidRPr="000B3CAD">
        <w:rPr>
          <w:rFonts w:ascii="Helvetica" w:hAnsi="Helvetica"/>
          <w:i/>
          <w:color w:val="1C1E21"/>
          <w:sz w:val="27"/>
          <w:szCs w:val="27"/>
          <w:shd w:val="clear" w:color="auto" w:fill="FFFFFF"/>
        </w:rPr>
        <w:t xml:space="preserve"> </w:t>
      </w:r>
      <w:r w:rsidRPr="000B3CAD">
        <w:rPr>
          <w:rFonts w:ascii="Times New Roman" w:hAnsi="Times New Roman" w:cs="Times New Roman"/>
          <w:i/>
          <w:sz w:val="27"/>
          <w:szCs w:val="27"/>
        </w:rPr>
        <w:t xml:space="preserve">Плану заходів реалізації Стратегії в 2021-2023 роках та вимоги, критерії та форми згідно яких буде відбуватися прийом </w:t>
      </w:r>
      <w:proofErr w:type="spellStart"/>
      <w:r w:rsidRPr="000B3CAD">
        <w:rPr>
          <w:rFonts w:ascii="Times New Roman" w:hAnsi="Times New Roman" w:cs="Times New Roman"/>
          <w:i/>
          <w:sz w:val="27"/>
          <w:szCs w:val="27"/>
        </w:rPr>
        <w:t>проєктних</w:t>
      </w:r>
      <w:proofErr w:type="spellEnd"/>
      <w:r w:rsidRPr="000B3CAD">
        <w:rPr>
          <w:rFonts w:ascii="Times New Roman" w:hAnsi="Times New Roman" w:cs="Times New Roman"/>
          <w:i/>
          <w:sz w:val="27"/>
          <w:szCs w:val="27"/>
        </w:rPr>
        <w:t xml:space="preserve"> ідей</w:t>
      </w:r>
      <w:r w:rsidRPr="000B3C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.</w:t>
      </w:r>
    </w:p>
    <w:p w:rsidR="00E27CE8" w:rsidRDefault="00E27CE8">
      <w:bookmarkStart w:id="0" w:name="_GoBack"/>
      <w:bookmarkEnd w:id="0"/>
    </w:p>
    <w:sectPr w:rsidR="00E2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F4"/>
    <w:rsid w:val="00593FF4"/>
    <w:rsid w:val="009B5668"/>
    <w:rsid w:val="00E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F8155-9CFC-4D43-8268-57C80A45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6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2019-11-28T12:44:00Z</dcterms:created>
  <dcterms:modified xsi:type="dcterms:W3CDTF">2019-11-28T12:45:00Z</dcterms:modified>
</cp:coreProperties>
</file>